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34" w:rsidRPr="00945C34" w:rsidRDefault="00945C34" w:rsidP="00945C3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945C34">
        <w:rPr>
          <w:rFonts w:ascii="Times New Roman" w:eastAsia="Calibri" w:hAnsi="Times New Roman" w:cs="Times New Roman"/>
          <w:b/>
          <w:color w:val="000000"/>
          <w:sz w:val="28"/>
        </w:rPr>
        <w:t>ТРАНСПОРТНО-ЛОГИСТИЧЕСКИЕ УСЛУГИ ВО ВНЕШНЕЭКОНОМИЧЕСКОЙ ДЕЯТЕЛЬНОСТИ</w:t>
      </w:r>
    </w:p>
    <w:p w:rsidR="00F77386" w:rsidRPr="00F77386" w:rsidRDefault="00F77386" w:rsidP="00F773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7386">
        <w:rPr>
          <w:rFonts w:ascii="Times New Roman" w:eastAsia="Calibri" w:hAnsi="Times New Roman" w:cs="Times New Roman"/>
          <w:color w:val="000000"/>
          <w:sz w:val="28"/>
        </w:rPr>
        <w:t>Таблица 2. Распределение тестовых задан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ий по компетенциям и дисциплины </w:t>
      </w:r>
      <w:r w:rsidRPr="00F77386">
        <w:rPr>
          <w:rFonts w:ascii="Times New Roman" w:eastAsia="Calibri" w:hAnsi="Times New Roman" w:cs="Times New Roman"/>
          <w:color w:val="000000"/>
          <w:sz w:val="28"/>
        </w:rPr>
        <w:t>23.0</w:t>
      </w:r>
      <w:r w:rsidR="002446B1">
        <w:rPr>
          <w:rFonts w:ascii="Times New Roman" w:eastAsia="Calibri" w:hAnsi="Times New Roman" w:cs="Times New Roman"/>
          <w:color w:val="000000"/>
          <w:sz w:val="28"/>
        </w:rPr>
        <w:t>4</w:t>
      </w:r>
      <w:r w:rsidRPr="00F77386">
        <w:rPr>
          <w:rFonts w:ascii="Times New Roman" w:eastAsia="Calibri" w:hAnsi="Times New Roman" w:cs="Times New Roman"/>
          <w:color w:val="000000"/>
          <w:sz w:val="28"/>
        </w:rPr>
        <w:t>.01_ТТП</w:t>
      </w:r>
    </w:p>
    <w:tbl>
      <w:tblPr>
        <w:tblStyle w:val="a3"/>
        <w:tblW w:w="5207" w:type="pct"/>
        <w:tblInd w:w="-289" w:type="dxa"/>
        <w:tblLook w:val="04A0"/>
      </w:tblPr>
      <w:tblGrid>
        <w:gridCol w:w="1578"/>
        <w:gridCol w:w="3185"/>
        <w:gridCol w:w="2868"/>
        <w:gridCol w:w="2239"/>
        <w:gridCol w:w="1044"/>
        <w:gridCol w:w="896"/>
        <w:gridCol w:w="3588"/>
      </w:tblGrid>
      <w:tr w:rsidR="00F77386" w:rsidRPr="00F77386" w:rsidTr="00AE46D8">
        <w:tc>
          <w:tcPr>
            <w:tcW w:w="512" w:type="pct"/>
          </w:tcPr>
          <w:p w:rsidR="00F77386" w:rsidRPr="00F77386" w:rsidRDefault="00F77386" w:rsidP="00F7738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F77386">
              <w:rPr>
                <w:rFonts w:eastAsia="Calibri"/>
                <w:sz w:val="20"/>
                <w:szCs w:val="20"/>
              </w:rPr>
              <w:t>Код компетенции</w:t>
            </w:r>
          </w:p>
        </w:tc>
        <w:tc>
          <w:tcPr>
            <w:tcW w:w="1034" w:type="pct"/>
          </w:tcPr>
          <w:p w:rsidR="00F77386" w:rsidRPr="00F77386" w:rsidRDefault="00F77386" w:rsidP="00F7738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F77386">
              <w:rPr>
                <w:rFonts w:eastAsia="Calibri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931" w:type="pct"/>
          </w:tcPr>
          <w:p w:rsidR="00F77386" w:rsidRPr="00F77386" w:rsidRDefault="00F77386" w:rsidP="00F7738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F77386">
              <w:rPr>
                <w:rFonts w:eastAsia="Calibri"/>
                <w:sz w:val="20"/>
                <w:szCs w:val="20"/>
              </w:rPr>
              <w:t>Наименование индикаторов сформированности компетенции</w:t>
            </w:r>
          </w:p>
        </w:tc>
        <w:tc>
          <w:tcPr>
            <w:tcW w:w="727" w:type="pct"/>
          </w:tcPr>
          <w:p w:rsidR="00F77386" w:rsidRPr="00F77386" w:rsidRDefault="00F77386" w:rsidP="00F7738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F77386">
              <w:rPr>
                <w:rFonts w:eastAsia="Calibri"/>
                <w:sz w:val="20"/>
                <w:szCs w:val="20"/>
              </w:rPr>
              <w:t>Наименование дисциплины / модуля / практики</w:t>
            </w:r>
          </w:p>
        </w:tc>
        <w:tc>
          <w:tcPr>
            <w:tcW w:w="339" w:type="pct"/>
          </w:tcPr>
          <w:p w:rsidR="00F77386" w:rsidRPr="00F77386" w:rsidRDefault="00F77386" w:rsidP="00F7738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F77386">
              <w:rPr>
                <w:rFonts w:eastAsia="Calibri"/>
                <w:sz w:val="20"/>
                <w:szCs w:val="20"/>
              </w:rPr>
              <w:t>Семестр</w:t>
            </w:r>
          </w:p>
        </w:tc>
        <w:tc>
          <w:tcPr>
            <w:tcW w:w="291" w:type="pct"/>
          </w:tcPr>
          <w:p w:rsidR="00F77386" w:rsidRPr="00F77386" w:rsidRDefault="00F77386" w:rsidP="00F7738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F77386">
              <w:rPr>
                <w:rFonts w:eastAsia="Calibri"/>
                <w:sz w:val="20"/>
                <w:szCs w:val="20"/>
              </w:rPr>
              <w:t>Номер задания</w:t>
            </w:r>
          </w:p>
        </w:tc>
        <w:tc>
          <w:tcPr>
            <w:tcW w:w="1165" w:type="pct"/>
          </w:tcPr>
          <w:p w:rsidR="00F77386" w:rsidRPr="00F77386" w:rsidRDefault="00F77386" w:rsidP="00F7738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F77386">
              <w:rPr>
                <w:rFonts w:eastAsia="Calibri"/>
                <w:sz w:val="20"/>
                <w:szCs w:val="20"/>
              </w:rPr>
              <w:t>Показатели оценивания индикаторов достижения компетенции</w:t>
            </w:r>
          </w:p>
        </w:tc>
      </w:tr>
      <w:tr w:rsidR="00F77386" w:rsidRPr="00C22A46" w:rsidTr="00AE46D8">
        <w:trPr>
          <w:trHeight w:val="576"/>
        </w:trPr>
        <w:tc>
          <w:tcPr>
            <w:tcW w:w="512" w:type="pct"/>
            <w:vMerge w:val="restart"/>
          </w:tcPr>
          <w:p w:rsidR="00F77386" w:rsidRPr="00C22A46" w:rsidRDefault="002446B1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УК-2</w:t>
            </w:r>
          </w:p>
        </w:tc>
        <w:tc>
          <w:tcPr>
            <w:tcW w:w="1034" w:type="pct"/>
            <w:vMerge w:val="restart"/>
          </w:tcPr>
          <w:p w:rsidR="00F77386" w:rsidRPr="00C22A46" w:rsidRDefault="002446B1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931" w:type="pct"/>
            <w:vMerge w:val="restart"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ИУК-2.1. Участвует в формировании структуры (стадий и этапов) жизненного цикла изделия</w:t>
            </w:r>
          </w:p>
        </w:tc>
        <w:tc>
          <w:tcPr>
            <w:tcW w:w="727" w:type="pct"/>
            <w:vMerge w:val="restart"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Транспортно-логистические операции во внешнеэкономической деятельности</w:t>
            </w:r>
          </w:p>
        </w:tc>
        <w:tc>
          <w:tcPr>
            <w:tcW w:w="339" w:type="pct"/>
            <w:vMerge w:val="restart"/>
          </w:tcPr>
          <w:p w:rsidR="00F77386" w:rsidRPr="00C22A46" w:rsidRDefault="00A03297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 xml:space="preserve">  2</w:t>
            </w:r>
          </w:p>
        </w:tc>
        <w:tc>
          <w:tcPr>
            <w:tcW w:w="291" w:type="pct"/>
            <w:vMerge w:val="restart"/>
          </w:tcPr>
          <w:p w:rsidR="00F77386" w:rsidRPr="00C22A46" w:rsidRDefault="00A03297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1,2</w:t>
            </w:r>
          </w:p>
          <w:p w:rsidR="00A03297" w:rsidRPr="00C22A46" w:rsidRDefault="00A03297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A03297" w:rsidRPr="00C22A46" w:rsidRDefault="00A03297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A03297" w:rsidRPr="00C22A46" w:rsidRDefault="00A03297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A03297" w:rsidRPr="00C22A46" w:rsidRDefault="00A03297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A03297" w:rsidRPr="00C22A46" w:rsidRDefault="00A03297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A03297" w:rsidRPr="00C22A46" w:rsidRDefault="00A03297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3,4</w:t>
            </w:r>
          </w:p>
        </w:tc>
        <w:tc>
          <w:tcPr>
            <w:tcW w:w="1165" w:type="pct"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З1. Принципы планирования, организации и управления транспортно-логистическими операциями во внешнеэкономической деятельности.</w:t>
            </w:r>
          </w:p>
        </w:tc>
      </w:tr>
      <w:tr w:rsidR="00F77386" w:rsidRPr="00C22A46" w:rsidTr="00AE46D8">
        <w:trPr>
          <w:trHeight w:val="576"/>
        </w:trPr>
        <w:tc>
          <w:tcPr>
            <w:tcW w:w="512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5" w:type="pct"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У1. Применять на практике знание технологии процесса осуществления перевозок грузов автомобильным транспортом в международном сообщении</w:t>
            </w:r>
          </w:p>
        </w:tc>
      </w:tr>
      <w:tr w:rsidR="00F77386" w:rsidRPr="00C22A46" w:rsidTr="00AE46D8">
        <w:trPr>
          <w:trHeight w:val="324"/>
        </w:trPr>
        <w:tc>
          <w:tcPr>
            <w:tcW w:w="512" w:type="pct"/>
            <w:vMerge w:val="restart"/>
          </w:tcPr>
          <w:p w:rsidR="00F77386" w:rsidRPr="00C22A46" w:rsidRDefault="00AE46D8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ПК-1</w:t>
            </w:r>
          </w:p>
        </w:tc>
        <w:tc>
          <w:tcPr>
            <w:tcW w:w="1034" w:type="pct"/>
            <w:vMerge w:val="restart"/>
          </w:tcPr>
          <w:p w:rsidR="00F77386" w:rsidRPr="00C22A46" w:rsidRDefault="00AE46D8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Способен к использованию знания основ законодательства, включая сертификацию и лицензирование транспортных услуг, предприятий и персонала применительно к конкретным видам деятельности, включая требования безопасности движения, условия труда, вопросы экологии.</w:t>
            </w:r>
          </w:p>
        </w:tc>
        <w:tc>
          <w:tcPr>
            <w:tcW w:w="931" w:type="pct"/>
            <w:vMerge w:val="restart"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ИПК-1.4. Способен к оформлению документации, необходимой для осуществления транспортно-логистической деятельности в соответствии с требованиями законодательства.</w:t>
            </w:r>
          </w:p>
        </w:tc>
        <w:tc>
          <w:tcPr>
            <w:tcW w:w="727" w:type="pct"/>
            <w:vMerge w:val="restart"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Транспортно-логистические операции во внешнеэкономической деятельности</w:t>
            </w:r>
          </w:p>
        </w:tc>
        <w:tc>
          <w:tcPr>
            <w:tcW w:w="339" w:type="pct"/>
            <w:vMerge w:val="restart"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</w:tcPr>
          <w:p w:rsidR="00F77386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 xml:space="preserve"> 5</w:t>
            </w: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6</w:t>
            </w: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7,8</w:t>
            </w: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9,10</w:t>
            </w: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65" w:type="pct"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З1. Нормативно-правовую базу регулирования международных автомобильных перевозок.</w:t>
            </w:r>
          </w:p>
        </w:tc>
      </w:tr>
      <w:tr w:rsidR="00F77386" w:rsidRPr="00C22A46" w:rsidTr="00AE46D8">
        <w:trPr>
          <w:trHeight w:val="321"/>
        </w:trPr>
        <w:tc>
          <w:tcPr>
            <w:tcW w:w="512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5" w:type="pct"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З2. Коммерческие документы, необходимые при организации и осуществлении транспортно-логистических операций во внешней торговле.</w:t>
            </w:r>
          </w:p>
        </w:tc>
      </w:tr>
      <w:tr w:rsidR="00F77386" w:rsidRPr="00C22A46" w:rsidTr="00AE46D8">
        <w:trPr>
          <w:trHeight w:val="321"/>
        </w:trPr>
        <w:tc>
          <w:tcPr>
            <w:tcW w:w="512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5" w:type="pct"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З3. Таможенно-тарифное регулирование внешнеэкономической деятельности</w:t>
            </w:r>
          </w:p>
        </w:tc>
      </w:tr>
      <w:tr w:rsidR="00F77386" w:rsidRPr="00C22A46" w:rsidTr="00AE46D8">
        <w:trPr>
          <w:trHeight w:val="321"/>
        </w:trPr>
        <w:tc>
          <w:tcPr>
            <w:tcW w:w="512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5" w:type="pct"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У1. Применять на практике знания по содержанию и оформлению основной документации, необходимой для выполнения перевозок грузов в международном сообщении</w:t>
            </w:r>
          </w:p>
        </w:tc>
      </w:tr>
      <w:tr w:rsidR="00F77386" w:rsidRPr="00C22A46" w:rsidTr="00AE46D8">
        <w:trPr>
          <w:trHeight w:val="321"/>
        </w:trPr>
        <w:tc>
          <w:tcPr>
            <w:tcW w:w="512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5" w:type="pct"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Иметь опыт практической подготовки</w:t>
            </w:r>
          </w:p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ПП1. Оформление документов при выполнении международных автомобильных перевозок</w:t>
            </w:r>
          </w:p>
        </w:tc>
      </w:tr>
      <w:tr w:rsidR="00F77386" w:rsidRPr="00C22A46" w:rsidTr="00AE46D8">
        <w:trPr>
          <w:trHeight w:val="368"/>
        </w:trPr>
        <w:tc>
          <w:tcPr>
            <w:tcW w:w="512" w:type="pct"/>
            <w:vMerge w:val="restart"/>
          </w:tcPr>
          <w:p w:rsidR="00F77386" w:rsidRPr="00C22A46" w:rsidRDefault="00AE46D8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ПК-7</w:t>
            </w:r>
          </w:p>
        </w:tc>
        <w:tc>
          <w:tcPr>
            <w:tcW w:w="1034" w:type="pct"/>
            <w:vMerge w:val="restart"/>
          </w:tcPr>
          <w:p w:rsidR="00F77386" w:rsidRPr="00C22A46" w:rsidRDefault="00AE46D8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 xml:space="preserve">Способен использовать на практике знание требований рыночной конъюнктуры и современных достижений науки и техники, при разработке мер по усовершенствованию систем </w:t>
            </w:r>
            <w:r w:rsidRPr="00C22A46">
              <w:rPr>
                <w:rFonts w:eastAsia="Calibri"/>
                <w:sz w:val="20"/>
                <w:szCs w:val="20"/>
              </w:rPr>
              <w:lastRenderedPageBreak/>
              <w:t>управления на транспорте, направленных на организацию и эффективное осуществление различных транспортно-технологических схем доставки грузов и пассажиров</w:t>
            </w:r>
          </w:p>
        </w:tc>
        <w:tc>
          <w:tcPr>
            <w:tcW w:w="931" w:type="pct"/>
            <w:vMerge w:val="restart"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lastRenderedPageBreak/>
              <w:t xml:space="preserve">ИПК-7.3. Способен к определению основных направлений развития транспортно-логистических услуг во внешнеэкономической </w:t>
            </w:r>
            <w:r w:rsidRPr="00C22A46">
              <w:rPr>
                <w:rFonts w:eastAsia="Calibri"/>
                <w:sz w:val="20"/>
                <w:szCs w:val="20"/>
              </w:rPr>
              <w:lastRenderedPageBreak/>
              <w:t>деятельности и принципов их организации.</w:t>
            </w:r>
          </w:p>
        </w:tc>
        <w:tc>
          <w:tcPr>
            <w:tcW w:w="727" w:type="pct"/>
            <w:vMerge w:val="restart"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lastRenderedPageBreak/>
              <w:t>Транспортно-логистические услуги во внешнеэкономической деятельности</w:t>
            </w:r>
          </w:p>
        </w:tc>
        <w:tc>
          <w:tcPr>
            <w:tcW w:w="339" w:type="pct"/>
            <w:vMerge w:val="restart"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</w:tcPr>
          <w:p w:rsidR="00F77386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12,13</w:t>
            </w: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14,15</w:t>
            </w: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16,17</w:t>
            </w: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18,19</w:t>
            </w: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629B" w:rsidRPr="00C22A46" w:rsidRDefault="00FA629B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165" w:type="pct"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lastRenderedPageBreak/>
              <w:t xml:space="preserve">З 1.  Состояние и тенденции развития внешнеэкономической деятельности РФ. </w:t>
            </w:r>
          </w:p>
        </w:tc>
      </w:tr>
      <w:tr w:rsidR="00F77386" w:rsidRPr="00C22A46" w:rsidTr="00AE46D8">
        <w:trPr>
          <w:trHeight w:val="367"/>
        </w:trPr>
        <w:tc>
          <w:tcPr>
            <w:tcW w:w="512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5" w:type="pct"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З 2. Современные технологии развития транспортно-логистической инфраструктуры в России и зарубежом</w:t>
            </w:r>
          </w:p>
        </w:tc>
      </w:tr>
      <w:tr w:rsidR="00F77386" w:rsidRPr="00C22A46" w:rsidTr="00AE46D8">
        <w:trPr>
          <w:trHeight w:val="367"/>
        </w:trPr>
        <w:tc>
          <w:tcPr>
            <w:tcW w:w="512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5" w:type="pct"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З 3. Принципы организации и планирования транспортно-логистических услуг в международном сообщении</w:t>
            </w:r>
          </w:p>
        </w:tc>
      </w:tr>
      <w:tr w:rsidR="00F77386" w:rsidRPr="00C22A46" w:rsidTr="00AE46D8">
        <w:trPr>
          <w:trHeight w:val="367"/>
        </w:trPr>
        <w:tc>
          <w:tcPr>
            <w:tcW w:w="512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5" w:type="pct"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У 1. Определять основные направления развития транспортно-логистических операций во внешнеэкономической деятельности</w:t>
            </w:r>
          </w:p>
        </w:tc>
      </w:tr>
      <w:tr w:rsidR="00F77386" w:rsidRPr="00C22A46" w:rsidTr="00AE46D8">
        <w:trPr>
          <w:trHeight w:val="367"/>
        </w:trPr>
        <w:tc>
          <w:tcPr>
            <w:tcW w:w="512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5" w:type="pct"/>
          </w:tcPr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Иметь опыт практической подготовки</w:t>
            </w:r>
          </w:p>
          <w:p w:rsidR="00F77386" w:rsidRPr="00C22A46" w:rsidRDefault="00F77386" w:rsidP="00F77386">
            <w:pPr>
              <w:ind w:left="0"/>
              <w:rPr>
                <w:rFonts w:eastAsia="Calibri"/>
                <w:sz w:val="20"/>
                <w:szCs w:val="20"/>
              </w:rPr>
            </w:pPr>
            <w:r w:rsidRPr="00C22A46">
              <w:rPr>
                <w:rFonts w:eastAsia="Calibri"/>
                <w:sz w:val="20"/>
                <w:szCs w:val="20"/>
              </w:rPr>
              <w:t>ПП1. Применять принципы организации транспортно-логистических услуг в международном сообщении</w:t>
            </w:r>
          </w:p>
        </w:tc>
      </w:tr>
    </w:tbl>
    <w:p w:rsidR="00EB73A5" w:rsidRDefault="00EB73A5" w:rsidP="00C474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EB73A5" w:rsidRDefault="00EB73A5" w:rsidP="00C474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EB73A5" w:rsidRDefault="00EB73A5" w:rsidP="00C474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EB73A5" w:rsidRDefault="00EB73A5" w:rsidP="00C474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EB73A5" w:rsidRDefault="00EB73A5" w:rsidP="00C474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EB73A5" w:rsidRDefault="00EB73A5" w:rsidP="00C474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D31232" w:rsidRDefault="00D31232" w:rsidP="00C474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D31232" w:rsidRDefault="00D31232" w:rsidP="00C474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D31232" w:rsidRDefault="00D31232" w:rsidP="00C474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D31232" w:rsidRDefault="00D31232" w:rsidP="00C474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D31232" w:rsidRDefault="00D31232" w:rsidP="00C474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D31232" w:rsidRDefault="00D31232" w:rsidP="00C474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D31232" w:rsidRDefault="00D31232" w:rsidP="00C474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D31232" w:rsidRDefault="00D31232" w:rsidP="00C474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D31232" w:rsidRDefault="00D31232" w:rsidP="00C474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D31232" w:rsidRDefault="00D31232" w:rsidP="00C474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D31232" w:rsidRDefault="00D31232" w:rsidP="00C474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D31232" w:rsidRDefault="00D31232" w:rsidP="00C474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EB73A5" w:rsidRDefault="00EB73A5" w:rsidP="00C474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966714" w:rsidRDefault="00966714" w:rsidP="00EB73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D31232" w:rsidRDefault="00D31232" w:rsidP="00EB73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  <w:sectPr w:rsidR="00D31232" w:rsidSect="0023552A">
          <w:footerReference w:type="default" r:id="rId7"/>
          <w:pgSz w:w="16838" w:h="11906" w:orient="landscape" w:code="9"/>
          <w:pgMar w:top="850" w:right="1134" w:bottom="993" w:left="1134" w:header="708" w:footer="708" w:gutter="0"/>
          <w:cols w:space="708"/>
          <w:docGrid w:linePitch="381"/>
        </w:sectPr>
      </w:pPr>
    </w:p>
    <w:p w:rsidR="00EB73A5" w:rsidRPr="00EB73A5" w:rsidRDefault="00EB73A5" w:rsidP="00EB73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EB73A5">
        <w:rPr>
          <w:rFonts w:ascii="Times New Roman" w:hAnsi="Times New Roman" w:cs="Times New Roman"/>
          <w:color w:val="000000"/>
          <w:sz w:val="28"/>
        </w:rPr>
        <w:lastRenderedPageBreak/>
        <w:t xml:space="preserve">Таблица 3. Распределение заданий по типам и уровням сложности </w:t>
      </w:r>
    </w:p>
    <w:tbl>
      <w:tblPr>
        <w:tblStyle w:val="4"/>
        <w:tblW w:w="0" w:type="auto"/>
        <w:tblLook w:val="04A0"/>
      </w:tblPr>
      <w:tblGrid>
        <w:gridCol w:w="1565"/>
        <w:gridCol w:w="2175"/>
        <w:gridCol w:w="1014"/>
        <w:gridCol w:w="2159"/>
        <w:gridCol w:w="1622"/>
        <w:gridCol w:w="1461"/>
      </w:tblGrid>
      <w:tr w:rsidR="00FB070A" w:rsidRPr="00EB73A5" w:rsidTr="00517370">
        <w:tc>
          <w:tcPr>
            <w:tcW w:w="1479" w:type="dxa"/>
          </w:tcPr>
          <w:p w:rsidR="00EB73A5" w:rsidRPr="00EB73A5" w:rsidRDefault="00EB73A5" w:rsidP="00D63BA1">
            <w:pPr>
              <w:ind w:left="0"/>
              <w:jc w:val="center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052" w:type="dxa"/>
          </w:tcPr>
          <w:p w:rsidR="00EB73A5" w:rsidRPr="00EB73A5" w:rsidRDefault="00EB73A5" w:rsidP="00D63BA1">
            <w:pPr>
              <w:ind w:left="0"/>
              <w:jc w:val="center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Индикатор сформированности компетенции</w:t>
            </w:r>
          </w:p>
        </w:tc>
        <w:tc>
          <w:tcPr>
            <w:tcW w:w="964" w:type="dxa"/>
          </w:tcPr>
          <w:p w:rsidR="00EB73A5" w:rsidRPr="00EB73A5" w:rsidRDefault="00EB73A5" w:rsidP="00D63BA1">
            <w:pPr>
              <w:ind w:left="0"/>
              <w:jc w:val="center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2159" w:type="dxa"/>
          </w:tcPr>
          <w:p w:rsidR="00EB73A5" w:rsidRPr="00EB73A5" w:rsidRDefault="00EB73A5" w:rsidP="00D63BA1">
            <w:pPr>
              <w:ind w:left="0"/>
              <w:jc w:val="center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Тип задания</w:t>
            </w:r>
          </w:p>
        </w:tc>
        <w:tc>
          <w:tcPr>
            <w:tcW w:w="1534" w:type="dxa"/>
          </w:tcPr>
          <w:p w:rsidR="00EB73A5" w:rsidRPr="00EB73A5" w:rsidRDefault="00EB73A5" w:rsidP="00D63BA1">
            <w:pPr>
              <w:ind w:left="0"/>
              <w:jc w:val="center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383" w:type="dxa"/>
          </w:tcPr>
          <w:p w:rsidR="00EB73A5" w:rsidRPr="00EB73A5" w:rsidRDefault="00EB73A5" w:rsidP="00D63BA1">
            <w:pPr>
              <w:ind w:left="0"/>
              <w:jc w:val="center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Время выполнения задания (мин.)</w:t>
            </w:r>
          </w:p>
        </w:tc>
      </w:tr>
      <w:tr w:rsidR="00FB070A" w:rsidRPr="00EB73A5" w:rsidTr="00517370">
        <w:tc>
          <w:tcPr>
            <w:tcW w:w="1479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УК-2</w:t>
            </w:r>
          </w:p>
        </w:tc>
        <w:tc>
          <w:tcPr>
            <w:tcW w:w="2052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ИУК-2.1</w:t>
            </w:r>
          </w:p>
        </w:tc>
        <w:tc>
          <w:tcPr>
            <w:tcW w:w="96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EB73A5" w:rsidRPr="00EB73A5" w:rsidRDefault="00966714" w:rsidP="00D63BA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53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Повышенный</w:t>
            </w:r>
          </w:p>
        </w:tc>
        <w:tc>
          <w:tcPr>
            <w:tcW w:w="1383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15-20</w:t>
            </w:r>
          </w:p>
        </w:tc>
      </w:tr>
      <w:tr w:rsidR="00FB070A" w:rsidRPr="00EB73A5" w:rsidTr="00517370">
        <w:tc>
          <w:tcPr>
            <w:tcW w:w="1479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УК-2</w:t>
            </w:r>
          </w:p>
        </w:tc>
        <w:tc>
          <w:tcPr>
            <w:tcW w:w="2052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ИУК-2.1</w:t>
            </w:r>
          </w:p>
        </w:tc>
        <w:tc>
          <w:tcPr>
            <w:tcW w:w="96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EB73A5" w:rsidRPr="00EB73A5" w:rsidRDefault="00966714" w:rsidP="00D63BA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153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Высокий</w:t>
            </w:r>
          </w:p>
        </w:tc>
        <w:tc>
          <w:tcPr>
            <w:tcW w:w="1383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15-20</w:t>
            </w:r>
          </w:p>
        </w:tc>
      </w:tr>
      <w:tr w:rsidR="00FB070A" w:rsidRPr="00EB73A5" w:rsidTr="00517370">
        <w:tc>
          <w:tcPr>
            <w:tcW w:w="1479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УК-2</w:t>
            </w:r>
          </w:p>
        </w:tc>
        <w:tc>
          <w:tcPr>
            <w:tcW w:w="2052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ИУК-2.1</w:t>
            </w:r>
          </w:p>
        </w:tc>
        <w:tc>
          <w:tcPr>
            <w:tcW w:w="96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EB73A5" w:rsidRPr="00EB73A5" w:rsidRDefault="00966714" w:rsidP="00D63BA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153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Высокий</w:t>
            </w:r>
          </w:p>
        </w:tc>
        <w:tc>
          <w:tcPr>
            <w:tcW w:w="1383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15-20</w:t>
            </w:r>
          </w:p>
        </w:tc>
      </w:tr>
      <w:tr w:rsidR="00FB070A" w:rsidRPr="00EB73A5" w:rsidTr="00517370">
        <w:tc>
          <w:tcPr>
            <w:tcW w:w="1479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УК-7</w:t>
            </w:r>
          </w:p>
        </w:tc>
        <w:tc>
          <w:tcPr>
            <w:tcW w:w="2052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ИУК-2.1</w:t>
            </w:r>
          </w:p>
        </w:tc>
        <w:tc>
          <w:tcPr>
            <w:tcW w:w="96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:rsidR="00EB73A5" w:rsidRPr="00EB73A5" w:rsidRDefault="007E3821" w:rsidP="00D63BA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53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Повышенный</w:t>
            </w:r>
          </w:p>
        </w:tc>
        <w:tc>
          <w:tcPr>
            <w:tcW w:w="1383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15-20</w:t>
            </w:r>
          </w:p>
        </w:tc>
      </w:tr>
      <w:tr w:rsidR="00FB070A" w:rsidRPr="00EB73A5" w:rsidTr="00517370">
        <w:trPr>
          <w:trHeight w:val="70"/>
        </w:trPr>
        <w:tc>
          <w:tcPr>
            <w:tcW w:w="1479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ПК-1</w:t>
            </w:r>
          </w:p>
        </w:tc>
        <w:tc>
          <w:tcPr>
            <w:tcW w:w="2052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ИПК-1.4</w:t>
            </w:r>
          </w:p>
        </w:tc>
        <w:tc>
          <w:tcPr>
            <w:tcW w:w="96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:rsidR="00EB73A5" w:rsidRPr="00EB73A5" w:rsidRDefault="007E3821" w:rsidP="00D63BA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153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Высокий</w:t>
            </w:r>
          </w:p>
        </w:tc>
        <w:tc>
          <w:tcPr>
            <w:tcW w:w="1383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15-20</w:t>
            </w:r>
          </w:p>
        </w:tc>
      </w:tr>
      <w:tr w:rsidR="00FB070A" w:rsidRPr="00EB73A5" w:rsidTr="00517370">
        <w:tc>
          <w:tcPr>
            <w:tcW w:w="1479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 xml:space="preserve">ПК-1 </w:t>
            </w:r>
          </w:p>
        </w:tc>
        <w:tc>
          <w:tcPr>
            <w:tcW w:w="2052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ИПК-1.4</w:t>
            </w:r>
          </w:p>
        </w:tc>
        <w:tc>
          <w:tcPr>
            <w:tcW w:w="96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:rsidR="00EB73A5" w:rsidRPr="00EB73A5" w:rsidRDefault="007E3821" w:rsidP="00D63BA1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153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Высокий</w:t>
            </w:r>
          </w:p>
        </w:tc>
        <w:tc>
          <w:tcPr>
            <w:tcW w:w="1383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15-20</w:t>
            </w:r>
          </w:p>
        </w:tc>
      </w:tr>
      <w:tr w:rsidR="00FB070A" w:rsidRPr="00EB73A5" w:rsidTr="00517370">
        <w:trPr>
          <w:trHeight w:val="70"/>
        </w:trPr>
        <w:tc>
          <w:tcPr>
            <w:tcW w:w="1479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ПК-1</w:t>
            </w:r>
          </w:p>
        </w:tc>
        <w:tc>
          <w:tcPr>
            <w:tcW w:w="2052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ИПК-1.4</w:t>
            </w:r>
          </w:p>
        </w:tc>
        <w:tc>
          <w:tcPr>
            <w:tcW w:w="96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:rsidR="00EB73A5" w:rsidRPr="00EB73A5" w:rsidRDefault="007E3821" w:rsidP="00D63BA1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53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Базовый</w:t>
            </w:r>
          </w:p>
        </w:tc>
        <w:tc>
          <w:tcPr>
            <w:tcW w:w="1383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3-5</w:t>
            </w:r>
          </w:p>
        </w:tc>
      </w:tr>
      <w:tr w:rsidR="00FB070A" w:rsidRPr="00EB73A5" w:rsidTr="00517370">
        <w:tc>
          <w:tcPr>
            <w:tcW w:w="1479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ПК-1</w:t>
            </w:r>
          </w:p>
        </w:tc>
        <w:tc>
          <w:tcPr>
            <w:tcW w:w="2052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ИПК-1.4</w:t>
            </w:r>
          </w:p>
        </w:tc>
        <w:tc>
          <w:tcPr>
            <w:tcW w:w="96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EB73A5" w:rsidRPr="00EB73A5" w:rsidRDefault="007E3821" w:rsidP="00D63BA1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53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Повышенный</w:t>
            </w:r>
          </w:p>
        </w:tc>
        <w:tc>
          <w:tcPr>
            <w:tcW w:w="1383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15-20</w:t>
            </w:r>
          </w:p>
        </w:tc>
      </w:tr>
      <w:tr w:rsidR="00FB070A" w:rsidRPr="00EB73A5" w:rsidTr="00517370">
        <w:tc>
          <w:tcPr>
            <w:tcW w:w="1479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ПК-1</w:t>
            </w:r>
          </w:p>
        </w:tc>
        <w:tc>
          <w:tcPr>
            <w:tcW w:w="2052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ИПК-1.4</w:t>
            </w:r>
          </w:p>
        </w:tc>
        <w:tc>
          <w:tcPr>
            <w:tcW w:w="96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9</w:t>
            </w:r>
          </w:p>
        </w:tc>
        <w:tc>
          <w:tcPr>
            <w:tcW w:w="2159" w:type="dxa"/>
          </w:tcPr>
          <w:p w:rsidR="00EB73A5" w:rsidRPr="00EB73A5" w:rsidRDefault="007E3821" w:rsidP="00D63BA1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153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Высокий</w:t>
            </w:r>
          </w:p>
        </w:tc>
        <w:tc>
          <w:tcPr>
            <w:tcW w:w="1383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15-20</w:t>
            </w:r>
          </w:p>
        </w:tc>
      </w:tr>
      <w:tr w:rsidR="00FB070A" w:rsidRPr="00EB73A5" w:rsidTr="00517370">
        <w:tc>
          <w:tcPr>
            <w:tcW w:w="1479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ПК-1</w:t>
            </w:r>
          </w:p>
        </w:tc>
        <w:tc>
          <w:tcPr>
            <w:tcW w:w="2052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ИПК-1.4</w:t>
            </w:r>
          </w:p>
        </w:tc>
        <w:tc>
          <w:tcPr>
            <w:tcW w:w="96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10</w:t>
            </w:r>
          </w:p>
        </w:tc>
        <w:tc>
          <w:tcPr>
            <w:tcW w:w="2159" w:type="dxa"/>
          </w:tcPr>
          <w:p w:rsidR="00EB73A5" w:rsidRPr="00EB73A5" w:rsidRDefault="007E3821" w:rsidP="00D63BA1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53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Повышенный</w:t>
            </w:r>
          </w:p>
        </w:tc>
        <w:tc>
          <w:tcPr>
            <w:tcW w:w="1383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15-20</w:t>
            </w:r>
          </w:p>
        </w:tc>
      </w:tr>
      <w:tr w:rsidR="00FB070A" w:rsidRPr="00EB73A5" w:rsidTr="00517370">
        <w:tc>
          <w:tcPr>
            <w:tcW w:w="1479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ПК-1</w:t>
            </w:r>
          </w:p>
        </w:tc>
        <w:tc>
          <w:tcPr>
            <w:tcW w:w="2052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ИПК-1.4</w:t>
            </w:r>
          </w:p>
        </w:tc>
        <w:tc>
          <w:tcPr>
            <w:tcW w:w="96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11</w:t>
            </w:r>
          </w:p>
        </w:tc>
        <w:tc>
          <w:tcPr>
            <w:tcW w:w="2159" w:type="dxa"/>
          </w:tcPr>
          <w:p w:rsidR="00EB73A5" w:rsidRPr="00EB73A5" w:rsidRDefault="007E3821" w:rsidP="00D63BA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  <w:r w:rsidR="00EB73A5" w:rsidRPr="00EB7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Базовый</w:t>
            </w:r>
          </w:p>
        </w:tc>
        <w:tc>
          <w:tcPr>
            <w:tcW w:w="1383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3-5</w:t>
            </w:r>
          </w:p>
        </w:tc>
      </w:tr>
      <w:tr w:rsidR="00FB070A" w:rsidRPr="00EB73A5" w:rsidTr="00517370">
        <w:tc>
          <w:tcPr>
            <w:tcW w:w="1479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ПК-7</w:t>
            </w:r>
          </w:p>
        </w:tc>
        <w:tc>
          <w:tcPr>
            <w:tcW w:w="2052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ИПК-7.3</w:t>
            </w:r>
          </w:p>
        </w:tc>
        <w:tc>
          <w:tcPr>
            <w:tcW w:w="96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12</w:t>
            </w:r>
          </w:p>
        </w:tc>
        <w:tc>
          <w:tcPr>
            <w:tcW w:w="2159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Закрыто</w:t>
            </w:r>
            <w:r w:rsidR="007E3821">
              <w:rPr>
                <w:sz w:val="24"/>
                <w:szCs w:val="24"/>
              </w:rPr>
              <w:t>е</w:t>
            </w:r>
          </w:p>
        </w:tc>
        <w:tc>
          <w:tcPr>
            <w:tcW w:w="153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Базовый</w:t>
            </w:r>
          </w:p>
        </w:tc>
        <w:tc>
          <w:tcPr>
            <w:tcW w:w="1383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3-5</w:t>
            </w:r>
          </w:p>
        </w:tc>
      </w:tr>
      <w:tr w:rsidR="00FB070A" w:rsidRPr="00EB73A5" w:rsidTr="00517370">
        <w:tc>
          <w:tcPr>
            <w:tcW w:w="1479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ПК-7</w:t>
            </w:r>
          </w:p>
        </w:tc>
        <w:tc>
          <w:tcPr>
            <w:tcW w:w="2052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ИПК-7.3</w:t>
            </w:r>
          </w:p>
        </w:tc>
        <w:tc>
          <w:tcPr>
            <w:tcW w:w="96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13</w:t>
            </w:r>
          </w:p>
        </w:tc>
        <w:tc>
          <w:tcPr>
            <w:tcW w:w="2159" w:type="dxa"/>
          </w:tcPr>
          <w:p w:rsidR="00EB73A5" w:rsidRPr="00EB73A5" w:rsidRDefault="007E3821" w:rsidP="00D63BA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  <w:r w:rsidR="00EB73A5" w:rsidRPr="00EB7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Базовый</w:t>
            </w:r>
          </w:p>
        </w:tc>
        <w:tc>
          <w:tcPr>
            <w:tcW w:w="1383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3-5</w:t>
            </w:r>
          </w:p>
        </w:tc>
      </w:tr>
      <w:tr w:rsidR="00FB070A" w:rsidRPr="00EB73A5" w:rsidTr="00517370">
        <w:tc>
          <w:tcPr>
            <w:tcW w:w="1479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ПК-7</w:t>
            </w:r>
          </w:p>
        </w:tc>
        <w:tc>
          <w:tcPr>
            <w:tcW w:w="2052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ИПК-7.3</w:t>
            </w:r>
          </w:p>
        </w:tc>
        <w:tc>
          <w:tcPr>
            <w:tcW w:w="96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14</w:t>
            </w:r>
          </w:p>
        </w:tc>
        <w:tc>
          <w:tcPr>
            <w:tcW w:w="2159" w:type="dxa"/>
          </w:tcPr>
          <w:p w:rsidR="00EB73A5" w:rsidRPr="00EB73A5" w:rsidRDefault="007E3821" w:rsidP="00D63BA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  <w:r w:rsidR="00EB73A5" w:rsidRPr="00EB7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Базовый</w:t>
            </w:r>
          </w:p>
        </w:tc>
        <w:tc>
          <w:tcPr>
            <w:tcW w:w="1383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3-5</w:t>
            </w:r>
          </w:p>
        </w:tc>
      </w:tr>
      <w:tr w:rsidR="00FB070A" w:rsidRPr="00EB73A5" w:rsidTr="00517370">
        <w:tc>
          <w:tcPr>
            <w:tcW w:w="1479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ПК-7</w:t>
            </w:r>
          </w:p>
        </w:tc>
        <w:tc>
          <w:tcPr>
            <w:tcW w:w="2052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ИПК-7.3</w:t>
            </w:r>
          </w:p>
        </w:tc>
        <w:tc>
          <w:tcPr>
            <w:tcW w:w="96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15</w:t>
            </w:r>
          </w:p>
        </w:tc>
        <w:tc>
          <w:tcPr>
            <w:tcW w:w="2159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Закрыто</w:t>
            </w:r>
            <w:r w:rsidR="007E3821">
              <w:rPr>
                <w:sz w:val="24"/>
                <w:szCs w:val="24"/>
              </w:rPr>
              <w:t>е</w:t>
            </w:r>
          </w:p>
        </w:tc>
        <w:tc>
          <w:tcPr>
            <w:tcW w:w="153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Базовый</w:t>
            </w:r>
          </w:p>
        </w:tc>
        <w:tc>
          <w:tcPr>
            <w:tcW w:w="1383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3-5</w:t>
            </w:r>
          </w:p>
        </w:tc>
      </w:tr>
      <w:tr w:rsidR="00FB070A" w:rsidRPr="00EB73A5" w:rsidTr="00517370">
        <w:tc>
          <w:tcPr>
            <w:tcW w:w="1479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ПК-7</w:t>
            </w:r>
          </w:p>
        </w:tc>
        <w:tc>
          <w:tcPr>
            <w:tcW w:w="2052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ИПК-7.3</w:t>
            </w:r>
          </w:p>
        </w:tc>
        <w:tc>
          <w:tcPr>
            <w:tcW w:w="96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16</w:t>
            </w:r>
          </w:p>
        </w:tc>
        <w:tc>
          <w:tcPr>
            <w:tcW w:w="2159" w:type="dxa"/>
          </w:tcPr>
          <w:p w:rsidR="00EB73A5" w:rsidRPr="00EB73A5" w:rsidRDefault="00CC6A42" w:rsidP="00D63BA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53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Базовый</w:t>
            </w:r>
          </w:p>
        </w:tc>
        <w:tc>
          <w:tcPr>
            <w:tcW w:w="1383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3-5</w:t>
            </w:r>
          </w:p>
        </w:tc>
      </w:tr>
      <w:tr w:rsidR="00FB070A" w:rsidRPr="00EB73A5" w:rsidTr="00517370">
        <w:tc>
          <w:tcPr>
            <w:tcW w:w="1479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ПК-7</w:t>
            </w:r>
          </w:p>
        </w:tc>
        <w:tc>
          <w:tcPr>
            <w:tcW w:w="2052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ИПК-7.3</w:t>
            </w:r>
          </w:p>
        </w:tc>
        <w:tc>
          <w:tcPr>
            <w:tcW w:w="96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17</w:t>
            </w:r>
          </w:p>
        </w:tc>
        <w:tc>
          <w:tcPr>
            <w:tcW w:w="2159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Закрыто</w:t>
            </w:r>
            <w:r w:rsidR="00CC6A42">
              <w:rPr>
                <w:sz w:val="24"/>
                <w:szCs w:val="24"/>
              </w:rPr>
              <w:t>е</w:t>
            </w:r>
          </w:p>
        </w:tc>
        <w:tc>
          <w:tcPr>
            <w:tcW w:w="153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Базовый</w:t>
            </w:r>
          </w:p>
        </w:tc>
        <w:tc>
          <w:tcPr>
            <w:tcW w:w="1383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3-5</w:t>
            </w:r>
          </w:p>
        </w:tc>
      </w:tr>
      <w:tr w:rsidR="00FB070A" w:rsidRPr="00EB73A5" w:rsidTr="00517370">
        <w:tc>
          <w:tcPr>
            <w:tcW w:w="1479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ПК-7</w:t>
            </w:r>
          </w:p>
        </w:tc>
        <w:tc>
          <w:tcPr>
            <w:tcW w:w="2052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ИПК-7.3</w:t>
            </w:r>
          </w:p>
        </w:tc>
        <w:tc>
          <w:tcPr>
            <w:tcW w:w="96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18</w:t>
            </w:r>
          </w:p>
        </w:tc>
        <w:tc>
          <w:tcPr>
            <w:tcW w:w="2159" w:type="dxa"/>
          </w:tcPr>
          <w:p w:rsidR="00EB73A5" w:rsidRPr="00EB73A5" w:rsidRDefault="00CC6A42" w:rsidP="00D63BA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53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Базовый</w:t>
            </w:r>
          </w:p>
        </w:tc>
        <w:tc>
          <w:tcPr>
            <w:tcW w:w="1383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3-5</w:t>
            </w:r>
          </w:p>
        </w:tc>
      </w:tr>
      <w:tr w:rsidR="00FB070A" w:rsidRPr="00EB73A5" w:rsidTr="00517370">
        <w:tc>
          <w:tcPr>
            <w:tcW w:w="1479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ПК-7</w:t>
            </w:r>
          </w:p>
        </w:tc>
        <w:tc>
          <w:tcPr>
            <w:tcW w:w="2052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ИПК-7.3</w:t>
            </w:r>
          </w:p>
        </w:tc>
        <w:tc>
          <w:tcPr>
            <w:tcW w:w="96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19</w:t>
            </w:r>
          </w:p>
        </w:tc>
        <w:tc>
          <w:tcPr>
            <w:tcW w:w="2159" w:type="dxa"/>
          </w:tcPr>
          <w:p w:rsidR="00EB73A5" w:rsidRPr="00EB73A5" w:rsidRDefault="00CC6A42" w:rsidP="00D63BA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53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Базовый</w:t>
            </w:r>
          </w:p>
        </w:tc>
        <w:tc>
          <w:tcPr>
            <w:tcW w:w="1383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3-5</w:t>
            </w:r>
          </w:p>
        </w:tc>
      </w:tr>
      <w:tr w:rsidR="00FB070A" w:rsidRPr="00EB73A5" w:rsidTr="00517370">
        <w:tc>
          <w:tcPr>
            <w:tcW w:w="1479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ПК-7</w:t>
            </w:r>
          </w:p>
        </w:tc>
        <w:tc>
          <w:tcPr>
            <w:tcW w:w="2052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ИПК-7.3</w:t>
            </w:r>
          </w:p>
        </w:tc>
        <w:tc>
          <w:tcPr>
            <w:tcW w:w="96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20</w:t>
            </w:r>
          </w:p>
        </w:tc>
        <w:tc>
          <w:tcPr>
            <w:tcW w:w="2159" w:type="dxa"/>
          </w:tcPr>
          <w:p w:rsidR="00EB73A5" w:rsidRPr="00EB73A5" w:rsidRDefault="00CC6A42" w:rsidP="00D63BA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534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Повышенный</w:t>
            </w:r>
          </w:p>
        </w:tc>
        <w:tc>
          <w:tcPr>
            <w:tcW w:w="1383" w:type="dxa"/>
          </w:tcPr>
          <w:p w:rsidR="00EB73A5" w:rsidRPr="00EB73A5" w:rsidRDefault="00EB73A5" w:rsidP="00D63BA1">
            <w:pPr>
              <w:ind w:left="0"/>
              <w:rPr>
                <w:sz w:val="24"/>
                <w:szCs w:val="24"/>
              </w:rPr>
            </w:pPr>
            <w:r w:rsidRPr="00EB73A5">
              <w:rPr>
                <w:sz w:val="24"/>
                <w:szCs w:val="24"/>
              </w:rPr>
              <w:t>15-20</w:t>
            </w:r>
          </w:p>
        </w:tc>
      </w:tr>
    </w:tbl>
    <w:p w:rsidR="00EB73A5" w:rsidRPr="00EB73A5" w:rsidRDefault="00EB73A5" w:rsidP="00EB73A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</w:rPr>
      </w:pPr>
    </w:p>
    <w:p w:rsidR="00EB73A5" w:rsidRPr="00EB73A5" w:rsidRDefault="00EB73A5" w:rsidP="00EB73A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</w:rPr>
      </w:pPr>
    </w:p>
    <w:p w:rsidR="008C55FD" w:rsidRPr="00C474A2" w:rsidRDefault="008C55FD" w:rsidP="008C55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C474A2">
        <w:rPr>
          <w:rFonts w:ascii="Times New Roman" w:hAnsi="Times New Roman" w:cs="Times New Roman"/>
          <w:color w:val="000000"/>
          <w:sz w:val="28"/>
        </w:rPr>
        <w:t>Таблица 4. Описание последовательности выполнения каждого тестового задания</w:t>
      </w:r>
    </w:p>
    <w:tbl>
      <w:tblPr>
        <w:tblStyle w:val="11"/>
        <w:tblW w:w="5000" w:type="pct"/>
        <w:tblLook w:val="04A0"/>
      </w:tblPr>
      <w:tblGrid>
        <w:gridCol w:w="3353"/>
        <w:gridCol w:w="6926"/>
      </w:tblGrid>
      <w:tr w:rsidR="008C55FD" w:rsidRPr="00C474A2" w:rsidTr="00517370">
        <w:tc>
          <w:tcPr>
            <w:tcW w:w="1631" w:type="pct"/>
          </w:tcPr>
          <w:p w:rsidR="008C55FD" w:rsidRPr="00C474A2" w:rsidRDefault="008C55FD" w:rsidP="00517370">
            <w:pPr>
              <w:rPr>
                <w:sz w:val="24"/>
                <w:szCs w:val="24"/>
              </w:rPr>
            </w:pPr>
            <w:r w:rsidRPr="00C474A2">
              <w:rPr>
                <w:sz w:val="24"/>
                <w:szCs w:val="24"/>
              </w:rPr>
              <w:t>Тип задания</w:t>
            </w:r>
          </w:p>
        </w:tc>
        <w:tc>
          <w:tcPr>
            <w:tcW w:w="3369" w:type="pct"/>
          </w:tcPr>
          <w:p w:rsidR="008C55FD" w:rsidRPr="00C474A2" w:rsidRDefault="008C55FD" w:rsidP="00517370">
            <w:pPr>
              <w:rPr>
                <w:sz w:val="24"/>
                <w:szCs w:val="24"/>
              </w:rPr>
            </w:pPr>
            <w:r w:rsidRPr="00C474A2">
              <w:rPr>
                <w:sz w:val="24"/>
                <w:szCs w:val="24"/>
              </w:rPr>
              <w:t>Последовательность действий при выполнении задания</w:t>
            </w:r>
          </w:p>
        </w:tc>
      </w:tr>
      <w:tr w:rsidR="008C55FD" w:rsidRPr="00C474A2" w:rsidTr="00517370">
        <w:tc>
          <w:tcPr>
            <w:tcW w:w="1631" w:type="pct"/>
          </w:tcPr>
          <w:p w:rsidR="008C55FD" w:rsidRPr="00C474A2" w:rsidRDefault="008C55FD" w:rsidP="00517370">
            <w:pPr>
              <w:ind w:left="0"/>
              <w:rPr>
                <w:sz w:val="24"/>
                <w:szCs w:val="24"/>
              </w:rPr>
            </w:pPr>
            <w:r w:rsidRPr="00C474A2">
              <w:rPr>
                <w:sz w:val="24"/>
                <w:szCs w:val="24"/>
              </w:rPr>
              <w:t>Задание закрытого типа на установление соответствия</w:t>
            </w:r>
          </w:p>
        </w:tc>
        <w:tc>
          <w:tcPr>
            <w:tcW w:w="3369" w:type="pct"/>
          </w:tcPr>
          <w:p w:rsidR="008C55FD" w:rsidRPr="00C474A2" w:rsidRDefault="008C55FD" w:rsidP="00517370">
            <w:pPr>
              <w:ind w:left="0"/>
              <w:rPr>
                <w:sz w:val="24"/>
                <w:szCs w:val="24"/>
              </w:rPr>
            </w:pPr>
            <w:r w:rsidRPr="00C474A2">
              <w:rPr>
                <w:sz w:val="24"/>
                <w:szCs w:val="24"/>
              </w:rPr>
              <w:t>1. Внимательно прочитать текст задания и понять, что в качестве ответа ожидаются пары элементов.</w:t>
            </w:r>
          </w:p>
          <w:p w:rsidR="008C55FD" w:rsidRPr="00C474A2" w:rsidRDefault="008C55FD" w:rsidP="00517370">
            <w:pPr>
              <w:ind w:left="0"/>
              <w:rPr>
                <w:sz w:val="24"/>
                <w:szCs w:val="24"/>
              </w:rPr>
            </w:pPr>
            <w:r w:rsidRPr="00C474A2">
              <w:rPr>
                <w:sz w:val="24"/>
                <w:szCs w:val="24"/>
              </w:rPr>
              <w:t>2. Внимательно прочитать оба списка: список 1 – вопросы, утверждения, факты, понятия и т.д.; список 2 – утверждения, свойства объектов и т.д.</w:t>
            </w:r>
          </w:p>
          <w:p w:rsidR="008C55FD" w:rsidRPr="00C474A2" w:rsidRDefault="008C55FD" w:rsidP="00517370">
            <w:pPr>
              <w:ind w:left="0"/>
              <w:rPr>
                <w:sz w:val="24"/>
                <w:szCs w:val="24"/>
              </w:rPr>
            </w:pPr>
            <w:r w:rsidRPr="00C474A2">
              <w:rPr>
                <w:sz w:val="24"/>
                <w:szCs w:val="24"/>
              </w:rPr>
              <w:t>3. Сопоставить элементы списка 1 с элементами списка 2, сформировать пары элементов.</w:t>
            </w:r>
          </w:p>
          <w:p w:rsidR="008C55FD" w:rsidRPr="00C474A2" w:rsidRDefault="008C55FD" w:rsidP="00517370">
            <w:pPr>
              <w:ind w:left="0"/>
              <w:rPr>
                <w:sz w:val="24"/>
                <w:szCs w:val="24"/>
              </w:rPr>
            </w:pPr>
            <w:r w:rsidRPr="00C474A2">
              <w:rPr>
                <w:sz w:val="24"/>
                <w:szCs w:val="24"/>
              </w:rPr>
              <w:t>4. Записать попарно буквы и цифры (в зависимости от задания) вариантов ответа (например, А1 или Б4)</w:t>
            </w:r>
          </w:p>
        </w:tc>
      </w:tr>
      <w:tr w:rsidR="008C55FD" w:rsidRPr="00C474A2" w:rsidTr="00517370">
        <w:tc>
          <w:tcPr>
            <w:tcW w:w="1631" w:type="pct"/>
          </w:tcPr>
          <w:p w:rsidR="008C55FD" w:rsidRPr="00C474A2" w:rsidRDefault="008C55FD" w:rsidP="00517370">
            <w:pPr>
              <w:ind w:left="0"/>
              <w:rPr>
                <w:sz w:val="24"/>
                <w:szCs w:val="24"/>
              </w:rPr>
            </w:pPr>
            <w:r w:rsidRPr="00C474A2">
              <w:rPr>
                <w:sz w:val="24"/>
                <w:szCs w:val="24"/>
              </w:rPr>
              <w:t>Задание закрытого типа на установление последовательности</w:t>
            </w:r>
          </w:p>
          <w:p w:rsidR="008C55FD" w:rsidRPr="00C474A2" w:rsidRDefault="008C55FD" w:rsidP="00517370">
            <w:pPr>
              <w:rPr>
                <w:sz w:val="24"/>
                <w:szCs w:val="24"/>
              </w:rPr>
            </w:pPr>
          </w:p>
        </w:tc>
        <w:tc>
          <w:tcPr>
            <w:tcW w:w="3369" w:type="pct"/>
          </w:tcPr>
          <w:p w:rsidR="008C55FD" w:rsidRPr="00C474A2" w:rsidRDefault="008C55FD" w:rsidP="00517370">
            <w:pPr>
              <w:ind w:left="0"/>
              <w:rPr>
                <w:sz w:val="24"/>
                <w:szCs w:val="24"/>
              </w:rPr>
            </w:pPr>
            <w:r w:rsidRPr="00C474A2">
              <w:rPr>
                <w:sz w:val="24"/>
                <w:szCs w:val="24"/>
              </w:rPr>
              <w:t>1. Внимательно прочитать текст задания и понять, что в качестве ответа ожидается последовательность элементов.</w:t>
            </w:r>
          </w:p>
          <w:p w:rsidR="008C55FD" w:rsidRPr="00C474A2" w:rsidRDefault="008C55FD" w:rsidP="00517370">
            <w:pPr>
              <w:ind w:left="0"/>
              <w:rPr>
                <w:sz w:val="24"/>
                <w:szCs w:val="24"/>
              </w:rPr>
            </w:pPr>
            <w:r w:rsidRPr="00C474A2">
              <w:rPr>
                <w:sz w:val="24"/>
                <w:szCs w:val="24"/>
              </w:rPr>
              <w:t>2. Внимательно прочитать предложенные варианты ответа.</w:t>
            </w:r>
          </w:p>
          <w:p w:rsidR="008C55FD" w:rsidRPr="00C474A2" w:rsidRDefault="008C55FD" w:rsidP="00517370">
            <w:pPr>
              <w:ind w:left="0"/>
              <w:rPr>
                <w:sz w:val="24"/>
                <w:szCs w:val="24"/>
              </w:rPr>
            </w:pPr>
            <w:r w:rsidRPr="00C474A2">
              <w:rPr>
                <w:sz w:val="24"/>
                <w:szCs w:val="24"/>
              </w:rPr>
              <w:t>3. Построить верную последовательность из предложенных элементов.</w:t>
            </w:r>
          </w:p>
          <w:p w:rsidR="008C55FD" w:rsidRPr="00C474A2" w:rsidRDefault="008C55FD" w:rsidP="00517370">
            <w:pPr>
              <w:ind w:left="0"/>
              <w:rPr>
                <w:sz w:val="24"/>
                <w:szCs w:val="24"/>
              </w:rPr>
            </w:pPr>
            <w:r w:rsidRPr="00C474A2">
              <w:rPr>
                <w:sz w:val="24"/>
                <w:szCs w:val="24"/>
              </w:rPr>
              <w:t>4. Записать буквы/цифры (в зависимости от задания) вариантов ответа в нужной последовательности без пробелов и знаков препинания (например, БВА или 135).</w:t>
            </w:r>
          </w:p>
        </w:tc>
      </w:tr>
      <w:tr w:rsidR="008C55FD" w:rsidRPr="00C474A2" w:rsidTr="00517370">
        <w:tc>
          <w:tcPr>
            <w:tcW w:w="1631" w:type="pct"/>
          </w:tcPr>
          <w:p w:rsidR="008C55FD" w:rsidRPr="00C474A2" w:rsidRDefault="008C55FD" w:rsidP="00517370">
            <w:pPr>
              <w:ind w:left="0"/>
              <w:rPr>
                <w:sz w:val="24"/>
                <w:szCs w:val="24"/>
              </w:rPr>
            </w:pPr>
            <w:r w:rsidRPr="00C474A2">
              <w:rPr>
                <w:sz w:val="24"/>
                <w:szCs w:val="24"/>
              </w:rPr>
              <w:t xml:space="preserve">Задание комбинированного типа с выбором одного верного ответа из четырех </w:t>
            </w:r>
            <w:r w:rsidRPr="00C474A2">
              <w:rPr>
                <w:sz w:val="24"/>
                <w:szCs w:val="24"/>
              </w:rPr>
              <w:lastRenderedPageBreak/>
              <w:t>предложенных и обоснованием выбора</w:t>
            </w:r>
          </w:p>
          <w:p w:rsidR="008C55FD" w:rsidRPr="00C474A2" w:rsidRDefault="008C55FD" w:rsidP="00517370">
            <w:pPr>
              <w:rPr>
                <w:sz w:val="24"/>
                <w:szCs w:val="24"/>
              </w:rPr>
            </w:pPr>
          </w:p>
        </w:tc>
        <w:tc>
          <w:tcPr>
            <w:tcW w:w="3369" w:type="pct"/>
          </w:tcPr>
          <w:p w:rsidR="008C55FD" w:rsidRPr="00C474A2" w:rsidRDefault="008C55FD" w:rsidP="00517370">
            <w:pPr>
              <w:ind w:left="0"/>
              <w:rPr>
                <w:sz w:val="24"/>
                <w:szCs w:val="24"/>
              </w:rPr>
            </w:pPr>
            <w:r w:rsidRPr="00C474A2">
              <w:rPr>
                <w:sz w:val="24"/>
                <w:szCs w:val="24"/>
              </w:rPr>
              <w:lastRenderedPageBreak/>
              <w:t>1. Внимательно прочитать текст задания и понять, что в качестве ответа ожидается только один из предложенных вариантов.</w:t>
            </w:r>
          </w:p>
          <w:p w:rsidR="008C55FD" w:rsidRPr="00C474A2" w:rsidRDefault="008C55FD" w:rsidP="00517370">
            <w:pPr>
              <w:ind w:left="0"/>
              <w:rPr>
                <w:sz w:val="24"/>
                <w:szCs w:val="24"/>
              </w:rPr>
            </w:pPr>
            <w:r w:rsidRPr="00C474A2">
              <w:rPr>
                <w:sz w:val="24"/>
                <w:szCs w:val="24"/>
              </w:rPr>
              <w:t>2. Внимательно прочитать предложенные варианты ответа.</w:t>
            </w:r>
          </w:p>
          <w:p w:rsidR="008C55FD" w:rsidRPr="00C474A2" w:rsidRDefault="008C55FD" w:rsidP="00517370">
            <w:pPr>
              <w:ind w:left="0"/>
              <w:rPr>
                <w:sz w:val="24"/>
                <w:szCs w:val="24"/>
              </w:rPr>
            </w:pPr>
            <w:r w:rsidRPr="00C474A2">
              <w:rPr>
                <w:sz w:val="24"/>
                <w:szCs w:val="24"/>
              </w:rPr>
              <w:lastRenderedPageBreak/>
              <w:t>3. Выбрать один ответ, наиболее верный.</w:t>
            </w:r>
          </w:p>
          <w:p w:rsidR="008C55FD" w:rsidRPr="00C474A2" w:rsidRDefault="008C55FD" w:rsidP="00517370">
            <w:pPr>
              <w:ind w:left="0"/>
              <w:rPr>
                <w:sz w:val="24"/>
                <w:szCs w:val="24"/>
              </w:rPr>
            </w:pPr>
            <w:r w:rsidRPr="00C474A2">
              <w:rPr>
                <w:sz w:val="24"/>
                <w:szCs w:val="24"/>
              </w:rPr>
              <w:t>4. Записать только номер (или букву) выбранного варианта ответа.</w:t>
            </w:r>
          </w:p>
          <w:p w:rsidR="008C55FD" w:rsidRPr="00C474A2" w:rsidRDefault="008C55FD" w:rsidP="00517370">
            <w:pPr>
              <w:ind w:left="0"/>
              <w:rPr>
                <w:sz w:val="24"/>
                <w:szCs w:val="24"/>
              </w:rPr>
            </w:pPr>
            <w:r w:rsidRPr="00C474A2">
              <w:rPr>
                <w:sz w:val="24"/>
                <w:szCs w:val="24"/>
              </w:rPr>
              <w:t>5. Записать аргументы, обосновывающие выбор ответа.</w:t>
            </w:r>
          </w:p>
        </w:tc>
      </w:tr>
      <w:tr w:rsidR="008C55FD" w:rsidRPr="00C474A2" w:rsidTr="00517370">
        <w:tc>
          <w:tcPr>
            <w:tcW w:w="1631" w:type="pct"/>
          </w:tcPr>
          <w:p w:rsidR="008C55FD" w:rsidRPr="00C474A2" w:rsidRDefault="008C55FD" w:rsidP="00517370">
            <w:pPr>
              <w:ind w:left="0"/>
              <w:rPr>
                <w:sz w:val="24"/>
                <w:szCs w:val="24"/>
              </w:rPr>
            </w:pPr>
            <w:r w:rsidRPr="00C474A2">
              <w:rPr>
                <w:sz w:val="24"/>
                <w:szCs w:val="24"/>
              </w:rPr>
              <w:lastRenderedPageBreak/>
              <w:t>Задание открытого типа с развернутым ответом</w:t>
            </w:r>
          </w:p>
          <w:p w:rsidR="008C55FD" w:rsidRPr="00C474A2" w:rsidRDefault="008C55FD" w:rsidP="00517370">
            <w:pPr>
              <w:rPr>
                <w:sz w:val="24"/>
                <w:szCs w:val="24"/>
              </w:rPr>
            </w:pPr>
          </w:p>
        </w:tc>
        <w:tc>
          <w:tcPr>
            <w:tcW w:w="3369" w:type="pct"/>
          </w:tcPr>
          <w:p w:rsidR="008C55FD" w:rsidRPr="00C474A2" w:rsidRDefault="008C55FD" w:rsidP="00517370">
            <w:pPr>
              <w:ind w:left="0"/>
              <w:rPr>
                <w:sz w:val="24"/>
                <w:szCs w:val="24"/>
              </w:rPr>
            </w:pPr>
            <w:r w:rsidRPr="00C474A2">
              <w:rPr>
                <w:sz w:val="24"/>
                <w:szCs w:val="24"/>
              </w:rPr>
              <w:t>1. Внимательно прочитать текст задания и понять суть вопроса.</w:t>
            </w:r>
          </w:p>
          <w:p w:rsidR="008C55FD" w:rsidRPr="00C474A2" w:rsidRDefault="008C55FD" w:rsidP="00517370">
            <w:pPr>
              <w:ind w:left="0"/>
              <w:rPr>
                <w:sz w:val="24"/>
                <w:szCs w:val="24"/>
              </w:rPr>
            </w:pPr>
            <w:r w:rsidRPr="00C474A2">
              <w:rPr>
                <w:sz w:val="24"/>
                <w:szCs w:val="24"/>
              </w:rPr>
              <w:t>2. Продумать логику и полноту ответа.</w:t>
            </w:r>
          </w:p>
          <w:p w:rsidR="008C55FD" w:rsidRPr="00C474A2" w:rsidRDefault="008C55FD" w:rsidP="00517370">
            <w:pPr>
              <w:ind w:left="0"/>
              <w:rPr>
                <w:sz w:val="24"/>
                <w:szCs w:val="24"/>
              </w:rPr>
            </w:pPr>
            <w:r w:rsidRPr="00C474A2">
              <w:rPr>
                <w:sz w:val="24"/>
                <w:szCs w:val="24"/>
              </w:rPr>
              <w:t>3. Записать ответ, используя четкие компактные формулировки.</w:t>
            </w:r>
          </w:p>
          <w:p w:rsidR="008C55FD" w:rsidRPr="00C474A2" w:rsidRDefault="008C55FD" w:rsidP="00517370">
            <w:pPr>
              <w:ind w:left="0"/>
              <w:rPr>
                <w:sz w:val="24"/>
                <w:szCs w:val="24"/>
              </w:rPr>
            </w:pPr>
            <w:r w:rsidRPr="00C474A2">
              <w:rPr>
                <w:sz w:val="24"/>
                <w:szCs w:val="24"/>
              </w:rPr>
              <w:t>4. В случае расчетной задачи, записать решение и ответ.</w:t>
            </w:r>
          </w:p>
        </w:tc>
      </w:tr>
    </w:tbl>
    <w:p w:rsidR="008C55FD" w:rsidRDefault="008C55FD" w:rsidP="008C55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D80B5C" w:rsidRPr="00D80B5C" w:rsidRDefault="00D80B5C" w:rsidP="00D80B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 w:rsidRPr="00D80B5C">
        <w:rPr>
          <w:rFonts w:ascii="Times New Roman" w:hAnsi="Times New Roman" w:cs="Times New Roman"/>
          <w:color w:val="000000"/>
          <w:sz w:val="28"/>
        </w:rPr>
        <w:t xml:space="preserve">Таблица 5. Система оценивания тестовых заданий </w:t>
      </w:r>
    </w:p>
    <w:tbl>
      <w:tblPr>
        <w:tblStyle w:val="21"/>
        <w:tblW w:w="5126" w:type="pct"/>
        <w:tblLook w:val="04A0"/>
      </w:tblPr>
      <w:tblGrid>
        <w:gridCol w:w="1865"/>
        <w:gridCol w:w="4445"/>
        <w:gridCol w:w="4228"/>
      </w:tblGrid>
      <w:tr w:rsidR="00D80B5C" w:rsidRPr="00D80B5C" w:rsidTr="00517370">
        <w:tc>
          <w:tcPr>
            <w:tcW w:w="663" w:type="pct"/>
          </w:tcPr>
          <w:p w:rsidR="00D80B5C" w:rsidRPr="00D80B5C" w:rsidRDefault="00D80B5C" w:rsidP="00D80B5C">
            <w:pPr>
              <w:jc w:val="center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2220" w:type="pct"/>
          </w:tcPr>
          <w:p w:rsidR="00D80B5C" w:rsidRPr="00D80B5C" w:rsidRDefault="00D80B5C" w:rsidP="00D80B5C">
            <w:pPr>
              <w:jc w:val="center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Указания по оцениванию</w:t>
            </w:r>
          </w:p>
        </w:tc>
        <w:tc>
          <w:tcPr>
            <w:tcW w:w="2117" w:type="pct"/>
          </w:tcPr>
          <w:p w:rsidR="00D80B5C" w:rsidRPr="00D80B5C" w:rsidRDefault="00D80B5C" w:rsidP="00D80B5C">
            <w:pPr>
              <w:jc w:val="center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Результат оценивания (баллы, полученные за выполнение задания/характеристика правильности ответа)</w:t>
            </w:r>
          </w:p>
        </w:tc>
      </w:tr>
      <w:tr w:rsidR="00D80B5C" w:rsidRPr="00D80B5C" w:rsidTr="00517370">
        <w:tc>
          <w:tcPr>
            <w:tcW w:w="663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1.</w:t>
            </w:r>
          </w:p>
        </w:tc>
        <w:tc>
          <w:tcPr>
            <w:tcW w:w="2220" w:type="pct"/>
          </w:tcPr>
          <w:p w:rsidR="00D80B5C" w:rsidRPr="00D80B5C" w:rsidRDefault="00AD4854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закрытого типа на установление соответствия считается верным, если правильно установлены все соответствия (позиции из одного столбца верно сопоставлены с позициями другого)</w:t>
            </w:r>
          </w:p>
        </w:tc>
        <w:tc>
          <w:tcPr>
            <w:tcW w:w="2117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 xml:space="preserve"> Если допущены ошибки или ответ отсутствует  – 0 баллов.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D80B5C" w:rsidRPr="00D80B5C" w:rsidTr="00517370">
        <w:tc>
          <w:tcPr>
            <w:tcW w:w="663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2.</w:t>
            </w:r>
          </w:p>
        </w:tc>
        <w:tc>
          <w:tcPr>
            <w:tcW w:w="2220" w:type="pct"/>
          </w:tcPr>
          <w:p w:rsidR="00D80B5C" w:rsidRPr="00D80B5C" w:rsidRDefault="00AD4854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комбинированного типа с выбором нескольких вариантов ответа из предложенных с  обоснованием выбора ответов считается верным, если правильно указаны цифры и приведены корректные аргументы, используемые при выборе ответа.</w:t>
            </w:r>
          </w:p>
        </w:tc>
        <w:tc>
          <w:tcPr>
            <w:tcW w:w="2117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D80B5C" w:rsidRPr="00D80B5C" w:rsidTr="00517370">
        <w:tc>
          <w:tcPr>
            <w:tcW w:w="663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3.</w:t>
            </w:r>
          </w:p>
        </w:tc>
        <w:tc>
          <w:tcPr>
            <w:tcW w:w="2220" w:type="pct"/>
          </w:tcPr>
          <w:p w:rsidR="00D80B5C" w:rsidRPr="00D80B5C" w:rsidRDefault="00AD4854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комбинированного типа с выбором нескольких вариантов ответа из предложенных с  обоснованием выбора ответов считается верным, если правильно указаны цифры и приведены корректные аргументы, используемые при выборе ответа.</w:t>
            </w:r>
          </w:p>
        </w:tc>
        <w:tc>
          <w:tcPr>
            <w:tcW w:w="2117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если допущены ошибки или ответ отсутствует – 0 баллов.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D80B5C" w:rsidRPr="00D80B5C" w:rsidTr="00517370">
        <w:tc>
          <w:tcPr>
            <w:tcW w:w="663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4.</w:t>
            </w:r>
          </w:p>
        </w:tc>
        <w:tc>
          <w:tcPr>
            <w:tcW w:w="2220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закрытого типа на установление соответствия считается верным, если правильно установлены все соответствия (позиции из одного столбца верно сопоставлены с позициями другого)</w:t>
            </w:r>
          </w:p>
        </w:tc>
        <w:tc>
          <w:tcPr>
            <w:tcW w:w="2117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D80B5C" w:rsidRPr="00D80B5C" w:rsidTr="00517370">
        <w:tc>
          <w:tcPr>
            <w:tcW w:w="663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5.</w:t>
            </w:r>
          </w:p>
        </w:tc>
        <w:tc>
          <w:tcPr>
            <w:tcW w:w="2220" w:type="pct"/>
          </w:tcPr>
          <w:p w:rsidR="00D80B5C" w:rsidRPr="00D80B5C" w:rsidRDefault="00AD4854" w:rsidP="00D80B5C">
            <w:pPr>
              <w:ind w:left="0"/>
              <w:rPr>
                <w:sz w:val="24"/>
                <w:szCs w:val="24"/>
              </w:rPr>
            </w:pPr>
            <w:r w:rsidRPr="00AD4854">
              <w:rPr>
                <w:sz w:val="24"/>
                <w:szCs w:val="24"/>
              </w:rPr>
              <w:t>Задание комбинированного типа с выбором нескольких вариантов ответа из предложенных с  обоснованием выбора ответов считается верным, если правильно указаны цифры и приведены корректные аргументы, используемые при выборе ответа.</w:t>
            </w:r>
          </w:p>
        </w:tc>
        <w:tc>
          <w:tcPr>
            <w:tcW w:w="2117" w:type="pct"/>
          </w:tcPr>
          <w:p w:rsidR="00C3243A" w:rsidRPr="00C3243A" w:rsidRDefault="00C3243A" w:rsidP="00C3243A">
            <w:pPr>
              <w:ind w:left="0"/>
              <w:rPr>
                <w:sz w:val="24"/>
                <w:szCs w:val="24"/>
              </w:rPr>
            </w:pPr>
            <w:r w:rsidRPr="00C3243A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C3243A" w:rsidRPr="00C3243A" w:rsidRDefault="00C3243A" w:rsidP="00C3243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3243A">
              <w:rPr>
                <w:sz w:val="24"/>
                <w:szCs w:val="24"/>
              </w:rPr>
              <w:t>еверный ответ или его отсутствие – 0 баллов.</w:t>
            </w:r>
          </w:p>
          <w:p w:rsidR="00D80B5C" w:rsidRPr="00D80B5C" w:rsidRDefault="00C3243A" w:rsidP="00C3243A">
            <w:pPr>
              <w:ind w:left="0"/>
              <w:rPr>
                <w:sz w:val="24"/>
                <w:szCs w:val="24"/>
              </w:rPr>
            </w:pPr>
            <w:r w:rsidRPr="00C3243A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D80B5C" w:rsidRPr="00D80B5C" w:rsidTr="00517370">
        <w:tc>
          <w:tcPr>
            <w:tcW w:w="663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6.</w:t>
            </w:r>
          </w:p>
        </w:tc>
        <w:tc>
          <w:tcPr>
            <w:tcW w:w="2220" w:type="pct"/>
          </w:tcPr>
          <w:p w:rsidR="00D80B5C" w:rsidRPr="00D80B5C" w:rsidRDefault="00C3243A" w:rsidP="00D80B5C">
            <w:pPr>
              <w:ind w:left="0"/>
              <w:rPr>
                <w:sz w:val="24"/>
                <w:szCs w:val="24"/>
              </w:rPr>
            </w:pPr>
            <w:r w:rsidRPr="00C3243A">
              <w:rPr>
                <w:sz w:val="24"/>
                <w:szCs w:val="24"/>
              </w:rPr>
              <w:t xml:space="preserve">Задание комбинированного типа с выбором нескольких вариантов ответа из предложенных с  обоснованием выбора ответов считается верным, если </w:t>
            </w:r>
            <w:r w:rsidRPr="00C3243A">
              <w:rPr>
                <w:sz w:val="24"/>
                <w:szCs w:val="24"/>
              </w:rPr>
              <w:lastRenderedPageBreak/>
              <w:t>правильно указаны цифры и приведены корректные аргументы, используемые при выборе ответа.</w:t>
            </w:r>
          </w:p>
        </w:tc>
        <w:tc>
          <w:tcPr>
            <w:tcW w:w="2117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lastRenderedPageBreak/>
              <w:t>Полное совпадение с верным ответом оценивается 1 баллом;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lastRenderedPageBreak/>
              <w:t>Либо указывается «верно»/«неверно».</w:t>
            </w:r>
          </w:p>
        </w:tc>
      </w:tr>
      <w:tr w:rsidR="00D80B5C" w:rsidRPr="00D80B5C" w:rsidTr="00517370">
        <w:tc>
          <w:tcPr>
            <w:tcW w:w="663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lastRenderedPageBreak/>
              <w:t>Задание 7.</w:t>
            </w:r>
          </w:p>
        </w:tc>
        <w:tc>
          <w:tcPr>
            <w:tcW w:w="2220" w:type="pct"/>
          </w:tcPr>
          <w:p w:rsidR="00D80B5C" w:rsidRPr="00D80B5C" w:rsidRDefault="000C12B8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закрытого типа на установление соответствия считается верным, если правильно установлены все соответствия (позиции из одного столбца верно сопоставлены с позициями другого)</w:t>
            </w:r>
          </w:p>
        </w:tc>
        <w:tc>
          <w:tcPr>
            <w:tcW w:w="2117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Если допущены ошибки или ответ отсутствует  – 0 баллов.</w:t>
            </w:r>
          </w:p>
          <w:p w:rsidR="00D80B5C" w:rsidRPr="00D80B5C" w:rsidRDefault="00D80B5C" w:rsidP="00D80B5C">
            <w:pPr>
              <w:ind w:hanging="661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D80B5C" w:rsidRPr="00D80B5C" w:rsidTr="00517370">
        <w:tc>
          <w:tcPr>
            <w:tcW w:w="663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8.</w:t>
            </w:r>
          </w:p>
        </w:tc>
        <w:tc>
          <w:tcPr>
            <w:tcW w:w="2220" w:type="pct"/>
          </w:tcPr>
          <w:p w:rsidR="00D80B5C" w:rsidRPr="00D80B5C" w:rsidRDefault="000C12B8" w:rsidP="00D80B5C">
            <w:pPr>
              <w:ind w:left="0"/>
              <w:rPr>
                <w:sz w:val="24"/>
                <w:szCs w:val="24"/>
              </w:rPr>
            </w:pPr>
            <w:r w:rsidRPr="000C12B8">
              <w:rPr>
                <w:sz w:val="24"/>
                <w:szCs w:val="24"/>
              </w:rPr>
              <w:t>Задание закрытого типа на установление соответствия считается верным, если правильно установлены все соответствия (позиции из одного столбца верно сопоставлены с позициями другого)</w:t>
            </w:r>
          </w:p>
        </w:tc>
        <w:tc>
          <w:tcPr>
            <w:tcW w:w="2117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D80B5C" w:rsidRPr="00D80B5C" w:rsidTr="00517370">
        <w:tc>
          <w:tcPr>
            <w:tcW w:w="663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9.</w:t>
            </w:r>
          </w:p>
        </w:tc>
        <w:tc>
          <w:tcPr>
            <w:tcW w:w="2220" w:type="pct"/>
          </w:tcPr>
          <w:p w:rsidR="00D80B5C" w:rsidRPr="00D80B5C" w:rsidRDefault="002642BD" w:rsidP="00D80B5C">
            <w:pPr>
              <w:ind w:left="0"/>
              <w:rPr>
                <w:sz w:val="24"/>
                <w:szCs w:val="24"/>
              </w:rPr>
            </w:pPr>
            <w:r w:rsidRPr="00C3243A">
              <w:rPr>
                <w:sz w:val="24"/>
                <w:szCs w:val="24"/>
              </w:rPr>
              <w:t>Задание комбинированного типа с выбором нескольких вариантов ответа из предложенных с  обоснованием выбора ответов считается верным, если правильно указаны цифры и приведены корректные аргументы, используемые при выборе ответа.</w:t>
            </w:r>
          </w:p>
        </w:tc>
        <w:tc>
          <w:tcPr>
            <w:tcW w:w="2117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D80B5C" w:rsidRPr="00D80B5C" w:rsidTr="00517370">
        <w:tc>
          <w:tcPr>
            <w:tcW w:w="663" w:type="pct"/>
          </w:tcPr>
          <w:p w:rsidR="00D80B5C" w:rsidRPr="00D80B5C" w:rsidRDefault="00D80B5C" w:rsidP="00D80B5C">
            <w:pPr>
              <w:ind w:left="0" w:right="-152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10.</w:t>
            </w:r>
          </w:p>
        </w:tc>
        <w:tc>
          <w:tcPr>
            <w:tcW w:w="2220" w:type="pct"/>
          </w:tcPr>
          <w:p w:rsidR="00D80B5C" w:rsidRPr="00D80B5C" w:rsidRDefault="002642BD" w:rsidP="00D80B5C">
            <w:pPr>
              <w:ind w:left="0"/>
              <w:rPr>
                <w:sz w:val="24"/>
                <w:szCs w:val="24"/>
              </w:rPr>
            </w:pPr>
            <w:r w:rsidRPr="002642BD">
              <w:rPr>
                <w:sz w:val="24"/>
                <w:szCs w:val="24"/>
              </w:rPr>
              <w:t>Задание закрытого типа на установление соответствия считается верным, если правильно установлены все соответствия (позиции из одного столбца верно сопоставлены с позициями другого)</w:t>
            </w:r>
          </w:p>
        </w:tc>
        <w:tc>
          <w:tcPr>
            <w:tcW w:w="2117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Если допущены ошибки или ответ отсутствует  – 0 баллов.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D80B5C" w:rsidRPr="00D80B5C" w:rsidTr="00517370">
        <w:tc>
          <w:tcPr>
            <w:tcW w:w="663" w:type="pct"/>
          </w:tcPr>
          <w:p w:rsidR="00D80B5C" w:rsidRPr="00D80B5C" w:rsidRDefault="00D80B5C" w:rsidP="00D80B5C">
            <w:pPr>
              <w:ind w:left="0" w:right="-152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11.</w:t>
            </w:r>
          </w:p>
        </w:tc>
        <w:tc>
          <w:tcPr>
            <w:tcW w:w="2220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закрытого типа на установление соответствия считается верным, если правильно установлены все соответствия (позиции из одного столбца верно сопоставлены с позициями другого)</w:t>
            </w:r>
          </w:p>
        </w:tc>
        <w:tc>
          <w:tcPr>
            <w:tcW w:w="2117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D80B5C" w:rsidRPr="00D80B5C" w:rsidTr="00517370">
        <w:tc>
          <w:tcPr>
            <w:tcW w:w="663" w:type="pct"/>
          </w:tcPr>
          <w:p w:rsidR="00D80B5C" w:rsidRPr="00D80B5C" w:rsidRDefault="00D80B5C" w:rsidP="00D80B5C">
            <w:pPr>
              <w:ind w:left="0" w:right="-152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12.</w:t>
            </w:r>
          </w:p>
        </w:tc>
        <w:tc>
          <w:tcPr>
            <w:tcW w:w="2220" w:type="pct"/>
          </w:tcPr>
          <w:p w:rsidR="00D80B5C" w:rsidRPr="00D80B5C" w:rsidRDefault="002642BD" w:rsidP="00D80B5C">
            <w:pPr>
              <w:ind w:left="0"/>
              <w:rPr>
                <w:sz w:val="24"/>
                <w:szCs w:val="24"/>
              </w:rPr>
            </w:pPr>
            <w:r w:rsidRPr="002642BD">
              <w:rPr>
                <w:sz w:val="24"/>
                <w:szCs w:val="24"/>
              </w:rPr>
              <w:t>Задание закрытого типа на установление последовательности считается верным, если правильно указана вся последовательность цифр</w:t>
            </w:r>
          </w:p>
        </w:tc>
        <w:tc>
          <w:tcPr>
            <w:tcW w:w="2117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Если допущены ошибки или ответ отсутствует  – 0 баллов.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D80B5C" w:rsidRPr="00D80B5C" w:rsidTr="00517370">
        <w:tc>
          <w:tcPr>
            <w:tcW w:w="663" w:type="pct"/>
          </w:tcPr>
          <w:p w:rsidR="00D80B5C" w:rsidRPr="00D80B5C" w:rsidRDefault="00D80B5C" w:rsidP="00D80B5C">
            <w:pPr>
              <w:ind w:left="0" w:right="-152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13.</w:t>
            </w:r>
          </w:p>
        </w:tc>
        <w:tc>
          <w:tcPr>
            <w:tcW w:w="2220" w:type="pct"/>
          </w:tcPr>
          <w:p w:rsidR="00D80B5C" w:rsidRPr="00D80B5C" w:rsidRDefault="002642BD" w:rsidP="00D80B5C">
            <w:pPr>
              <w:ind w:left="0"/>
              <w:rPr>
                <w:sz w:val="24"/>
                <w:szCs w:val="24"/>
              </w:rPr>
            </w:pPr>
            <w:r w:rsidRPr="002642BD">
              <w:rPr>
                <w:sz w:val="24"/>
                <w:szCs w:val="24"/>
              </w:rPr>
              <w:t>Задание закрытого типа на установление последовательности считается верным, если правильно указана вся последовательность цифр</w:t>
            </w:r>
          </w:p>
        </w:tc>
        <w:tc>
          <w:tcPr>
            <w:tcW w:w="2117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D80B5C" w:rsidRPr="00D80B5C" w:rsidTr="00517370">
        <w:tc>
          <w:tcPr>
            <w:tcW w:w="663" w:type="pct"/>
          </w:tcPr>
          <w:p w:rsidR="00D80B5C" w:rsidRPr="00D80B5C" w:rsidRDefault="00D80B5C" w:rsidP="00D80B5C">
            <w:pPr>
              <w:ind w:left="0" w:right="-152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14.</w:t>
            </w:r>
          </w:p>
        </w:tc>
        <w:tc>
          <w:tcPr>
            <w:tcW w:w="2220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закрытого типа на установление соответствия считается верным, если правильно установлены все соответствия (позиции из одного столбца верно сопоставлены с позициями другого)</w:t>
            </w:r>
          </w:p>
        </w:tc>
        <w:tc>
          <w:tcPr>
            <w:tcW w:w="2117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D80B5C" w:rsidRPr="00D80B5C" w:rsidTr="00517370">
        <w:tc>
          <w:tcPr>
            <w:tcW w:w="663" w:type="pct"/>
          </w:tcPr>
          <w:p w:rsidR="00D80B5C" w:rsidRPr="00D80B5C" w:rsidRDefault="00D80B5C" w:rsidP="00D80B5C">
            <w:pPr>
              <w:ind w:left="0" w:right="-152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15.</w:t>
            </w:r>
          </w:p>
        </w:tc>
        <w:tc>
          <w:tcPr>
            <w:tcW w:w="2220" w:type="pct"/>
          </w:tcPr>
          <w:p w:rsidR="00D80B5C" w:rsidRPr="00D80B5C" w:rsidRDefault="002642BD" w:rsidP="00D80B5C">
            <w:pPr>
              <w:ind w:left="0"/>
              <w:rPr>
                <w:sz w:val="24"/>
                <w:szCs w:val="24"/>
              </w:rPr>
            </w:pPr>
            <w:r w:rsidRPr="002642BD">
              <w:rPr>
                <w:sz w:val="24"/>
                <w:szCs w:val="24"/>
              </w:rPr>
              <w:t xml:space="preserve">Задание закрытого типа на установление </w:t>
            </w:r>
            <w:r w:rsidRPr="002642BD">
              <w:rPr>
                <w:sz w:val="24"/>
                <w:szCs w:val="24"/>
              </w:rPr>
              <w:lastRenderedPageBreak/>
              <w:t>последовательности считается верным, если правильно указана вся последовательность цифр</w:t>
            </w:r>
          </w:p>
        </w:tc>
        <w:tc>
          <w:tcPr>
            <w:tcW w:w="2117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lastRenderedPageBreak/>
              <w:t xml:space="preserve">Полное совпадение с верным ответом </w:t>
            </w:r>
            <w:r w:rsidRPr="00D80B5C">
              <w:rPr>
                <w:sz w:val="24"/>
                <w:szCs w:val="24"/>
              </w:rPr>
              <w:lastRenderedPageBreak/>
              <w:t>оценивается 1 баллом;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D80B5C" w:rsidRPr="00D80B5C" w:rsidTr="00517370">
        <w:tc>
          <w:tcPr>
            <w:tcW w:w="663" w:type="pct"/>
          </w:tcPr>
          <w:p w:rsidR="00D80B5C" w:rsidRPr="00D80B5C" w:rsidRDefault="00D80B5C" w:rsidP="00D80B5C">
            <w:pPr>
              <w:ind w:left="0" w:right="-152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lastRenderedPageBreak/>
              <w:t>Задание 16.</w:t>
            </w:r>
          </w:p>
        </w:tc>
        <w:tc>
          <w:tcPr>
            <w:tcW w:w="2220" w:type="pct"/>
          </w:tcPr>
          <w:p w:rsidR="00D80B5C" w:rsidRPr="00D80B5C" w:rsidRDefault="002642BD" w:rsidP="00D80B5C">
            <w:pPr>
              <w:ind w:left="0"/>
              <w:rPr>
                <w:sz w:val="24"/>
                <w:szCs w:val="24"/>
              </w:rPr>
            </w:pPr>
            <w:r w:rsidRPr="002642BD">
              <w:rPr>
                <w:sz w:val="24"/>
                <w:szCs w:val="24"/>
              </w:rPr>
              <w:t>Задание закрытого типа на установление соответствия считается верным, если правильно установлены все соответствия (позиции из одного столбца верно сопоставлены с позициями другого)</w:t>
            </w:r>
          </w:p>
        </w:tc>
        <w:tc>
          <w:tcPr>
            <w:tcW w:w="2117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D80B5C" w:rsidRPr="00D80B5C" w:rsidTr="00517370">
        <w:tc>
          <w:tcPr>
            <w:tcW w:w="663" w:type="pct"/>
          </w:tcPr>
          <w:p w:rsidR="00D80B5C" w:rsidRPr="00D80B5C" w:rsidRDefault="00D80B5C" w:rsidP="00D80B5C">
            <w:pPr>
              <w:ind w:left="0" w:right="-152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17.</w:t>
            </w:r>
          </w:p>
        </w:tc>
        <w:tc>
          <w:tcPr>
            <w:tcW w:w="2220" w:type="pct"/>
          </w:tcPr>
          <w:p w:rsidR="00D80B5C" w:rsidRPr="00D80B5C" w:rsidRDefault="002642BD" w:rsidP="00D80B5C">
            <w:pPr>
              <w:ind w:left="0"/>
              <w:rPr>
                <w:sz w:val="24"/>
                <w:szCs w:val="24"/>
              </w:rPr>
            </w:pPr>
            <w:r w:rsidRPr="002642BD">
              <w:rPr>
                <w:sz w:val="24"/>
                <w:szCs w:val="24"/>
              </w:rPr>
              <w:t>Задание закрытого типа на установление последовательности считается верным, если правильно указана вся последовательность цифр</w:t>
            </w:r>
          </w:p>
        </w:tc>
        <w:tc>
          <w:tcPr>
            <w:tcW w:w="2117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D80B5C" w:rsidRPr="00D80B5C" w:rsidTr="00517370">
        <w:tc>
          <w:tcPr>
            <w:tcW w:w="663" w:type="pct"/>
          </w:tcPr>
          <w:p w:rsidR="00D80B5C" w:rsidRPr="00D80B5C" w:rsidRDefault="00D80B5C" w:rsidP="00D80B5C">
            <w:pPr>
              <w:ind w:left="0" w:right="-152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18.</w:t>
            </w:r>
          </w:p>
        </w:tc>
        <w:tc>
          <w:tcPr>
            <w:tcW w:w="2220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закрытого типа на установление последовательности считается верным, если правильно указана вся последовательность цифр</w:t>
            </w:r>
          </w:p>
        </w:tc>
        <w:tc>
          <w:tcPr>
            <w:tcW w:w="2117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если допущены ошибки или ответ отсутствует – 0 баллов.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D80B5C" w:rsidRPr="00D80B5C" w:rsidTr="002642BD">
        <w:trPr>
          <w:trHeight w:val="1221"/>
        </w:trPr>
        <w:tc>
          <w:tcPr>
            <w:tcW w:w="663" w:type="pct"/>
          </w:tcPr>
          <w:p w:rsidR="00D80B5C" w:rsidRPr="00D80B5C" w:rsidRDefault="00D80B5C" w:rsidP="00D80B5C">
            <w:pPr>
              <w:ind w:left="0" w:right="-152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19.</w:t>
            </w:r>
          </w:p>
        </w:tc>
        <w:tc>
          <w:tcPr>
            <w:tcW w:w="2220" w:type="pct"/>
          </w:tcPr>
          <w:p w:rsidR="00D80B5C" w:rsidRPr="00D80B5C" w:rsidRDefault="002642BD" w:rsidP="00D80B5C">
            <w:pPr>
              <w:ind w:left="0"/>
              <w:rPr>
                <w:sz w:val="24"/>
                <w:szCs w:val="24"/>
              </w:rPr>
            </w:pPr>
            <w:r w:rsidRPr="002642BD">
              <w:rPr>
                <w:sz w:val="24"/>
                <w:szCs w:val="24"/>
              </w:rPr>
              <w:t>Задание закрытого типа на установление последовательности считается верным, если правильно указана вся последовательность цифр</w:t>
            </w:r>
          </w:p>
        </w:tc>
        <w:tc>
          <w:tcPr>
            <w:tcW w:w="2117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D80B5C" w:rsidRPr="00D80B5C" w:rsidTr="00517370">
        <w:tc>
          <w:tcPr>
            <w:tcW w:w="663" w:type="pct"/>
          </w:tcPr>
          <w:p w:rsidR="00D80B5C" w:rsidRPr="00D80B5C" w:rsidRDefault="00D80B5C" w:rsidP="00D80B5C">
            <w:pPr>
              <w:ind w:left="0" w:right="-152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Задание 20.</w:t>
            </w:r>
          </w:p>
        </w:tc>
        <w:tc>
          <w:tcPr>
            <w:tcW w:w="2220" w:type="pct"/>
          </w:tcPr>
          <w:p w:rsidR="00D80B5C" w:rsidRPr="00D80B5C" w:rsidRDefault="002642BD" w:rsidP="00D80B5C">
            <w:pPr>
              <w:ind w:left="0"/>
              <w:rPr>
                <w:sz w:val="24"/>
                <w:szCs w:val="24"/>
              </w:rPr>
            </w:pPr>
            <w:r w:rsidRPr="002642BD">
              <w:rPr>
                <w:sz w:val="24"/>
                <w:szCs w:val="24"/>
              </w:rPr>
              <w:t>Задание закрытого типа на установление соответствия считается верным, если правильно установлены все соответствия (позиции из одного столбца верно сопоставлены с позициями другого)</w:t>
            </w:r>
          </w:p>
        </w:tc>
        <w:tc>
          <w:tcPr>
            <w:tcW w:w="2117" w:type="pct"/>
          </w:tcPr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D80B5C" w:rsidRPr="00D80B5C" w:rsidRDefault="00D80B5C" w:rsidP="00D80B5C">
            <w:pPr>
              <w:ind w:left="0"/>
              <w:rPr>
                <w:sz w:val="24"/>
                <w:szCs w:val="24"/>
              </w:rPr>
            </w:pPr>
            <w:r w:rsidRPr="00D80B5C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</w:tbl>
    <w:p w:rsidR="00EB73A5" w:rsidRDefault="00EB73A5" w:rsidP="00EB73A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</w:rPr>
      </w:pPr>
    </w:p>
    <w:p w:rsidR="00FB070A" w:rsidRDefault="00FB070A" w:rsidP="00EB73A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</w:rPr>
      </w:pPr>
    </w:p>
    <w:p w:rsidR="00FB070A" w:rsidRDefault="00FB070A" w:rsidP="00EB73A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</w:rPr>
      </w:pPr>
    </w:p>
    <w:p w:rsidR="00FB070A" w:rsidRDefault="00FB070A" w:rsidP="00EB73A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</w:rPr>
      </w:pPr>
    </w:p>
    <w:p w:rsidR="00FB070A" w:rsidRPr="00FB070A" w:rsidRDefault="00FB070A" w:rsidP="00FB07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FB070A">
        <w:rPr>
          <w:rFonts w:ascii="Times New Roman" w:eastAsia="Calibri" w:hAnsi="Times New Roman" w:cs="Times New Roman"/>
          <w:color w:val="000000"/>
          <w:sz w:val="28"/>
        </w:rPr>
        <w:t>Таблица 6. Ключи к оцениванию  качества</w:t>
      </w:r>
    </w:p>
    <w:tbl>
      <w:tblPr>
        <w:tblStyle w:val="5"/>
        <w:tblW w:w="0" w:type="auto"/>
        <w:tblInd w:w="108" w:type="dxa"/>
        <w:tblLook w:val="04A0"/>
      </w:tblPr>
      <w:tblGrid>
        <w:gridCol w:w="1865"/>
        <w:gridCol w:w="3349"/>
        <w:gridCol w:w="4957"/>
      </w:tblGrid>
      <w:tr w:rsidR="00FB070A" w:rsidRPr="00FB070A" w:rsidTr="007E0D0C">
        <w:tc>
          <w:tcPr>
            <w:tcW w:w="1865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№ задания</w:t>
            </w:r>
          </w:p>
        </w:tc>
        <w:tc>
          <w:tcPr>
            <w:tcW w:w="3349" w:type="dxa"/>
          </w:tcPr>
          <w:p w:rsidR="00FB070A" w:rsidRPr="00FB070A" w:rsidRDefault="00FB070A" w:rsidP="00FB070A">
            <w:pPr>
              <w:jc w:val="center"/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Верный ответ</w:t>
            </w:r>
          </w:p>
        </w:tc>
        <w:tc>
          <w:tcPr>
            <w:tcW w:w="5549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Критерии</w:t>
            </w:r>
          </w:p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070A" w:rsidRPr="00FB070A" w:rsidTr="007E0D0C">
        <w:tc>
          <w:tcPr>
            <w:tcW w:w="1865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FB070A" w:rsidRPr="00FB070A" w:rsidRDefault="00FB070A" w:rsidP="00FB070A">
            <w:pPr>
              <w:jc w:val="center"/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А2Б1В4Г3Д5</w:t>
            </w:r>
          </w:p>
        </w:tc>
        <w:tc>
          <w:tcPr>
            <w:tcW w:w="5549" w:type="dxa"/>
          </w:tcPr>
          <w:p w:rsidR="00E3604B" w:rsidRPr="00E3604B" w:rsidRDefault="00E3604B" w:rsidP="00E3604B">
            <w:pPr>
              <w:spacing w:line="276" w:lineRule="auto"/>
              <w:ind w:left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E3604B">
              <w:rPr>
                <w:rFonts w:eastAsia="Calibri"/>
                <w:color w:val="auto"/>
                <w:sz w:val="24"/>
                <w:szCs w:val="24"/>
              </w:rPr>
              <w:t>1б-полное правильное соответствие</w:t>
            </w:r>
          </w:p>
          <w:p w:rsidR="00FB070A" w:rsidRPr="00FB070A" w:rsidRDefault="00E3604B" w:rsidP="00E3604B">
            <w:pPr>
              <w:ind w:left="0"/>
              <w:rPr>
                <w:rFonts w:eastAsia="Calibri"/>
                <w:sz w:val="24"/>
                <w:szCs w:val="24"/>
              </w:rPr>
            </w:pPr>
            <w:r w:rsidRPr="00E3604B">
              <w:rPr>
                <w:rFonts w:eastAsia="Calibri"/>
                <w:color w:val="auto"/>
                <w:sz w:val="24"/>
                <w:szCs w:val="24"/>
              </w:rPr>
              <w:t>0б-остальные случаи</w:t>
            </w:r>
          </w:p>
        </w:tc>
      </w:tr>
      <w:tr w:rsidR="00FB070A" w:rsidRPr="00FB070A" w:rsidTr="007E0D0C">
        <w:tc>
          <w:tcPr>
            <w:tcW w:w="1865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49" w:type="dxa"/>
          </w:tcPr>
          <w:p w:rsidR="00FB070A" w:rsidRDefault="00FB070A" w:rsidP="00FB070A">
            <w:pPr>
              <w:jc w:val="center"/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1234</w:t>
            </w:r>
          </w:p>
          <w:p w:rsidR="00E3604B" w:rsidRPr="00E3604B" w:rsidRDefault="00E3604B" w:rsidP="00E3604B">
            <w:pPr>
              <w:tabs>
                <w:tab w:val="left" w:pos="709"/>
              </w:tabs>
              <w:ind w:left="0"/>
              <w:rPr>
                <w:sz w:val="24"/>
                <w:szCs w:val="24"/>
              </w:rPr>
            </w:pPr>
            <w:r>
              <w:rPr>
                <w:szCs w:val="28"/>
              </w:rPr>
              <w:t>1.</w:t>
            </w:r>
            <w:r w:rsidRPr="00E3604B">
              <w:rPr>
                <w:sz w:val="24"/>
                <w:szCs w:val="24"/>
              </w:rPr>
              <w:t xml:space="preserve"> Это включает в себя планирование и координацию всех этапов поставки, начиная с закупки товаров у поставщиков и заканчивая доставкой товаров конечным потребителям. Логистика ВЭД помогает оптимизировать </w:t>
            </w:r>
            <w:r w:rsidRPr="00E3604B">
              <w:rPr>
                <w:sz w:val="24"/>
                <w:szCs w:val="24"/>
              </w:rPr>
              <w:lastRenderedPageBreak/>
              <w:t>логистические процессы, уменьшить затраты и сократить время доставки товаров.</w:t>
            </w:r>
          </w:p>
          <w:p w:rsidR="00E3604B" w:rsidRPr="00E3604B" w:rsidRDefault="00E3604B" w:rsidP="00E3604B">
            <w:pPr>
              <w:tabs>
                <w:tab w:val="left" w:pos="709"/>
              </w:tabs>
              <w:ind w:left="0"/>
              <w:rPr>
                <w:sz w:val="24"/>
                <w:szCs w:val="24"/>
              </w:rPr>
            </w:pPr>
            <w:r>
              <w:rPr>
                <w:szCs w:val="28"/>
              </w:rPr>
              <w:t>2.</w:t>
            </w:r>
            <w:r w:rsidRPr="00E3604B">
              <w:rPr>
                <w:sz w:val="24"/>
                <w:szCs w:val="24"/>
              </w:rPr>
              <w:t xml:space="preserve"> Логистика ВЭД также отвечает за управление логистической цепью, которая включает в себя все участники и процессы, связанные с перемещением товаров через границы. Она обеспечивает координацию и сотрудничество между поставщиками, производителями, транспортными компаниями, таможенными службами и другими участниками цепи поставок. Целью управления логистической цепью является обеспечение плавного и эффективного потока товаров и информации.</w:t>
            </w:r>
          </w:p>
          <w:p w:rsidR="00E3604B" w:rsidRPr="00E3604B" w:rsidRDefault="00E3604B" w:rsidP="00E3604B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3604B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E3604B">
              <w:rPr>
                <w:rFonts w:eastAsia="Times New Roman"/>
                <w:sz w:val="24"/>
                <w:szCs w:val="24"/>
                <w:lang w:eastAsia="ru-RU"/>
              </w:rPr>
              <w:t xml:space="preserve"> Логистика ВЭД  помогает организовать правильную документацию, выполнять необходимые таможенные процедуры и обеспечивать соответствие товаров требованиям международных стандартов и нормативов. Это позволяет избежать задержек и проблем при таможенном оформлении и обеспечивает соблюдение всех необходимых правил и норм.</w:t>
            </w:r>
          </w:p>
          <w:p w:rsidR="00E3604B" w:rsidRPr="00E3604B" w:rsidRDefault="00E3604B" w:rsidP="00E3604B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Pr="00E3604B">
              <w:rPr>
                <w:rFonts w:eastAsia="Times New Roman"/>
                <w:sz w:val="24"/>
                <w:szCs w:val="24"/>
                <w:lang w:eastAsia="ru-RU"/>
              </w:rPr>
              <w:t xml:space="preserve"> Логистика ВЭД позволяет снизить затраты на логистику, улучшить качество обслуживания клиентов, сократить время доставки товаров и повысить гибкость и адаптивность к изменениям внешней среды. Все это помогает компаниям быть более конкурентоспособными и успешными на международном рынке.</w:t>
            </w:r>
          </w:p>
          <w:p w:rsidR="00E3604B" w:rsidRPr="00FB070A" w:rsidRDefault="00E3604B" w:rsidP="00E3604B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49" w:type="dxa"/>
          </w:tcPr>
          <w:p w:rsidR="00AA73A0" w:rsidRPr="00AA73A0" w:rsidRDefault="00AA73A0" w:rsidP="00AA73A0">
            <w:pPr>
              <w:ind w:left="0"/>
              <w:rPr>
                <w:rFonts w:eastAsia="Calibri"/>
                <w:sz w:val="24"/>
                <w:szCs w:val="24"/>
              </w:rPr>
            </w:pPr>
            <w:r w:rsidRPr="00AA73A0">
              <w:rPr>
                <w:rFonts w:eastAsia="Calibri"/>
                <w:sz w:val="24"/>
                <w:szCs w:val="24"/>
              </w:rPr>
              <w:lastRenderedPageBreak/>
              <w:t>1б – совпадение с верным ответом</w:t>
            </w:r>
          </w:p>
          <w:p w:rsidR="00FB070A" w:rsidRPr="00FB070A" w:rsidRDefault="00AA73A0" w:rsidP="00AA73A0">
            <w:pPr>
              <w:ind w:left="0"/>
              <w:rPr>
                <w:rFonts w:eastAsia="Calibri"/>
                <w:sz w:val="24"/>
                <w:szCs w:val="24"/>
              </w:rPr>
            </w:pPr>
            <w:r w:rsidRPr="00AA73A0">
              <w:rPr>
                <w:rFonts w:eastAsia="Calibri"/>
                <w:sz w:val="24"/>
                <w:szCs w:val="24"/>
              </w:rPr>
              <w:t>0б – остальные случаи</w:t>
            </w:r>
          </w:p>
        </w:tc>
      </w:tr>
      <w:tr w:rsidR="00FB070A" w:rsidRPr="00FB070A" w:rsidTr="007E0D0C">
        <w:tc>
          <w:tcPr>
            <w:tcW w:w="1865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3349" w:type="dxa"/>
          </w:tcPr>
          <w:p w:rsidR="00FB070A" w:rsidRDefault="00FB070A" w:rsidP="00FB070A">
            <w:pPr>
              <w:jc w:val="center"/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1234</w:t>
            </w:r>
          </w:p>
          <w:p w:rsidR="00B81D87" w:rsidRPr="00B81D87" w:rsidRDefault="00B81D87" w:rsidP="00B81D87">
            <w:pPr>
              <w:tabs>
                <w:tab w:val="left" w:pos="70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81D87">
              <w:rPr>
                <w:sz w:val="24"/>
                <w:szCs w:val="24"/>
              </w:rPr>
              <w:t>Выбор способа транспортировки грузов является одной из важных задач, решаемых грузовладельцами. При этом альтернативные варианты способа транспортировки имеют три самостоятельных, но взаимосвязанных направления — выбор вида или видов транспорта, выбор определенных транспортных средств конкретного вида (видов) транспорта, выбор перевозчика, осуществляющего доставку груза.</w:t>
            </w:r>
          </w:p>
          <w:p w:rsidR="00B81D87" w:rsidRPr="00B81D87" w:rsidRDefault="00B81D87" w:rsidP="00B81D87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Pr="00B81D87">
              <w:rPr>
                <w:rFonts w:eastAsia="Times New Roman"/>
                <w:sz w:val="24"/>
                <w:szCs w:val="24"/>
                <w:lang w:eastAsia="ru-RU"/>
              </w:rPr>
              <w:t>Организация международных перевозок также включает в себя оформление необходимых документов. Это  договоры о перевозке, таможенные декларации, коммерческие счета и другие документы, необходимые для легальной и безопасной доставки груза. Каждая страна имеет свои требования к документации.</w:t>
            </w:r>
          </w:p>
          <w:p w:rsidR="00B81D87" w:rsidRDefault="00B81D87" w:rsidP="00B81D87">
            <w:pPr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B81D87">
              <w:rPr>
                <w:rFonts w:eastAsia="Times New Roman"/>
                <w:bCs/>
                <w:sz w:val="24"/>
                <w:szCs w:val="24"/>
                <w:lang w:eastAsia="ru-RU"/>
              </w:rPr>
              <w:t>Они позволяют не только обеспечить сохранность товаров в процессе  транспортировки, но и обеспечить их безопасность и идентификацию на всех этапах пути следования.</w:t>
            </w:r>
          </w:p>
          <w:p w:rsidR="00B81D87" w:rsidRPr="00FB070A" w:rsidRDefault="00B81D87" w:rsidP="00B81D87">
            <w:pPr>
              <w:ind w:left="0"/>
              <w:rPr>
                <w:rFonts w:eastAsia="Calibri"/>
                <w:sz w:val="24"/>
                <w:szCs w:val="24"/>
              </w:rPr>
            </w:pPr>
            <w:r w:rsidRPr="00B81D87">
              <w:rPr>
                <w:rFonts w:eastAsia="Times New Roman"/>
                <w:sz w:val="24"/>
                <w:szCs w:val="24"/>
                <w:lang w:eastAsia="ru-RU"/>
              </w:rPr>
              <w:t>4) Процесс контроля заключается в отслеживании движения материальных потоков, начиная с подтверждения источников генерации получения заказа, согласования условий поставки и завершения проверкой отгрузки и доставки заказанной продукции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В ходе осуществления контроля </w:t>
            </w:r>
            <w:r w:rsidRPr="00B81D87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заказа проверяется соблюдение поставщиком своих </w:t>
            </w:r>
            <w:r w:rsidRPr="00B81D8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договорных обязательств по ассортиментной структуре, мощности материального потока и качеству продукции. </w:t>
            </w:r>
          </w:p>
        </w:tc>
        <w:tc>
          <w:tcPr>
            <w:tcW w:w="5549" w:type="dxa"/>
          </w:tcPr>
          <w:p w:rsidR="005A1022" w:rsidRPr="005A1022" w:rsidRDefault="005A1022" w:rsidP="005A1022">
            <w:pPr>
              <w:ind w:left="0"/>
              <w:rPr>
                <w:rFonts w:eastAsia="Calibri"/>
                <w:sz w:val="24"/>
                <w:szCs w:val="24"/>
              </w:rPr>
            </w:pPr>
            <w:r w:rsidRPr="005A1022">
              <w:rPr>
                <w:rFonts w:eastAsia="Calibri"/>
                <w:sz w:val="24"/>
                <w:szCs w:val="24"/>
              </w:rPr>
              <w:lastRenderedPageBreak/>
              <w:t>1б – совпадение с верным ответом</w:t>
            </w:r>
          </w:p>
          <w:p w:rsidR="00FB070A" w:rsidRPr="00FB070A" w:rsidRDefault="005A1022" w:rsidP="005A1022">
            <w:pPr>
              <w:ind w:left="0"/>
              <w:rPr>
                <w:rFonts w:eastAsia="Calibri"/>
                <w:sz w:val="24"/>
                <w:szCs w:val="24"/>
              </w:rPr>
            </w:pPr>
            <w:r w:rsidRPr="005A1022">
              <w:rPr>
                <w:rFonts w:eastAsia="Calibri"/>
                <w:sz w:val="24"/>
                <w:szCs w:val="24"/>
              </w:rPr>
              <w:t>0б – остальные случаи</w:t>
            </w:r>
          </w:p>
        </w:tc>
      </w:tr>
      <w:tr w:rsidR="00FB070A" w:rsidRPr="00FB070A" w:rsidTr="007E0D0C">
        <w:tc>
          <w:tcPr>
            <w:tcW w:w="1865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3349" w:type="dxa"/>
          </w:tcPr>
          <w:p w:rsidR="00FB070A" w:rsidRPr="00FB070A" w:rsidRDefault="00FB070A" w:rsidP="00FB070A">
            <w:pPr>
              <w:jc w:val="center"/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А2Б1В4Г3Д5Е6</w:t>
            </w:r>
          </w:p>
        </w:tc>
        <w:tc>
          <w:tcPr>
            <w:tcW w:w="5549" w:type="dxa"/>
          </w:tcPr>
          <w:p w:rsidR="00002A08" w:rsidRPr="00E3604B" w:rsidRDefault="00002A08" w:rsidP="00002A08">
            <w:pPr>
              <w:spacing w:line="276" w:lineRule="auto"/>
              <w:ind w:left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E3604B">
              <w:rPr>
                <w:rFonts w:eastAsia="Calibri"/>
                <w:color w:val="auto"/>
                <w:sz w:val="24"/>
                <w:szCs w:val="24"/>
              </w:rPr>
              <w:t>1б-полное правильное соответствие</w:t>
            </w:r>
          </w:p>
          <w:p w:rsidR="00FB070A" w:rsidRPr="00FB070A" w:rsidRDefault="00002A08" w:rsidP="00002A08">
            <w:pPr>
              <w:ind w:left="0"/>
              <w:rPr>
                <w:rFonts w:eastAsia="Calibri"/>
                <w:sz w:val="24"/>
                <w:szCs w:val="24"/>
              </w:rPr>
            </w:pPr>
            <w:r w:rsidRPr="00E3604B">
              <w:rPr>
                <w:rFonts w:eastAsia="Calibri"/>
                <w:color w:val="auto"/>
                <w:sz w:val="24"/>
                <w:szCs w:val="24"/>
              </w:rPr>
              <w:t>0б-остальные случаи</w:t>
            </w:r>
          </w:p>
        </w:tc>
      </w:tr>
      <w:tr w:rsidR="00FB070A" w:rsidRPr="00FB070A" w:rsidTr="007E0D0C">
        <w:tc>
          <w:tcPr>
            <w:tcW w:w="1865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349" w:type="dxa"/>
          </w:tcPr>
          <w:p w:rsidR="00FB070A" w:rsidRDefault="00FB070A" w:rsidP="00FB070A">
            <w:pPr>
              <w:jc w:val="center"/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135</w:t>
            </w:r>
          </w:p>
          <w:p w:rsidR="004843F0" w:rsidRPr="00430AF3" w:rsidRDefault="004843F0" w:rsidP="004843F0">
            <w:pPr>
              <w:pStyle w:val="22"/>
              <w:tabs>
                <w:tab w:val="left" w:pos="709"/>
              </w:tabs>
              <w:spacing w:after="0" w:line="240" w:lineRule="auto"/>
              <w:ind w:left="0"/>
            </w:pPr>
            <w:r w:rsidRPr="00430AF3">
              <w:t>1</w:t>
            </w:r>
            <w:r>
              <w:t>.</w:t>
            </w:r>
            <w:r w:rsidRPr="00430AF3">
              <w:t>Определяющие отношения между государствами по вопросам их прав и обязанностей по доступу на транспортные рынки, использованию транспортных коридоров и коммуникаций, организации межгосударственных сообщений</w:t>
            </w:r>
          </w:p>
          <w:p w:rsidR="004843F0" w:rsidRDefault="004843F0" w:rsidP="004843F0">
            <w:pPr>
              <w:pStyle w:val="22"/>
              <w:tabs>
                <w:tab w:val="left" w:pos="709"/>
              </w:tabs>
              <w:spacing w:after="0" w:line="240" w:lineRule="auto"/>
              <w:ind w:left="0"/>
            </w:pPr>
            <w:r>
              <w:t>3.</w:t>
            </w:r>
            <w:r w:rsidRPr="00430AF3">
              <w:t xml:space="preserve"> </w:t>
            </w:r>
            <w:proofErr w:type="gramStart"/>
            <w:r>
              <w:t>О</w:t>
            </w:r>
            <w:r w:rsidRPr="00430AF3">
              <w:t xml:space="preserve">пределяющими договорные отношения между участниками транспортного процесса при перевозке, экспедировании, агентировании, использовании </w:t>
            </w:r>
            <w:r>
              <w:t xml:space="preserve"> </w:t>
            </w:r>
            <w:r w:rsidRPr="00430AF3">
              <w:t>транспортных средств, выполнении других работ и услуг</w:t>
            </w:r>
            <w:proofErr w:type="gramEnd"/>
          </w:p>
          <w:p w:rsidR="004843F0" w:rsidRPr="00430AF3" w:rsidRDefault="004843F0" w:rsidP="004843F0">
            <w:pPr>
              <w:pStyle w:val="22"/>
              <w:tabs>
                <w:tab w:val="left" w:pos="70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t>5. Р</w:t>
            </w:r>
            <w:r w:rsidRPr="00430AF3">
              <w:t>егламентирующими правила эксплуатации транспортных средств, организацию движения, режим работы физических лиц, налоговые правила, таможенные процедуры, паспортный контроль.</w:t>
            </w:r>
          </w:p>
          <w:p w:rsidR="004843F0" w:rsidRPr="00430AF3" w:rsidRDefault="004843F0" w:rsidP="004843F0">
            <w:pPr>
              <w:pStyle w:val="22"/>
              <w:tabs>
                <w:tab w:val="left" w:pos="709"/>
              </w:tabs>
              <w:spacing w:after="0" w:line="240" w:lineRule="auto"/>
              <w:ind w:left="0" w:firstLine="567"/>
            </w:pPr>
          </w:p>
          <w:p w:rsidR="004843F0" w:rsidRPr="00FB070A" w:rsidRDefault="004843F0" w:rsidP="00FB070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49" w:type="dxa"/>
          </w:tcPr>
          <w:p w:rsidR="004843F0" w:rsidRPr="00E3604B" w:rsidRDefault="004843F0" w:rsidP="004843F0">
            <w:pPr>
              <w:spacing w:line="276" w:lineRule="auto"/>
              <w:ind w:left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E3604B">
              <w:rPr>
                <w:rFonts w:eastAsia="Calibri"/>
                <w:color w:val="auto"/>
                <w:sz w:val="24"/>
                <w:szCs w:val="24"/>
              </w:rPr>
              <w:t>1б-полное правильное соответствие</w:t>
            </w:r>
          </w:p>
          <w:p w:rsidR="00FB070A" w:rsidRPr="00FB070A" w:rsidRDefault="004843F0" w:rsidP="004843F0">
            <w:pPr>
              <w:ind w:left="0"/>
              <w:rPr>
                <w:rFonts w:eastAsia="Calibri"/>
                <w:sz w:val="24"/>
                <w:szCs w:val="24"/>
              </w:rPr>
            </w:pPr>
            <w:r w:rsidRPr="00E3604B">
              <w:rPr>
                <w:rFonts w:eastAsia="Calibri"/>
                <w:color w:val="auto"/>
                <w:sz w:val="24"/>
                <w:szCs w:val="24"/>
              </w:rPr>
              <w:t>0б-остальные случаи</w:t>
            </w:r>
          </w:p>
        </w:tc>
      </w:tr>
      <w:tr w:rsidR="00FB070A" w:rsidRPr="00FB070A" w:rsidTr="007E0D0C">
        <w:tc>
          <w:tcPr>
            <w:tcW w:w="1865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349" w:type="dxa"/>
          </w:tcPr>
          <w:p w:rsidR="00FB070A" w:rsidRDefault="00FB070A" w:rsidP="00B12551">
            <w:pPr>
              <w:jc w:val="left"/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1234</w:t>
            </w:r>
          </w:p>
          <w:p w:rsidR="00B12551" w:rsidRPr="00B12551" w:rsidRDefault="00B12551" w:rsidP="00B12551">
            <w:pPr>
              <w:tabs>
                <w:tab w:val="left" w:pos="70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</w:t>
            </w:r>
            <w:r w:rsidRPr="00B12551">
              <w:rPr>
                <w:sz w:val="24"/>
                <w:szCs w:val="24"/>
              </w:rPr>
              <w:t>нешнеторговый контракт, который подтверждает исполнение сделки купли-продажи с иностранным контрагентом и подразумевает под собой обязательства сторон на всех этапах перехода товара от продавца к покупателю.</w:t>
            </w:r>
          </w:p>
          <w:p w:rsidR="00B12551" w:rsidRPr="00B12551" w:rsidRDefault="00B12551" w:rsidP="00B12551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Pr="00B12551">
              <w:rPr>
                <w:rFonts w:eastAsia="Times New Roman"/>
                <w:sz w:val="24"/>
                <w:szCs w:val="24"/>
                <w:lang w:eastAsia="ru-RU"/>
              </w:rPr>
              <w:t xml:space="preserve"> Данный документ содержит информацию о продавце и покупателе товара, номер и дату заказа, условия поставки и платежей, точное описание </w:t>
            </w:r>
            <w:r w:rsidRPr="00B1255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товара. </w:t>
            </w:r>
          </w:p>
          <w:p w:rsidR="00B12551" w:rsidRPr="00B12551" w:rsidRDefault="00B12551" w:rsidP="00B12551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B12551">
              <w:rPr>
                <w:rFonts w:eastAsia="Times New Roman"/>
                <w:sz w:val="24"/>
                <w:szCs w:val="24"/>
                <w:lang w:eastAsia="ru-RU"/>
              </w:rPr>
              <w:t>3)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.Э</w:t>
            </w:r>
            <w:r w:rsidRPr="00B12551">
              <w:rPr>
                <w:rFonts w:eastAsia="Times New Roman"/>
                <w:sz w:val="24"/>
                <w:szCs w:val="24"/>
                <w:lang w:eastAsia="ru-RU"/>
              </w:rPr>
              <w:t>то список поставляемого товара, где указаны  артикул, марка, код товара, а также цена по возможности на каждую позицию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E5AD5" w:rsidRPr="00FB070A" w:rsidRDefault="00B12551" w:rsidP="00B12551">
            <w:pPr>
              <w:ind w:left="0"/>
              <w:rPr>
                <w:rFonts w:eastAsia="Calibri"/>
                <w:sz w:val="24"/>
                <w:szCs w:val="24"/>
              </w:rPr>
            </w:pPr>
            <w:r w:rsidRPr="00B12551">
              <w:rPr>
                <w:rFonts w:eastAsia="Times New Roman"/>
                <w:sz w:val="24"/>
                <w:szCs w:val="24"/>
                <w:lang w:eastAsia="ru-RU"/>
              </w:rPr>
              <w:t>4)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B12551">
              <w:rPr>
                <w:rFonts w:eastAsia="Times New Roman"/>
                <w:sz w:val="24"/>
                <w:szCs w:val="24"/>
                <w:lang w:eastAsia="ru-RU"/>
              </w:rPr>
              <w:t xml:space="preserve">достоверяет фактически поставленный товар и его соответствие условиям контракта. Этот документ содержит информацию о характеристиках товара или гласит о соответствии товара конкретным стандартам или техническим условиям заказа. </w:t>
            </w:r>
          </w:p>
        </w:tc>
        <w:tc>
          <w:tcPr>
            <w:tcW w:w="5549" w:type="dxa"/>
          </w:tcPr>
          <w:p w:rsidR="004843F0" w:rsidRPr="00E3604B" w:rsidRDefault="004843F0" w:rsidP="004843F0">
            <w:pPr>
              <w:spacing w:line="276" w:lineRule="auto"/>
              <w:ind w:left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E3604B">
              <w:rPr>
                <w:rFonts w:eastAsia="Calibri"/>
                <w:color w:val="auto"/>
                <w:sz w:val="24"/>
                <w:szCs w:val="24"/>
              </w:rPr>
              <w:lastRenderedPageBreak/>
              <w:t>1б-полное правильное соответствие</w:t>
            </w:r>
          </w:p>
          <w:p w:rsidR="00FB070A" w:rsidRPr="00FB070A" w:rsidRDefault="004843F0" w:rsidP="004843F0">
            <w:pPr>
              <w:ind w:left="0"/>
              <w:rPr>
                <w:rFonts w:eastAsia="Calibri"/>
                <w:sz w:val="24"/>
                <w:szCs w:val="24"/>
              </w:rPr>
            </w:pPr>
            <w:r w:rsidRPr="00E3604B">
              <w:rPr>
                <w:rFonts w:eastAsia="Calibri"/>
                <w:color w:val="auto"/>
                <w:sz w:val="24"/>
                <w:szCs w:val="24"/>
              </w:rPr>
              <w:t>0б-остальные случаи</w:t>
            </w:r>
          </w:p>
        </w:tc>
      </w:tr>
      <w:tr w:rsidR="00FB070A" w:rsidRPr="00FB070A" w:rsidTr="007E0D0C">
        <w:tc>
          <w:tcPr>
            <w:tcW w:w="1865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3349" w:type="dxa"/>
          </w:tcPr>
          <w:p w:rsidR="00FB070A" w:rsidRPr="00FB070A" w:rsidRDefault="00626CD1" w:rsidP="00626CD1">
            <w:pPr>
              <w:ind w:left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</w:t>
            </w:r>
            <w:r w:rsidR="00FB070A" w:rsidRPr="00FB070A">
              <w:rPr>
                <w:rFonts w:eastAsia="Calibri"/>
                <w:sz w:val="24"/>
                <w:szCs w:val="24"/>
              </w:rPr>
              <w:t>А3Б1В2Г5</w:t>
            </w:r>
          </w:p>
        </w:tc>
        <w:tc>
          <w:tcPr>
            <w:tcW w:w="5549" w:type="dxa"/>
          </w:tcPr>
          <w:p w:rsidR="00626CD1" w:rsidRPr="00E3604B" w:rsidRDefault="00626CD1" w:rsidP="00626CD1">
            <w:pPr>
              <w:spacing w:line="276" w:lineRule="auto"/>
              <w:ind w:left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E3604B">
              <w:rPr>
                <w:rFonts w:eastAsia="Calibri"/>
                <w:color w:val="auto"/>
                <w:sz w:val="24"/>
                <w:szCs w:val="24"/>
              </w:rPr>
              <w:t>1б-полное правильное соответствие</w:t>
            </w:r>
          </w:p>
          <w:p w:rsidR="00FB070A" w:rsidRPr="00FB070A" w:rsidRDefault="00626CD1" w:rsidP="00626CD1">
            <w:pPr>
              <w:ind w:left="0"/>
              <w:rPr>
                <w:rFonts w:eastAsia="Calibri"/>
                <w:sz w:val="24"/>
                <w:szCs w:val="24"/>
              </w:rPr>
            </w:pPr>
            <w:r w:rsidRPr="00E3604B">
              <w:rPr>
                <w:rFonts w:eastAsia="Calibri"/>
                <w:color w:val="auto"/>
                <w:sz w:val="24"/>
                <w:szCs w:val="24"/>
              </w:rPr>
              <w:t>0б-остальные случаи</w:t>
            </w:r>
          </w:p>
        </w:tc>
      </w:tr>
      <w:tr w:rsidR="00FB070A" w:rsidRPr="00FB070A" w:rsidTr="007E0D0C">
        <w:trPr>
          <w:trHeight w:val="710"/>
        </w:trPr>
        <w:tc>
          <w:tcPr>
            <w:tcW w:w="1865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349" w:type="dxa"/>
          </w:tcPr>
          <w:p w:rsidR="00FB070A" w:rsidRPr="00FB070A" w:rsidRDefault="00626CD1" w:rsidP="00626CD1">
            <w:pPr>
              <w:ind w:left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</w:t>
            </w:r>
            <w:r w:rsidR="00FB070A" w:rsidRPr="00FB070A">
              <w:rPr>
                <w:rFonts w:eastAsia="Calibri"/>
                <w:sz w:val="24"/>
                <w:szCs w:val="24"/>
              </w:rPr>
              <w:t>А2Б1В4Г3</w:t>
            </w:r>
          </w:p>
        </w:tc>
        <w:tc>
          <w:tcPr>
            <w:tcW w:w="5549" w:type="dxa"/>
          </w:tcPr>
          <w:p w:rsidR="00626CD1" w:rsidRPr="00E3604B" w:rsidRDefault="00626CD1" w:rsidP="00626CD1">
            <w:pPr>
              <w:spacing w:line="276" w:lineRule="auto"/>
              <w:ind w:left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E3604B">
              <w:rPr>
                <w:rFonts w:eastAsia="Calibri"/>
                <w:color w:val="auto"/>
                <w:sz w:val="24"/>
                <w:szCs w:val="24"/>
              </w:rPr>
              <w:t>1б-полное правильное соответствие</w:t>
            </w:r>
          </w:p>
          <w:p w:rsidR="00FB070A" w:rsidRPr="00FB070A" w:rsidRDefault="00626CD1" w:rsidP="00626CD1">
            <w:pPr>
              <w:ind w:left="0"/>
              <w:rPr>
                <w:rFonts w:eastAsia="Calibri"/>
                <w:sz w:val="24"/>
                <w:szCs w:val="24"/>
              </w:rPr>
            </w:pPr>
            <w:r w:rsidRPr="00E3604B">
              <w:rPr>
                <w:rFonts w:eastAsia="Calibri"/>
                <w:color w:val="auto"/>
                <w:sz w:val="24"/>
                <w:szCs w:val="24"/>
              </w:rPr>
              <w:t>0б-остальные случаи</w:t>
            </w:r>
          </w:p>
        </w:tc>
      </w:tr>
      <w:tr w:rsidR="00FB070A" w:rsidRPr="00FB070A" w:rsidTr="007E0D0C">
        <w:tc>
          <w:tcPr>
            <w:tcW w:w="1865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349" w:type="dxa"/>
          </w:tcPr>
          <w:p w:rsidR="00FB070A" w:rsidRDefault="007E0D0C" w:rsidP="007E0D0C">
            <w:pPr>
              <w:ind w:left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</w:t>
            </w:r>
            <w:r w:rsidR="00FB070A" w:rsidRPr="00FB070A">
              <w:rPr>
                <w:rFonts w:eastAsia="Calibri"/>
                <w:sz w:val="24"/>
                <w:szCs w:val="24"/>
              </w:rPr>
              <w:t>1234</w:t>
            </w:r>
          </w:p>
          <w:p w:rsidR="007E0D0C" w:rsidRPr="007E0D0C" w:rsidRDefault="007E0D0C" w:rsidP="007E0D0C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  <w:r w:rsidRPr="007E0D0C">
              <w:rPr>
                <w:rFonts w:eastAsia="Times New Roman"/>
                <w:sz w:val="24"/>
                <w:szCs w:val="24"/>
                <w:lang w:eastAsia="ru-RU"/>
              </w:rPr>
              <w:t xml:space="preserve"> Выдается ГИБДД. В документе указывается марка и год выпуска автомобиля, регистрационный номер, разрешенная максимальная масса, серийный номер шасси, масса без нагрузки, данные собственника;</w:t>
            </w:r>
          </w:p>
          <w:p w:rsidR="007E0D0C" w:rsidRPr="007E0D0C" w:rsidRDefault="007E0D0C" w:rsidP="007E0D0C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Pr="007E0D0C">
              <w:rPr>
                <w:rFonts w:eastAsia="Times New Roman"/>
                <w:sz w:val="24"/>
                <w:szCs w:val="24"/>
                <w:lang w:eastAsia="ru-RU"/>
              </w:rPr>
              <w:t xml:space="preserve"> Оформляется ГИБДД. Выдается на все ТС с разрешенной максимальной массой свыше 3,5 тонн. Наличие данного документа контролируется сотрудниками транспортного надзора на автомобильных пропускных пунктах;</w:t>
            </w:r>
          </w:p>
          <w:p w:rsidR="007E0D0C" w:rsidRPr="007E0D0C" w:rsidRDefault="007E0D0C" w:rsidP="007E0D0C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7E0D0C">
              <w:rPr>
                <w:rFonts w:eastAsia="Times New Roman"/>
                <w:sz w:val="24"/>
                <w:szCs w:val="24"/>
                <w:lang w:eastAsia="ru-RU"/>
              </w:rPr>
              <w:t xml:space="preserve"> Подтверждает наличие страховки автогражданской ответственности для осуществления перевозок. Данный документ требуется в большинстве стран Евросоюза. «Зеленая карта» оформляется на каждое транспортное средство, в том числе, на прицепы полуприцепы, тягачи;</w:t>
            </w:r>
          </w:p>
          <w:p w:rsidR="007E0D0C" w:rsidRPr="00FB070A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7E0D0C">
              <w:rPr>
                <w:rFonts w:eastAsia="Times New Roman"/>
                <w:sz w:val="24"/>
                <w:szCs w:val="24"/>
                <w:lang w:eastAsia="ru-RU"/>
              </w:rPr>
              <w:t xml:space="preserve">. Выдается региональными таможенными органами на </w:t>
            </w:r>
            <w:r w:rsidRPr="007E0D0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каждое транспортное средство. В свидетельстве указывается уникальный номер, данные о органе выдавшем документ, сведения о транспорте, срок действия допуска и возможность продления.</w:t>
            </w:r>
          </w:p>
        </w:tc>
        <w:tc>
          <w:tcPr>
            <w:tcW w:w="5549" w:type="dxa"/>
          </w:tcPr>
          <w:p w:rsidR="007E0D0C" w:rsidRPr="007E0D0C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 w:rsidRPr="007E0D0C">
              <w:rPr>
                <w:rFonts w:eastAsia="Calibri"/>
                <w:sz w:val="24"/>
                <w:szCs w:val="24"/>
              </w:rPr>
              <w:lastRenderedPageBreak/>
              <w:t>1б-полное правильное соответствие</w:t>
            </w:r>
          </w:p>
          <w:p w:rsidR="00FB070A" w:rsidRPr="00FB070A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 w:rsidRPr="007E0D0C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FB070A" w:rsidRPr="00FB070A" w:rsidTr="007E0D0C">
        <w:tc>
          <w:tcPr>
            <w:tcW w:w="1865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49" w:type="dxa"/>
          </w:tcPr>
          <w:p w:rsidR="00FB070A" w:rsidRPr="00FB070A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</w:t>
            </w:r>
            <w:r w:rsidR="00FB070A" w:rsidRPr="00FB070A">
              <w:rPr>
                <w:rFonts w:eastAsia="Calibri"/>
                <w:sz w:val="24"/>
                <w:szCs w:val="24"/>
              </w:rPr>
              <w:t xml:space="preserve">    А2Б1В4Г3</w:t>
            </w:r>
          </w:p>
        </w:tc>
        <w:tc>
          <w:tcPr>
            <w:tcW w:w="5549" w:type="dxa"/>
          </w:tcPr>
          <w:p w:rsidR="007E0D0C" w:rsidRPr="007E0D0C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 w:rsidRPr="007E0D0C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FB070A" w:rsidRPr="00FB070A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 w:rsidRPr="007E0D0C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FB070A" w:rsidRPr="00FB070A" w:rsidTr="007E0D0C">
        <w:tc>
          <w:tcPr>
            <w:tcW w:w="1865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349" w:type="dxa"/>
          </w:tcPr>
          <w:p w:rsidR="00FB070A" w:rsidRPr="00FB070A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</w:t>
            </w:r>
            <w:r w:rsidR="00FB070A" w:rsidRPr="00FB070A">
              <w:rPr>
                <w:rFonts w:eastAsia="Calibri"/>
                <w:sz w:val="24"/>
                <w:szCs w:val="24"/>
              </w:rPr>
              <w:t>А2Б1В4Г3</w:t>
            </w:r>
          </w:p>
        </w:tc>
        <w:tc>
          <w:tcPr>
            <w:tcW w:w="5549" w:type="dxa"/>
          </w:tcPr>
          <w:p w:rsidR="007E0D0C" w:rsidRPr="007E0D0C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 w:rsidRPr="007E0D0C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FB070A" w:rsidRPr="00FB070A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 w:rsidRPr="007E0D0C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FB070A" w:rsidRPr="00FB070A" w:rsidTr="007E0D0C">
        <w:tc>
          <w:tcPr>
            <w:tcW w:w="1865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349" w:type="dxa"/>
          </w:tcPr>
          <w:p w:rsidR="00FB070A" w:rsidRPr="00FB070A" w:rsidRDefault="007E0D0C" w:rsidP="00FB07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="00FB070A" w:rsidRPr="00FB070A">
              <w:rPr>
                <w:rFonts w:eastAsia="Calibri"/>
                <w:sz w:val="24"/>
                <w:szCs w:val="24"/>
              </w:rPr>
              <w:t>13425</w:t>
            </w:r>
          </w:p>
        </w:tc>
        <w:tc>
          <w:tcPr>
            <w:tcW w:w="5549" w:type="dxa"/>
          </w:tcPr>
          <w:p w:rsidR="007E0D0C" w:rsidRPr="007E0D0C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 w:rsidRPr="007E0D0C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FB070A" w:rsidRPr="00FB070A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 w:rsidRPr="007E0D0C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FB070A" w:rsidRPr="00FB070A" w:rsidTr="007E0D0C">
        <w:tc>
          <w:tcPr>
            <w:tcW w:w="1865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349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12456</w:t>
            </w:r>
          </w:p>
        </w:tc>
        <w:tc>
          <w:tcPr>
            <w:tcW w:w="5549" w:type="dxa"/>
          </w:tcPr>
          <w:p w:rsidR="007E0D0C" w:rsidRPr="007E0D0C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 w:rsidRPr="007E0D0C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FB070A" w:rsidRPr="00FB070A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 w:rsidRPr="007E0D0C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FB070A" w:rsidRPr="00FB070A" w:rsidTr="007E0D0C">
        <w:tc>
          <w:tcPr>
            <w:tcW w:w="1865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349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А2Б1В3</w:t>
            </w:r>
          </w:p>
        </w:tc>
        <w:tc>
          <w:tcPr>
            <w:tcW w:w="5549" w:type="dxa"/>
          </w:tcPr>
          <w:p w:rsidR="007E0D0C" w:rsidRPr="007E0D0C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 w:rsidRPr="007E0D0C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FB070A" w:rsidRPr="00FB070A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 w:rsidRPr="007E0D0C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FB070A" w:rsidRPr="00FB070A" w:rsidTr="007E0D0C">
        <w:tc>
          <w:tcPr>
            <w:tcW w:w="1865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349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12456</w:t>
            </w:r>
          </w:p>
        </w:tc>
        <w:tc>
          <w:tcPr>
            <w:tcW w:w="5549" w:type="dxa"/>
          </w:tcPr>
          <w:p w:rsidR="007E0D0C" w:rsidRPr="007E0D0C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 w:rsidRPr="007E0D0C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FB070A" w:rsidRPr="00FB070A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 w:rsidRPr="007E0D0C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FB070A" w:rsidRPr="00FB070A" w:rsidTr="007E0D0C">
        <w:tc>
          <w:tcPr>
            <w:tcW w:w="1865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3349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А2Б1В4Г3</w:t>
            </w:r>
          </w:p>
        </w:tc>
        <w:tc>
          <w:tcPr>
            <w:tcW w:w="5549" w:type="dxa"/>
          </w:tcPr>
          <w:p w:rsidR="007E0D0C" w:rsidRPr="007E0D0C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 w:rsidRPr="007E0D0C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FB070A" w:rsidRPr="00FB070A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 w:rsidRPr="007E0D0C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FB070A" w:rsidRPr="00FB070A" w:rsidTr="007E0D0C">
        <w:tc>
          <w:tcPr>
            <w:tcW w:w="1865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349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1245</w:t>
            </w:r>
          </w:p>
        </w:tc>
        <w:tc>
          <w:tcPr>
            <w:tcW w:w="5549" w:type="dxa"/>
          </w:tcPr>
          <w:p w:rsidR="007E0D0C" w:rsidRPr="007E0D0C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 w:rsidRPr="007E0D0C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FB070A" w:rsidRPr="00FB070A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 w:rsidRPr="007E0D0C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FB070A" w:rsidRPr="00FB070A" w:rsidTr="007E0D0C">
        <w:tc>
          <w:tcPr>
            <w:tcW w:w="1865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3349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1234</w:t>
            </w:r>
          </w:p>
        </w:tc>
        <w:tc>
          <w:tcPr>
            <w:tcW w:w="5549" w:type="dxa"/>
          </w:tcPr>
          <w:p w:rsidR="007E0D0C" w:rsidRPr="007E0D0C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 w:rsidRPr="007E0D0C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FB070A" w:rsidRPr="00FB070A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 w:rsidRPr="007E0D0C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FB070A" w:rsidRPr="00FB070A" w:rsidTr="007E0D0C">
        <w:tc>
          <w:tcPr>
            <w:tcW w:w="1865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3349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5549" w:type="dxa"/>
          </w:tcPr>
          <w:p w:rsidR="007E0D0C" w:rsidRPr="007E0D0C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 w:rsidRPr="007E0D0C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FB070A" w:rsidRPr="00FB070A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 w:rsidRPr="007E0D0C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FB070A" w:rsidRPr="00FB070A" w:rsidTr="007E0D0C">
        <w:tc>
          <w:tcPr>
            <w:tcW w:w="1865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349" w:type="dxa"/>
          </w:tcPr>
          <w:p w:rsidR="00FB070A" w:rsidRPr="00FB070A" w:rsidRDefault="00FB070A" w:rsidP="00FB070A">
            <w:pPr>
              <w:rPr>
                <w:rFonts w:eastAsia="Calibri"/>
                <w:sz w:val="24"/>
                <w:szCs w:val="24"/>
              </w:rPr>
            </w:pPr>
            <w:r w:rsidRPr="00FB070A">
              <w:rPr>
                <w:rFonts w:eastAsia="Calibri"/>
                <w:sz w:val="24"/>
                <w:szCs w:val="24"/>
              </w:rPr>
              <w:t>А2Б1В4Г3Д5</w:t>
            </w:r>
          </w:p>
        </w:tc>
        <w:tc>
          <w:tcPr>
            <w:tcW w:w="5549" w:type="dxa"/>
          </w:tcPr>
          <w:p w:rsidR="007E0D0C" w:rsidRPr="007E0D0C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 w:rsidRPr="007E0D0C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FB070A" w:rsidRPr="00FB070A" w:rsidRDefault="007E0D0C" w:rsidP="007E0D0C">
            <w:pPr>
              <w:ind w:left="0"/>
              <w:rPr>
                <w:rFonts w:eastAsia="Calibri"/>
                <w:sz w:val="24"/>
                <w:szCs w:val="24"/>
              </w:rPr>
            </w:pPr>
            <w:r w:rsidRPr="007E0D0C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</w:tbl>
    <w:p w:rsidR="00FB070A" w:rsidRPr="00FB070A" w:rsidRDefault="00FB070A" w:rsidP="00FB070A">
      <w:pPr>
        <w:rPr>
          <w:rFonts w:ascii="Times New Roman" w:hAnsi="Times New Roman" w:cs="Times New Roman"/>
        </w:rPr>
      </w:pPr>
    </w:p>
    <w:p w:rsidR="00FB070A" w:rsidRPr="00FB070A" w:rsidRDefault="00FB070A" w:rsidP="000B6782">
      <w:pPr>
        <w:spacing w:after="0"/>
        <w:rPr>
          <w:rFonts w:ascii="Times New Roman" w:hAnsi="Times New Roman" w:cs="Times New Roman"/>
        </w:rPr>
      </w:pPr>
    </w:p>
    <w:p w:rsidR="000B6782" w:rsidRPr="000B6782" w:rsidRDefault="000B6782" w:rsidP="000B6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6782">
        <w:rPr>
          <w:rFonts w:ascii="Times New Roman" w:hAnsi="Times New Roman" w:cs="Times New Roman"/>
          <w:b/>
          <w:sz w:val="28"/>
          <w:szCs w:val="28"/>
        </w:rPr>
        <w:t>Тестовые задания.</w:t>
      </w:r>
    </w:p>
    <w:p w:rsidR="000B6782" w:rsidRPr="000B6782" w:rsidRDefault="000B6782" w:rsidP="000B6782">
      <w:pPr>
        <w:spacing w:after="0"/>
        <w:rPr>
          <w:rFonts w:ascii="Times New Roman" w:hAnsi="Times New Roman" w:cs="Times New Roman"/>
          <w:b/>
        </w:rPr>
      </w:pPr>
      <w:r w:rsidRPr="000B6782">
        <w:rPr>
          <w:rFonts w:ascii="Times New Roman" w:hAnsi="Times New Roman" w:cs="Times New Roman"/>
          <w:b/>
        </w:rPr>
        <w:t>Задание 1</w:t>
      </w:r>
    </w:p>
    <w:p w:rsidR="000B6782" w:rsidRPr="000B6782" w:rsidRDefault="000B6782" w:rsidP="000B67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E25DB0" w:rsidRDefault="00E25DB0" w:rsidP="00E25D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Прочитайте текст и установите соответствие.</w:t>
      </w:r>
    </w:p>
    <w:p w:rsidR="00E25DB0" w:rsidRPr="00E25DB0" w:rsidRDefault="00E25DB0" w:rsidP="00E25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Логистика ВЭД (внешнеэкономическая деятельность) является важной составляющей международной торговли. Она включает в себя организацию и управление перемещением товаров, информации и финансовых потоков через границы различных стран.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логистики ВЭД помогают обеспечить эффективность и надежность внешнеэкономических операций. Соотнесите выполняемую задачу и используемый для решения данной задачи принцип.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каждой позиции, данной в левом столбце, подберите соответствующую позицию из правого столбца:</w:t>
      </w:r>
    </w:p>
    <w:tbl>
      <w:tblPr>
        <w:tblStyle w:val="6"/>
        <w:tblW w:w="0" w:type="auto"/>
        <w:tblLook w:val="04A0"/>
      </w:tblPr>
      <w:tblGrid>
        <w:gridCol w:w="4785"/>
        <w:gridCol w:w="4786"/>
      </w:tblGrid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Выполняемая задача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этапы логистической цепи ВЭД должны быть связаны и взаимосвязаны.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Оптимизация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Оптимизация логистических процессов является ключевым принципом логистики </w:t>
            </w: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ВЭД. Она направлена на достижение наилучшего соотношения между затратами и результатами.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Целостности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Логистические системы должны быть способны адаптироваться к изменяющимся условиям,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Надежности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Все логистические операции должны быть выполнены в срок и с высоким качеством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Гибкости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участники логистической цепи должны иметь доступ к актуальной и достоверной информации о перемещении товаров, статусе заказов и финансовых операциях.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5Информационной прозрачности</w:t>
            </w:r>
          </w:p>
        </w:tc>
      </w:tr>
    </w:tbl>
    <w:p w:rsidR="00E25DB0" w:rsidRPr="00E25DB0" w:rsidRDefault="00E25DB0" w:rsidP="00E25DB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Запишите выбранные цифры под соответствующими буквами:</w:t>
      </w:r>
    </w:p>
    <w:tbl>
      <w:tblPr>
        <w:tblStyle w:val="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25DB0" w:rsidRPr="00E25DB0" w:rsidTr="00517370">
        <w:tc>
          <w:tcPr>
            <w:tcW w:w="1914" w:type="dxa"/>
          </w:tcPr>
          <w:p w:rsidR="00E25DB0" w:rsidRPr="00E25DB0" w:rsidRDefault="00E25DB0" w:rsidP="00E25DB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4" w:type="dxa"/>
          </w:tcPr>
          <w:p w:rsidR="00E25DB0" w:rsidRPr="00E25DB0" w:rsidRDefault="00E25DB0" w:rsidP="00E25DB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4" w:type="dxa"/>
          </w:tcPr>
          <w:p w:rsidR="00E25DB0" w:rsidRPr="00E25DB0" w:rsidRDefault="00E25DB0" w:rsidP="00E25DB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14" w:type="dxa"/>
          </w:tcPr>
          <w:p w:rsidR="00E25DB0" w:rsidRPr="00E25DB0" w:rsidRDefault="00E25DB0" w:rsidP="00E25DB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15" w:type="dxa"/>
          </w:tcPr>
          <w:p w:rsidR="00E25DB0" w:rsidRPr="00E25DB0" w:rsidRDefault="00E25DB0" w:rsidP="00E25DB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E25DB0" w:rsidRPr="00E25DB0" w:rsidTr="00517370">
        <w:tc>
          <w:tcPr>
            <w:tcW w:w="1914" w:type="dxa"/>
          </w:tcPr>
          <w:p w:rsidR="00E25DB0" w:rsidRPr="00E25DB0" w:rsidRDefault="00E25DB0" w:rsidP="00E25DB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25DB0" w:rsidRPr="00E25DB0" w:rsidRDefault="00E25DB0" w:rsidP="00E25DB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25DB0" w:rsidRPr="00E25DB0" w:rsidRDefault="00E25DB0" w:rsidP="00E25DB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25DB0" w:rsidRPr="00E25DB0" w:rsidRDefault="00E25DB0" w:rsidP="00E25DB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25DB0" w:rsidRPr="00E25DB0" w:rsidRDefault="00E25DB0" w:rsidP="00E25DB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Поле для ответа 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E25DB0" w:rsidRPr="00E25DB0" w:rsidRDefault="00E25DB0" w:rsidP="00E25DB0">
      <w:pPr>
        <w:rPr>
          <w:rFonts w:ascii="Times New Roman" w:hAnsi="Times New Roman" w:cs="Times New Roman"/>
          <w:sz w:val="24"/>
          <w:szCs w:val="24"/>
        </w:rPr>
      </w:pPr>
    </w:p>
    <w:p w:rsid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</w:p>
    <w:p w:rsidR="00E25DB0" w:rsidRPr="000B6782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E25DB0" w:rsidRDefault="00E25DB0" w:rsidP="00E25D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Прочитайте текст, выберите все правильные варианты ответа и запишите аргументы, обосновывающие выбор ответа.</w:t>
      </w:r>
    </w:p>
    <w:p w:rsidR="00A1502D" w:rsidRPr="00E25DB0" w:rsidRDefault="00A1502D" w:rsidP="00A15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 xml:space="preserve">   Логистика ВЭД (внешнеэкономическая деятельность) играет важную роль в международной торговле. Она отвечает за организацию и управление перемещением товаров, информации и финансовых потоков через границы различных стран, а так же выполняет и другие задачи: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1) обеспечение эффективности и надежности поставок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2)управление логистической цепью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3)соблюдение таможенных и законодательных требований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4)улучшение конкурентоспособности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5)оказание воздействия на потребителей, их спрос и поведение на рынке</w:t>
      </w:r>
    </w:p>
    <w:p w:rsidR="00A1502D" w:rsidRPr="00E25DB0" w:rsidRDefault="00A1502D" w:rsidP="00A150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Поле для ответа </w:t>
      </w:r>
    </w:p>
    <w:p w:rsidR="00A1502D" w:rsidRPr="00E25DB0" w:rsidRDefault="00A1502D" w:rsidP="00A15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A1502D" w:rsidRPr="00E25DB0" w:rsidRDefault="00A1502D" w:rsidP="00A1502D">
      <w:pPr>
        <w:rPr>
          <w:rFonts w:ascii="Times New Roman" w:hAnsi="Times New Roman" w:cs="Times New Roman"/>
          <w:sz w:val="24"/>
          <w:szCs w:val="24"/>
        </w:rPr>
      </w:pPr>
    </w:p>
    <w:p w:rsid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502D" w:rsidRDefault="00A1502D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502D" w:rsidRDefault="00A1502D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1232" w:rsidRDefault="00D31232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502D" w:rsidRDefault="00A1502D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502D" w:rsidRDefault="00A1502D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502D" w:rsidRDefault="00A1502D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502D" w:rsidRDefault="00A1502D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502D" w:rsidRDefault="00A1502D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502D" w:rsidRDefault="00A1502D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502D" w:rsidRDefault="00A1502D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502D" w:rsidRDefault="00A1502D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502D" w:rsidRPr="00E25DB0" w:rsidRDefault="00A1502D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DB0" w:rsidRPr="00A1502D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</w:p>
    <w:p w:rsidR="00A1502D" w:rsidRPr="000B6782" w:rsidRDefault="00A1502D" w:rsidP="00A150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Инструкция по выполнению задания</w:t>
      </w:r>
    </w:p>
    <w:p w:rsidR="00E25DB0" w:rsidRDefault="00E25DB0" w:rsidP="00E25D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Прочитайте текст, выберите все правильные варианты ответа и запишите аргументы, обосновывающие выбор ответа.</w:t>
      </w:r>
    </w:p>
    <w:p w:rsidR="00A1502D" w:rsidRPr="00E25DB0" w:rsidRDefault="00A1502D" w:rsidP="00A15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A1502D" w:rsidRDefault="00E25DB0" w:rsidP="00E25D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sz w:val="24"/>
          <w:szCs w:val="24"/>
        </w:rPr>
        <w:t xml:space="preserve">    </w:t>
      </w:r>
      <w:r w:rsidRPr="00E25DB0">
        <w:rPr>
          <w:rFonts w:ascii="Times New Roman" w:hAnsi="Times New Roman" w:cs="Times New Roman"/>
          <w:sz w:val="24"/>
          <w:szCs w:val="24"/>
        </w:rPr>
        <w:t>Организация международных перевозок – это процесс планирования, координации и контроля перемещения грузов и товаров между различными странами. Она включает в себя: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1)</w:t>
      </w:r>
      <w:r w:rsidRPr="00E25DB0">
        <w:rPr>
          <w:rFonts w:ascii="Times New Roman" w:hAnsi="Times New Roman" w:cs="Times New Roman"/>
          <w:bCs/>
          <w:sz w:val="24"/>
          <w:szCs w:val="24"/>
        </w:rPr>
        <w:t xml:space="preserve"> выбор оптимального способа транспортировки</w:t>
      </w:r>
    </w:p>
    <w:p w:rsidR="00E25DB0" w:rsidRPr="00E25DB0" w:rsidRDefault="00E25DB0" w:rsidP="00A150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2)</w:t>
      </w:r>
      <w:r w:rsidRPr="00E25DB0">
        <w:rPr>
          <w:rFonts w:ascii="Times New Roman" w:hAnsi="Times New Roman" w:cs="Times New Roman"/>
          <w:bCs/>
          <w:sz w:val="24"/>
          <w:szCs w:val="24"/>
        </w:rPr>
        <w:t xml:space="preserve"> оформление необходимых документов</w:t>
      </w:r>
    </w:p>
    <w:p w:rsidR="00E25DB0" w:rsidRPr="00E25DB0" w:rsidRDefault="00E25DB0" w:rsidP="00E25DB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r w:rsidRPr="00E25D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E25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упаковка и маркировка груза</w:t>
      </w:r>
    </w:p>
    <w:p w:rsidR="00E25DB0" w:rsidRPr="00E25DB0" w:rsidRDefault="00A1502D" w:rsidP="00E25DB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DB0"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25DB0" w:rsidRPr="00E25D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gramStart"/>
      <w:r w:rsidR="00E25DB0" w:rsidRPr="00E25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 за</w:t>
      </w:r>
      <w:proofErr w:type="gramEnd"/>
      <w:r w:rsidR="00E25DB0" w:rsidRPr="00E25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доставки</w:t>
      </w:r>
    </w:p>
    <w:p w:rsidR="00E25DB0" w:rsidRDefault="00E25DB0" w:rsidP="00A150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5) выбор перевозчика</w:t>
      </w:r>
    </w:p>
    <w:p w:rsidR="00A1502D" w:rsidRPr="00E25DB0" w:rsidRDefault="00A1502D" w:rsidP="00A150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A1502D" w:rsidRPr="00E25DB0" w:rsidRDefault="00A1502D" w:rsidP="00A15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A1502D" w:rsidRPr="00E25DB0" w:rsidRDefault="00A1502D" w:rsidP="00A1502D">
      <w:pPr>
        <w:rPr>
          <w:rFonts w:ascii="Times New Roman" w:hAnsi="Times New Roman" w:cs="Times New Roman"/>
          <w:sz w:val="24"/>
          <w:szCs w:val="24"/>
        </w:rPr>
      </w:pPr>
    </w:p>
    <w:p w:rsidR="00A1502D" w:rsidRDefault="00A1502D" w:rsidP="00A150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02D" w:rsidRDefault="00A1502D" w:rsidP="00A150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02D" w:rsidRDefault="00A1502D" w:rsidP="00A150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02D" w:rsidRDefault="00A1502D" w:rsidP="00A150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02D" w:rsidRDefault="00A1502D" w:rsidP="00A150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02D" w:rsidRDefault="00A1502D" w:rsidP="00A150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02D" w:rsidRDefault="00A1502D" w:rsidP="00A150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02D" w:rsidRDefault="00A1502D" w:rsidP="00A150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02D" w:rsidRDefault="00A1502D" w:rsidP="00A150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02D" w:rsidRDefault="00A1502D" w:rsidP="00A150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02D" w:rsidRDefault="00A1502D" w:rsidP="00A150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02D" w:rsidRDefault="00A1502D" w:rsidP="00A150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02D" w:rsidRPr="00E25DB0" w:rsidRDefault="00A1502D" w:rsidP="00A150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</w:p>
    <w:p w:rsidR="00A1502D" w:rsidRPr="000B6782" w:rsidRDefault="00A1502D" w:rsidP="00A150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E25DB0" w:rsidRDefault="00E25DB0" w:rsidP="00A150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Прочитайте текст и установите соответствие.</w:t>
      </w:r>
    </w:p>
    <w:p w:rsidR="00A1502D" w:rsidRPr="00E25DB0" w:rsidRDefault="00A1502D" w:rsidP="00A15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 xml:space="preserve">    Существуют виды технологий  организации  перевозок грузов автомобильным транспортом. Соотнесите выполняемую задачу и используемый для решения данной задачи вид технологии.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К каждой позиции, данной в левом столбце, подберите соответствующую позицию из правого столбца:</w:t>
      </w:r>
    </w:p>
    <w:tbl>
      <w:tblPr>
        <w:tblStyle w:val="6"/>
        <w:tblW w:w="0" w:type="auto"/>
        <w:tblLook w:val="04A0"/>
      </w:tblPr>
      <w:tblGrid>
        <w:gridCol w:w="4785"/>
        <w:gridCol w:w="4786"/>
      </w:tblGrid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Выполняемая задача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Вид технологии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5DB0">
              <w:rPr>
                <w:sz w:val="24"/>
                <w:szCs w:val="24"/>
              </w:rPr>
              <w:t xml:space="preserve"> </w:t>
            </w: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Процесс определения оптимального маршрута для доставки груза от отправителя к получателю.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1Управление транспортными ресурсами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Б Процесс планирования и координации использования транспортных средств и других ресурсов для выполнения перевозок.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2Маршрутизация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В Процесс определения оптимального распределения грузов внутри транспортных средств для максимизации использования их грузоподъемности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3Организация совместных перевозок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Г Процесс объединения грузов от разных отправителей для выполнения перевозки одним транспортным средством.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4 Оптимизация загрузки транспортных средств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 xml:space="preserve">Д Применение компьютерных программ и систем для автоматизации и оптимизации </w:t>
            </w:r>
            <w:r w:rsidRPr="00E2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организации перевозок.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5Использование информационных технологий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Процесс контроля и улучшения качества выполненных перевозок. 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6 Управление качеством перевозок</w:t>
            </w:r>
          </w:p>
        </w:tc>
      </w:tr>
    </w:tbl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Запишите выбранные цифры под соответствующими буквами</w:t>
      </w:r>
    </w:p>
    <w:tbl>
      <w:tblPr>
        <w:tblStyle w:val="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25DB0" w:rsidRPr="00E25DB0" w:rsidTr="00517370">
        <w:tc>
          <w:tcPr>
            <w:tcW w:w="1595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25DB0" w:rsidRPr="00E25DB0" w:rsidTr="00517370">
        <w:tc>
          <w:tcPr>
            <w:tcW w:w="1595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370" w:rsidRPr="00E25DB0" w:rsidRDefault="00517370" w:rsidP="005173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517370" w:rsidRPr="00E25DB0" w:rsidRDefault="00517370" w:rsidP="0051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517370" w:rsidRDefault="0051737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370" w:rsidRDefault="00E25DB0" w:rsidP="005173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</w:t>
      </w:r>
    </w:p>
    <w:p w:rsidR="00517370" w:rsidRPr="000B6782" w:rsidRDefault="00517370" w:rsidP="005173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E25DB0" w:rsidRDefault="00E25DB0" w:rsidP="005173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Прочитайте текст, выберите все правильные варианты ответа и запишите аргументы, обосновывающие выбор ответа.</w:t>
      </w:r>
    </w:p>
    <w:p w:rsidR="00517370" w:rsidRPr="00E25DB0" w:rsidRDefault="00517370" w:rsidP="0051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 xml:space="preserve">   Международное транспортное право - это комплекс различных по юридической природе нормативных актов, направленных на правовое покрытие и взаимную увязку всех аспектов отношений в рамках международных перевозок между их субъектами</w:t>
      </w:r>
      <w:r w:rsidRPr="00E25DB0">
        <w:rPr>
          <w:sz w:val="24"/>
          <w:szCs w:val="24"/>
        </w:rPr>
        <w:t>.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bCs/>
          <w:sz w:val="24"/>
          <w:szCs w:val="24"/>
        </w:rPr>
        <w:t>Правовое регулирование международных перевозок осуществляется: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E25DB0">
        <w:rPr>
          <w:rFonts w:ascii="Times New Roman" w:hAnsi="Times New Roman" w:cs="Times New Roman"/>
          <w:sz w:val="24"/>
          <w:szCs w:val="24"/>
        </w:rPr>
        <w:t xml:space="preserve"> нормами международного публичного права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E25DB0">
        <w:rPr>
          <w:rFonts w:ascii="Times New Roman" w:hAnsi="Times New Roman" w:cs="Times New Roman"/>
          <w:sz w:val="24"/>
          <w:szCs w:val="24"/>
        </w:rPr>
        <w:t xml:space="preserve"> нормами  индивидуального права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E25DB0">
        <w:rPr>
          <w:rFonts w:ascii="Times New Roman" w:hAnsi="Times New Roman" w:cs="Times New Roman"/>
          <w:sz w:val="24"/>
          <w:szCs w:val="24"/>
        </w:rPr>
        <w:t xml:space="preserve"> нормами международного частного права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4)нормами уголовного права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E25DB0">
        <w:rPr>
          <w:rFonts w:ascii="Times New Roman" w:hAnsi="Times New Roman" w:cs="Times New Roman"/>
          <w:sz w:val="24"/>
          <w:szCs w:val="24"/>
        </w:rPr>
        <w:t xml:space="preserve"> нормами административного права</w:t>
      </w:r>
    </w:p>
    <w:p w:rsidR="00517370" w:rsidRPr="00E25DB0" w:rsidRDefault="00517370" w:rsidP="005173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517370" w:rsidRPr="00E25DB0" w:rsidRDefault="00517370" w:rsidP="0051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370" w:rsidRDefault="0051737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370" w:rsidRDefault="0051737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370" w:rsidRDefault="0051737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370" w:rsidRDefault="0051737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370" w:rsidRDefault="0051737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370" w:rsidRDefault="0051737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370" w:rsidRDefault="0051737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370" w:rsidRDefault="0051737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370" w:rsidRDefault="0051737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370" w:rsidRDefault="0051737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370" w:rsidRDefault="0051737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370" w:rsidRDefault="0051737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370" w:rsidRDefault="0051737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370" w:rsidRDefault="0051737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370" w:rsidRDefault="0051737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370" w:rsidRDefault="0051737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370" w:rsidRDefault="0051737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370" w:rsidRDefault="0051737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370" w:rsidRDefault="0051737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B0" w:rsidRPr="00F9756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</w:t>
      </w:r>
    </w:p>
    <w:p w:rsidR="00F97560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лнению задания</w:t>
      </w:r>
    </w:p>
    <w:p w:rsidR="00E25DB0" w:rsidRDefault="00F97560" w:rsidP="00F975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DB0" w:rsidRPr="00E25DB0">
        <w:rPr>
          <w:rFonts w:ascii="Times New Roman" w:hAnsi="Times New Roman" w:cs="Times New Roman"/>
          <w:color w:val="000000"/>
          <w:sz w:val="24"/>
          <w:szCs w:val="24"/>
        </w:rPr>
        <w:t>Прочитайте текст, выберите все правильные варианты ответа и запишите аргументы, обосновывающие выбор ответа.</w:t>
      </w:r>
    </w:p>
    <w:p w:rsidR="00F97560" w:rsidRPr="00E25DB0" w:rsidRDefault="00F97560" w:rsidP="00F97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lastRenderedPageBreak/>
        <w:t xml:space="preserve">   Документы, которые необходимы для выпуска товаров, делят на несколько групп, одна из которых коммерческие документы. К коммерческим документам относится: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1) внешнеторговый контракт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2) инвойс- счет-фактура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3)спецификация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4)сертификат о качестве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5) право устанавливающие документы Перевозчика</w:t>
      </w:r>
    </w:p>
    <w:p w:rsidR="00517370" w:rsidRPr="00E25DB0" w:rsidRDefault="00E25DB0" w:rsidP="005173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17370"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517370" w:rsidRPr="00E25DB0" w:rsidRDefault="00517370" w:rsidP="0051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0" w:rsidRDefault="00F9756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0" w:rsidRDefault="00F9756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0" w:rsidRDefault="00F9756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0" w:rsidRDefault="00F9756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0" w:rsidRDefault="00F9756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0" w:rsidRDefault="00F9756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0" w:rsidRDefault="00F9756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0" w:rsidRDefault="00F9756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0" w:rsidRDefault="00F9756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0" w:rsidRDefault="00F9756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0" w:rsidRDefault="00F9756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0" w:rsidRDefault="00F9756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0" w:rsidRDefault="00F9756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0" w:rsidRDefault="00F9756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0" w:rsidRDefault="00F9756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0" w:rsidRDefault="00F9756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0" w:rsidRDefault="00F9756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7</w:t>
      </w:r>
    </w:p>
    <w:p w:rsidR="00F97560" w:rsidRPr="000B6782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E25DB0" w:rsidRDefault="00E25DB0" w:rsidP="00E25D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Прочитайте текст и установите соответствие.</w:t>
      </w:r>
    </w:p>
    <w:p w:rsidR="00F97560" w:rsidRPr="00E25DB0" w:rsidRDefault="00F97560" w:rsidP="00F97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современных условиях глобализации мировой экономики построение всех элементов таможенно-тарифных методов унифицируется на основе международных договоров.</w:t>
      </w:r>
      <w:r w:rsidRPr="00E25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5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Соотнесите выполняемую задачу и используемый для решения данной задачи элемент таможенно-тарифного регулирования.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 каждой позиции, данной в левом столбце, подберите соответствующую позицию из правого столбца:</w:t>
      </w:r>
    </w:p>
    <w:tbl>
      <w:tblPr>
        <w:tblStyle w:val="6"/>
        <w:tblW w:w="0" w:type="auto"/>
        <w:tblLook w:val="04A0"/>
      </w:tblPr>
      <w:tblGrid>
        <w:gridCol w:w="4785"/>
        <w:gridCol w:w="4786"/>
      </w:tblGrid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Выполняемая задача 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таможенно-тарифного регулирования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Свод ставок таможенных пошлин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1.Таможенное декларирование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Заявление декларантом таможенному органу сведений о товарах, об избранной таможенной процедуре и (или) иных сведений, необходимых для выпуска товаров.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2.Таможенная процедура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Совокупность норм, определяющих для целей таможенного регулирования условия и порядок использования товаров на таможенной территории Союза или за ее пределами;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3.Таможенный тариф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Единая система классификации </w:t>
            </w: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продукции, которую ввозят в Россию или вывозят за её пределы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4Общероссийский классификатор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25DB0" w:rsidRPr="00E25DB0" w:rsidRDefault="00E25DB0" w:rsidP="00E25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Товарная номенклатура внешнеэкономической деятельности</w:t>
            </w:r>
          </w:p>
        </w:tc>
      </w:tr>
    </w:tbl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выбранные цифры под соответствующими буквами:</w:t>
      </w:r>
    </w:p>
    <w:tbl>
      <w:tblPr>
        <w:tblStyle w:val="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25DB0" w:rsidRPr="00E25DB0" w:rsidTr="00517370">
        <w:tc>
          <w:tcPr>
            <w:tcW w:w="2392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E25DB0" w:rsidRPr="00E25DB0" w:rsidTr="00517370">
        <w:tc>
          <w:tcPr>
            <w:tcW w:w="2392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17370" w:rsidRPr="00E25DB0" w:rsidRDefault="00517370" w:rsidP="005173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517370" w:rsidRPr="00E25DB0" w:rsidRDefault="00517370" w:rsidP="0051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7560" w:rsidRDefault="00E25DB0" w:rsidP="00F97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8</w:t>
      </w:r>
    </w:p>
    <w:p w:rsidR="00F97560" w:rsidRPr="000B6782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E25DB0" w:rsidRDefault="00E25DB0" w:rsidP="00F975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Прочитайте текст и установите соответствие.</w:t>
      </w:r>
    </w:p>
    <w:p w:rsidR="00F97560" w:rsidRPr="00E25DB0" w:rsidRDefault="00F97560" w:rsidP="00F97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Товары, перемещаемые через таможенную границу для нахождения и использования на таможенной территории, вывода за пределы таможенной территории подлежат помещению под таможенные процедуры.</w:t>
      </w:r>
      <w:r w:rsidRPr="00E25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Соотнесите выполняемую задачу и используемый для решения данной задачи вид таможенной процедуры.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 каждой позиции, данной в левом столбце, подберите соответствующую позицию из правого столбца:</w:t>
      </w:r>
    </w:p>
    <w:tbl>
      <w:tblPr>
        <w:tblStyle w:val="6"/>
        <w:tblW w:w="0" w:type="auto"/>
        <w:tblLook w:val="04A0"/>
      </w:tblPr>
      <w:tblGrid>
        <w:gridCol w:w="4785"/>
        <w:gridCol w:w="4786"/>
      </w:tblGrid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Выполняемая задача 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процедуры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Товары вывозятся за пределы таможенной территории и предназначаются  для постоянного нахождения  за ее пределами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1Таможенный транзит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 Товары перевозятся под таможенным контролем от таможенного органа отправления до таможенного органа назначения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Экспорт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Иностранные товары используются для совершения операций по переработке на таможенной территории, в установленные сроки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Беспошлинной торговли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 Иностранные товары находятся и реализуются в розницу в магазинах беспошлинной торговли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Переработка на таможенной территории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Переработка вне таможенной территории</w:t>
            </w:r>
          </w:p>
        </w:tc>
      </w:tr>
    </w:tbl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выбранные цифры под соответствующими буквами:</w:t>
      </w:r>
    </w:p>
    <w:tbl>
      <w:tblPr>
        <w:tblStyle w:val="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25DB0" w:rsidRPr="00E25DB0" w:rsidTr="00517370">
        <w:tc>
          <w:tcPr>
            <w:tcW w:w="2392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E25DB0" w:rsidRPr="00E25DB0" w:rsidTr="00517370">
        <w:tc>
          <w:tcPr>
            <w:tcW w:w="2392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17370" w:rsidRPr="00E25DB0" w:rsidRDefault="00517370" w:rsidP="005173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517370" w:rsidRPr="00E25DB0" w:rsidRDefault="00517370" w:rsidP="0051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9</w:t>
      </w:r>
    </w:p>
    <w:p w:rsidR="00F97560" w:rsidRPr="000B6782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Прочитайте текст, выберите все правильные варианты ответа и запишите аргументы, обосновывающие выбор.</w:t>
      </w: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560" w:rsidRPr="00E25DB0" w:rsidRDefault="00F97560" w:rsidP="00F97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Международные автомобильные перевозки регламентируются частным международным правом. Автомобильный транспорт используется в транспортировке внешнеторговых грузов. Чтобы ТС было допущено к перевозкам и прошло таможенный контроль оформляются: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Свидетельство о регистрации ТС на российской территории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Международный сертификат технического осмотра (МСТО). </w:t>
      </w:r>
    </w:p>
    <w:p w:rsidR="00E25DB0" w:rsidRPr="00E25DB0" w:rsidRDefault="00E25DB0" w:rsidP="00E25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E25DB0">
        <w:rPr>
          <w:rFonts w:ascii="Times New Roman" w:hAnsi="Times New Roman" w:cs="Times New Roman"/>
          <w:sz w:val="24"/>
          <w:szCs w:val="24"/>
        </w:rPr>
        <w:t xml:space="preserve"> Страховой сертификат «Зеленая карта».</w:t>
      </w:r>
    </w:p>
    <w:p w:rsidR="00E25DB0" w:rsidRPr="00E25DB0" w:rsidRDefault="00E25DB0" w:rsidP="00E2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E25DB0">
        <w:rPr>
          <w:rFonts w:ascii="Times New Roman" w:hAnsi="Times New Roman" w:cs="Times New Roman"/>
          <w:sz w:val="24"/>
          <w:szCs w:val="24"/>
        </w:rPr>
        <w:t xml:space="preserve">  Свидетельство о допуске ТС к международной транспортировке, заверенное пломбами и таможенными печатями.</w:t>
      </w:r>
    </w:p>
    <w:p w:rsidR="00E25DB0" w:rsidRPr="00E25DB0" w:rsidRDefault="00E25DB0" w:rsidP="00E2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5) Книжка МДП (KAPHET TIR).</w:t>
      </w:r>
    </w:p>
    <w:p w:rsidR="00517370" w:rsidRPr="00E25DB0" w:rsidRDefault="00E25DB0" w:rsidP="005173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17370"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517370" w:rsidRPr="00E25DB0" w:rsidRDefault="00517370" w:rsidP="0051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10</w:t>
      </w:r>
    </w:p>
    <w:p w:rsidR="00F97560" w:rsidRPr="000B6782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E25DB0" w:rsidRDefault="00E25DB0" w:rsidP="00E25D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 xml:space="preserve">   Прочитайте текст и установите соответствие.</w:t>
      </w:r>
    </w:p>
    <w:p w:rsidR="003D34FC" w:rsidRPr="00E25DB0" w:rsidRDefault="003D34FC" w:rsidP="003D3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Нормы подачи и оформления выше вариантов декларации регламентируются Комиссией ТС. Данные, которые вносятся при таможенном декларировании, включая необходимые коды, могут отличаться для разных видов деклараций, что указано в ст. 181 и 182 Таможенного кодекса ТС</w:t>
      </w:r>
      <w:r w:rsidRPr="00E25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5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Соотнесите выполняемую задачу и используемый для решения дан</w:t>
      </w:r>
      <w:r w:rsidR="003D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задачи вид  декларирования.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 каждой позиции, данной в левом столбце, подберите соответствующую позицию из правого столбца:</w:t>
      </w:r>
    </w:p>
    <w:tbl>
      <w:tblPr>
        <w:tblStyle w:val="6"/>
        <w:tblW w:w="0" w:type="auto"/>
        <w:tblLook w:val="04A0"/>
      </w:tblPr>
      <w:tblGrid>
        <w:gridCol w:w="4785"/>
        <w:gridCol w:w="4786"/>
      </w:tblGrid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Выполняемая задача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декларирования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рименяется при транспортировке товаров в ходе коммерческих сделок. 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Транзитное таможенное декларирование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рименяется для товаров, помещаемых под процедуру транзита.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Таможенное декларирование грузов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Применяется </w:t>
            </w:r>
            <w:proofErr w:type="spellStart"/>
            <w:proofErr w:type="gramStart"/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 в отношении товаров, перемещаемых с целью использования для собственных нужд.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Таможенное декларирование товаров и транспортных средств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роводится при пересечении границ транспортом, осуществляющим международные транспортировки.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Пассажирское декларирование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5Индивидуальное таможенное декларирование</w:t>
            </w:r>
          </w:p>
        </w:tc>
      </w:tr>
    </w:tbl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выбранные цифры под соответствующими буквами:</w:t>
      </w:r>
    </w:p>
    <w:tbl>
      <w:tblPr>
        <w:tblStyle w:val="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25DB0" w:rsidRPr="00E25DB0" w:rsidTr="00517370">
        <w:tc>
          <w:tcPr>
            <w:tcW w:w="2392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E25DB0" w:rsidRPr="00E25DB0" w:rsidTr="00517370">
        <w:tc>
          <w:tcPr>
            <w:tcW w:w="2392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17370" w:rsidRPr="00E25DB0" w:rsidRDefault="00517370" w:rsidP="005173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517370" w:rsidRPr="00E25DB0" w:rsidRDefault="00517370" w:rsidP="0051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E25DB0" w:rsidRPr="00F9756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11</w:t>
      </w:r>
    </w:p>
    <w:p w:rsidR="00F97560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лнению задания</w:t>
      </w:r>
    </w:p>
    <w:p w:rsidR="00E25DB0" w:rsidRDefault="00E25DB0" w:rsidP="00F975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Прочитайте текст и установите соответствие.</w:t>
      </w:r>
    </w:p>
    <w:p w:rsidR="003D34FC" w:rsidRPr="00E25DB0" w:rsidRDefault="003D34FC" w:rsidP="003D3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Транспортная накладная CMR – это документ, который подтверждает контракт на перевозку груза между поставщиком, покупателем и транспортировщиком. В ней содержатся сведения о перевозимом товаре. Международная транспортная накладная CMR гарантирует, что в случае возникновения спора между отправителем, получателем и перевозчиком, он будет разрешён </w:t>
      </w: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применением норм Конвенции.  CMR-накладная выполняет определенные  функции:</w:t>
      </w:r>
      <w:r w:rsidRPr="00E25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Соотнесите выполняемую задачу и используемую для решения данной задачи функцию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 каждой позиции, данной в левом столбце, подберите соответствующую позицию из правого столбца:</w:t>
      </w:r>
    </w:p>
    <w:tbl>
      <w:tblPr>
        <w:tblStyle w:val="6"/>
        <w:tblW w:w="0" w:type="auto"/>
        <w:tblLook w:val="04A0"/>
      </w:tblPr>
      <w:tblGrid>
        <w:gridCol w:w="4785"/>
        <w:gridCol w:w="4786"/>
      </w:tblGrid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Выполняемая задача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Функция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Накладная содержит информацию об отправителе, перевозчике и получателе груза, наименование и количественные показатели о товаре, данные о перевозчике, транспортном средстве, размере и условиях оплаты по договору и другую информацию, необходимую для заключения договора о перевозке.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1Отслеживаемости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СМ</w:t>
            </w: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мере осуществления перевозки делаются отметки о передаче товара от отправителя перевозчику или экспедитору и от перевозчика получателю..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2Универсальности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Перемещение груза от отправителя к покупателю осуществляется на законных основаниях.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3Фискальная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накладной СМ</w:t>
            </w: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ставятся таможенные отметки</w:t>
            </w:r>
            <w:proofErr w:type="gramStart"/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штампы.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4Законности</w:t>
            </w:r>
          </w:p>
        </w:tc>
      </w:tr>
    </w:tbl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выбранные цифры под соответствующими буквами:</w:t>
      </w:r>
    </w:p>
    <w:tbl>
      <w:tblPr>
        <w:tblStyle w:val="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25DB0" w:rsidRPr="00E25DB0" w:rsidTr="00517370">
        <w:tc>
          <w:tcPr>
            <w:tcW w:w="2392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E25DB0" w:rsidRPr="00E25DB0" w:rsidTr="00517370">
        <w:tc>
          <w:tcPr>
            <w:tcW w:w="2392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7560" w:rsidRPr="00E25DB0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F97560" w:rsidRPr="00E25DB0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12</w:t>
      </w:r>
    </w:p>
    <w:p w:rsidR="00F97560" w:rsidRPr="000B6782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E25DB0" w:rsidRDefault="00E25DB0" w:rsidP="003D3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Прочитайте текст и установите последовательность</w:t>
      </w:r>
    </w:p>
    <w:p w:rsidR="003D34FC" w:rsidRPr="00E25DB0" w:rsidRDefault="003D34FC" w:rsidP="003D3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3D34FC" w:rsidRPr="00E25DB0" w:rsidRDefault="003D34FC" w:rsidP="003D3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DB0" w:rsidRPr="00E25DB0" w:rsidRDefault="00E25DB0" w:rsidP="00E25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 xml:space="preserve">   С учетом долгосрочных тенденций развития ситуации в мире национальными интересами Российской Федерации во внешнеполитической сфере являются.</w:t>
      </w:r>
    </w:p>
    <w:p w:rsidR="00E25DB0" w:rsidRPr="00E25DB0" w:rsidRDefault="00E25DB0" w:rsidP="00E25DB0">
      <w:pPr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 xml:space="preserve">   Для этого Вам необходимо выполнить определенную последовательность действий:</w:t>
      </w:r>
    </w:p>
    <w:p w:rsidR="00E25DB0" w:rsidRPr="00E25DB0" w:rsidRDefault="00E25DB0" w:rsidP="00E25D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E25DB0">
        <w:rPr>
          <w:rFonts w:ascii="Times New Roman" w:hAnsi="Times New Roman" w:cs="Times New Roman"/>
          <w:sz w:val="24"/>
          <w:szCs w:val="24"/>
        </w:rPr>
        <w:t xml:space="preserve"> защита конституционного строя, суверенитета, независимости, государственной и территориальной целостности Российской Федерации от деструктивного иностранного воздействия</w:t>
      </w:r>
    </w:p>
    <w:p w:rsidR="00E25DB0" w:rsidRPr="00E25DB0" w:rsidRDefault="00E25DB0" w:rsidP="00E25D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DB0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E25DB0">
        <w:rPr>
          <w:rFonts w:ascii="Times New Roman" w:hAnsi="Times New Roman" w:cs="Times New Roman"/>
          <w:sz w:val="24"/>
          <w:szCs w:val="24"/>
        </w:rPr>
        <w:t xml:space="preserve"> развитие безопасного информационного пространства, защита российского общества от деструктивного иностранного информационно-психологического воздействия</w:t>
      </w:r>
    </w:p>
    <w:p w:rsidR="00E25DB0" w:rsidRPr="00E25DB0" w:rsidRDefault="00E25DB0" w:rsidP="00E25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pacing w:val="4"/>
          <w:sz w:val="28"/>
          <w:szCs w:val="28"/>
        </w:rPr>
        <w:t>3)</w:t>
      </w:r>
      <w:r w:rsidRPr="00E25DB0">
        <w:rPr>
          <w:rFonts w:ascii="Times New Roman" w:hAnsi="Times New Roman" w:cs="Times New Roman"/>
          <w:sz w:val="24"/>
          <w:szCs w:val="24"/>
        </w:rPr>
        <w:t xml:space="preserve"> поддержание стратегической стабильности, укрепление международного мира и безопасности</w:t>
      </w:r>
    </w:p>
    <w:p w:rsidR="00E25DB0" w:rsidRPr="00E25DB0" w:rsidRDefault="00E25DB0" w:rsidP="00E25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4) укрепление правовых основ международных отношений</w:t>
      </w:r>
    </w:p>
    <w:p w:rsidR="00E25DB0" w:rsidRPr="00E25DB0" w:rsidRDefault="00E25DB0" w:rsidP="00E25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5) содействие устойчивому развитию российской экономики на новой технологической основе</w:t>
      </w:r>
    </w:p>
    <w:p w:rsidR="00E25DB0" w:rsidRPr="00E25DB0" w:rsidRDefault="00E25DB0" w:rsidP="00E25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Запишите соответствующую последовательность цифр слева направо:</w:t>
      </w:r>
    </w:p>
    <w:tbl>
      <w:tblPr>
        <w:tblStyle w:val="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25DB0" w:rsidRPr="00E25DB0" w:rsidTr="00517370">
        <w:tc>
          <w:tcPr>
            <w:tcW w:w="1914" w:type="dxa"/>
          </w:tcPr>
          <w:p w:rsidR="00E25DB0" w:rsidRPr="00E25DB0" w:rsidRDefault="00E25DB0" w:rsidP="00E25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5DB0" w:rsidRPr="00E25DB0" w:rsidRDefault="00E25DB0" w:rsidP="00E25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5DB0" w:rsidRPr="00E25DB0" w:rsidRDefault="00E25DB0" w:rsidP="00E25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5DB0" w:rsidRPr="00E25DB0" w:rsidRDefault="00E25DB0" w:rsidP="00E25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5DB0" w:rsidRPr="00E25DB0" w:rsidRDefault="00E25DB0" w:rsidP="00E25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DB0" w:rsidRPr="00E25DB0" w:rsidRDefault="00E25DB0" w:rsidP="00E25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13</w:t>
      </w:r>
    </w:p>
    <w:p w:rsidR="00F97560" w:rsidRPr="000B6782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E25DB0" w:rsidRDefault="00E25DB0" w:rsidP="00E25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Прочитайте текст и установите последовательность</w:t>
      </w:r>
    </w:p>
    <w:p w:rsidR="006F11A4" w:rsidRPr="00E25DB0" w:rsidRDefault="006F11A4" w:rsidP="006F1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E25DB0" w:rsidRPr="00E25DB0" w:rsidRDefault="00E25DB0" w:rsidP="00E25DB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Во внешнеэкономической деятельности РФ намечены </w:t>
      </w: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приоритеты страны при формировании стратегической устойчивости</w:t>
      </w:r>
      <w:proofErr w:type="gramStart"/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25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Вам необходимо выполнить определенную последовательность действий: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снижение неопределённости новых рынков для экспортёров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выстраивание финансово-расчётной инфраструктуры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3)товарооборот между странами Запада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4)дальнейшее снятие транспортно-логистических барьеров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пересборка</w:t>
      </w:r>
      <w:proofErr w:type="spellEnd"/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поддержки экспорта, исходя из новых задач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гуманитарного партнёрства, контактов в сфере культуры, образования и здравоохранения.</w:t>
      </w:r>
    </w:p>
    <w:p w:rsidR="00E25DB0" w:rsidRPr="00E25DB0" w:rsidRDefault="00E25DB0" w:rsidP="00E25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Запишите соответствующую последовательность цифр слева направо:</w:t>
      </w:r>
    </w:p>
    <w:tbl>
      <w:tblPr>
        <w:tblStyle w:val="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25DB0" w:rsidRPr="00E25DB0" w:rsidTr="00517370">
        <w:tc>
          <w:tcPr>
            <w:tcW w:w="1914" w:type="dxa"/>
          </w:tcPr>
          <w:p w:rsidR="00E25DB0" w:rsidRPr="00E25DB0" w:rsidRDefault="00E25DB0" w:rsidP="00E25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5DB0" w:rsidRPr="00E25DB0" w:rsidRDefault="00E25DB0" w:rsidP="00E25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5DB0" w:rsidRPr="00E25DB0" w:rsidRDefault="00E25DB0" w:rsidP="00E25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5DB0" w:rsidRPr="00E25DB0" w:rsidRDefault="00E25DB0" w:rsidP="00E25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5DB0" w:rsidRPr="00E25DB0" w:rsidRDefault="00E25DB0" w:rsidP="00E25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560" w:rsidRPr="00E25DB0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F97560" w:rsidRPr="00E25DB0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E25DB0" w:rsidRPr="00E25DB0" w:rsidRDefault="00E25DB0" w:rsidP="00E25D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14</w:t>
      </w:r>
    </w:p>
    <w:p w:rsidR="00F97560" w:rsidRPr="000B6782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E25DB0" w:rsidRDefault="00E25DB0" w:rsidP="00E25D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11A4">
        <w:rPr>
          <w:rFonts w:ascii="Times New Roman" w:hAnsi="Times New Roman" w:cs="Times New Roman"/>
          <w:bCs/>
          <w:color w:val="000000"/>
          <w:sz w:val="24"/>
          <w:szCs w:val="24"/>
        </w:rPr>
        <w:t>Прочитайте текст и установите  соответствие.</w:t>
      </w:r>
    </w:p>
    <w:p w:rsidR="006F11A4" w:rsidRPr="00E25DB0" w:rsidRDefault="006F11A4" w:rsidP="006F1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E25DB0">
        <w:rPr>
          <w:rFonts w:ascii="Times New Roman" w:hAnsi="Times New Roman" w:cs="Times New Roman"/>
          <w:sz w:val="24"/>
          <w:szCs w:val="24"/>
        </w:rPr>
        <w:t>Для оптимизации работы транспортно-логистической инфраструктуры применяются различные методы. Соотнесите выполняемую задачу и используемый для решения данной задачи  метод.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 xml:space="preserve">   К каждой позиции, данной в левом столбце, подберите соответствующую  позицию из правого столбца:</w:t>
      </w:r>
    </w:p>
    <w:tbl>
      <w:tblPr>
        <w:tblStyle w:val="6"/>
        <w:tblW w:w="0" w:type="auto"/>
        <w:tblLook w:val="04A0"/>
      </w:tblPr>
      <w:tblGrid>
        <w:gridCol w:w="4785"/>
        <w:gridCol w:w="4786"/>
      </w:tblGrid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Выполняемая задача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А Нахождение кратчайших и эффективных маршрутов доставки грузов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1Оптимизация использования транспортных ресурсов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Б Эффективное распределение загрузки транспортных средств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2 Оптимизация маршрутов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 xml:space="preserve">В Улучшение работы складов и </w:t>
            </w:r>
            <w:proofErr w:type="spellStart"/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дистрибуционных</w:t>
            </w:r>
            <w:proofErr w:type="spellEnd"/>
            <w:r w:rsidRPr="00E25DB0">
              <w:rPr>
                <w:rFonts w:ascii="Times New Roman" w:hAnsi="Times New Roman" w:cs="Times New Roman"/>
                <w:sz w:val="24"/>
                <w:szCs w:val="24"/>
              </w:rPr>
              <w:t xml:space="preserve"> центров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3 Оптимизация логистических процессов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4 Оптимизация трудовых ресурсов</w:t>
            </w:r>
          </w:p>
        </w:tc>
      </w:tr>
    </w:tbl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Запишите выбранные цифры под соответствующими буквами:</w:t>
      </w:r>
    </w:p>
    <w:tbl>
      <w:tblPr>
        <w:tblStyle w:val="6"/>
        <w:tblW w:w="0" w:type="auto"/>
        <w:tblLook w:val="04A0"/>
      </w:tblPr>
      <w:tblGrid>
        <w:gridCol w:w="3190"/>
        <w:gridCol w:w="3190"/>
        <w:gridCol w:w="3191"/>
      </w:tblGrid>
      <w:tr w:rsidR="00E25DB0" w:rsidRPr="00E25DB0" w:rsidTr="00517370">
        <w:tc>
          <w:tcPr>
            <w:tcW w:w="3190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5DB0" w:rsidRPr="00E25DB0" w:rsidTr="00517370">
        <w:tc>
          <w:tcPr>
            <w:tcW w:w="3190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560" w:rsidRPr="00E25DB0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F97560" w:rsidRPr="00E25DB0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15</w:t>
      </w:r>
    </w:p>
    <w:p w:rsidR="00F97560" w:rsidRPr="000B6782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E25DB0" w:rsidRDefault="00E25DB0" w:rsidP="00F975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Прочитайте текст и установите последовательность</w:t>
      </w:r>
    </w:p>
    <w:p w:rsidR="00A63623" w:rsidRPr="00E25DB0" w:rsidRDefault="00A63623" w:rsidP="00A63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E25DB0" w:rsidRPr="00E25DB0" w:rsidRDefault="00A63623" w:rsidP="00A636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5DB0" w:rsidRPr="00E25DB0">
        <w:rPr>
          <w:rFonts w:ascii="Times New Roman" w:hAnsi="Times New Roman" w:cs="Times New Roman"/>
          <w:sz w:val="24"/>
          <w:szCs w:val="24"/>
        </w:rPr>
        <w:t xml:space="preserve">Цифровизация логистики становится все более популярной, а использование искусственного интеллекта играет важную роль в этом процессе. Преимущества использования искусственного </w:t>
      </w:r>
      <w:r w:rsidR="00E25DB0" w:rsidRPr="00E25DB0">
        <w:rPr>
          <w:rFonts w:ascii="Times New Roman" w:hAnsi="Times New Roman" w:cs="Times New Roman"/>
          <w:sz w:val="24"/>
          <w:szCs w:val="24"/>
        </w:rPr>
        <w:lastRenderedPageBreak/>
        <w:t xml:space="preserve">интеллекта в </w:t>
      </w:r>
      <w:proofErr w:type="spellStart"/>
      <w:r w:rsidR="00E25DB0" w:rsidRPr="00E25DB0">
        <w:rPr>
          <w:rFonts w:ascii="Times New Roman" w:hAnsi="Times New Roman" w:cs="Times New Roman"/>
          <w:sz w:val="24"/>
          <w:szCs w:val="24"/>
        </w:rPr>
        <w:t>логистике</w:t>
      </w:r>
      <w:proofErr w:type="gramStart"/>
      <w:r w:rsidR="00E25DB0" w:rsidRPr="00E25DB0">
        <w:rPr>
          <w:rFonts w:ascii="Times New Roman" w:hAnsi="Times New Roman" w:cs="Times New Roman"/>
          <w:sz w:val="24"/>
          <w:szCs w:val="24"/>
        </w:rPr>
        <w:t>.</w:t>
      </w:r>
      <w:r w:rsidR="00E25DB0" w:rsidRPr="00E25DB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E25DB0" w:rsidRPr="00E25DB0">
        <w:rPr>
          <w:rFonts w:ascii="Times New Roman" w:hAnsi="Times New Roman" w:cs="Times New Roman"/>
          <w:color w:val="000000"/>
          <w:sz w:val="24"/>
          <w:szCs w:val="24"/>
        </w:rPr>
        <w:t>ля</w:t>
      </w:r>
      <w:proofErr w:type="spellEnd"/>
      <w:r w:rsidR="00E25DB0" w:rsidRPr="00E25DB0">
        <w:rPr>
          <w:rFonts w:ascii="Times New Roman" w:hAnsi="Times New Roman" w:cs="Times New Roman"/>
          <w:color w:val="000000"/>
          <w:sz w:val="24"/>
          <w:szCs w:val="24"/>
        </w:rPr>
        <w:t xml:space="preserve"> этого Вам необходимо выполнить определенную последовательность действий: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1) Повышение эффективности и точности логистических операций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2) Оптимизация расходов и снижение затрат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3)  Оптимизация трудовых ресурсов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DB0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E25DB0">
        <w:rPr>
          <w:rFonts w:ascii="Times New Roman" w:hAnsi="Times New Roman" w:cs="Times New Roman"/>
          <w:sz w:val="24"/>
          <w:szCs w:val="24"/>
        </w:rPr>
        <w:t xml:space="preserve"> . Автоматизация процессов и сокращение времени выполнения задач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DB0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E25DB0">
        <w:rPr>
          <w:rFonts w:ascii="Times New Roman" w:hAnsi="Times New Roman" w:cs="Times New Roman"/>
          <w:sz w:val="24"/>
          <w:szCs w:val="24"/>
        </w:rPr>
        <w:t xml:space="preserve"> Устойчивость и надежность бизнес-процессов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DB0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E25DB0">
        <w:rPr>
          <w:rFonts w:ascii="Times New Roman" w:hAnsi="Times New Roman" w:cs="Times New Roman"/>
          <w:sz w:val="24"/>
          <w:szCs w:val="24"/>
        </w:rPr>
        <w:t xml:space="preserve"> Развитие новых технологий и улучшение существующих</w:t>
      </w:r>
    </w:p>
    <w:p w:rsidR="00E25DB0" w:rsidRPr="00E25DB0" w:rsidRDefault="00E25DB0" w:rsidP="00E25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Запишите соответствующую последовательность цифр слева направо:</w:t>
      </w:r>
    </w:p>
    <w:tbl>
      <w:tblPr>
        <w:tblStyle w:val="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25DB0" w:rsidRPr="00E25DB0" w:rsidTr="00517370">
        <w:tc>
          <w:tcPr>
            <w:tcW w:w="1914" w:type="dxa"/>
          </w:tcPr>
          <w:p w:rsidR="00E25DB0" w:rsidRPr="00E25DB0" w:rsidRDefault="00E25DB0" w:rsidP="00E25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5DB0" w:rsidRPr="00E25DB0" w:rsidRDefault="00E25DB0" w:rsidP="00E25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5DB0" w:rsidRPr="00E25DB0" w:rsidRDefault="00E25DB0" w:rsidP="00E25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5DB0" w:rsidRPr="00E25DB0" w:rsidRDefault="00E25DB0" w:rsidP="00E25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5DB0" w:rsidRPr="00E25DB0" w:rsidRDefault="00E25DB0" w:rsidP="00E25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560" w:rsidRPr="00E25DB0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F97560" w:rsidRPr="00E25DB0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 16</w:t>
      </w:r>
    </w:p>
    <w:p w:rsidR="00F97560" w:rsidRPr="000B6782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E25DB0" w:rsidRDefault="00E25DB0" w:rsidP="00E25D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bCs/>
          <w:color w:val="000000"/>
          <w:sz w:val="24"/>
          <w:szCs w:val="24"/>
        </w:rPr>
        <w:t>Прочитайте текст и установите  соответствие.</w:t>
      </w:r>
    </w:p>
    <w:p w:rsidR="00EF0CEF" w:rsidRPr="00E25DB0" w:rsidRDefault="00EF0CEF" w:rsidP="00EF0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E25DB0">
        <w:rPr>
          <w:rFonts w:ascii="Times New Roman" w:hAnsi="Times New Roman" w:cs="Times New Roman"/>
          <w:sz w:val="24"/>
          <w:szCs w:val="24"/>
        </w:rPr>
        <w:t xml:space="preserve">Основные принципы  транспортно-логистических услуг, которые позволяют оптимизировать весь цикл перевозочных операций. Соотнесите выполняемую задачу и используемый для этой задачи принцип. 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 xml:space="preserve">   К каждой позиции, данной в левом столбце, подберите соответствующую  позицию из правого столбца:</w:t>
      </w:r>
    </w:p>
    <w:tbl>
      <w:tblPr>
        <w:tblStyle w:val="6"/>
        <w:tblW w:w="0" w:type="auto"/>
        <w:tblLook w:val="04A0"/>
      </w:tblPr>
      <w:tblGrid>
        <w:gridCol w:w="4785"/>
        <w:gridCol w:w="4786"/>
      </w:tblGrid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Выполняемая задача 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Выбор оптимального маршрута доставки, учитывая перевозочные возможности и особенности транспортной инфраструктуры.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1Комбинирование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5DB0">
              <w:rPr>
                <w:sz w:val="24"/>
                <w:szCs w:val="24"/>
              </w:rPr>
              <w:t xml:space="preserve"> </w:t>
            </w: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видов транспорта для достижения наилучшей эффективности и снижения затрат на перевозку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2Маршрутизация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Объединение нескольких мелких грузов в одну партию для экономии транспортных ресурсов.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3Интермодальность</w:t>
            </w:r>
          </w:p>
        </w:tc>
      </w:tr>
      <w:tr w:rsidR="00E25DB0" w:rsidRPr="00E25DB0" w:rsidTr="00517370">
        <w:tc>
          <w:tcPr>
            <w:tcW w:w="4785" w:type="dxa"/>
          </w:tcPr>
          <w:p w:rsidR="00E25DB0" w:rsidRPr="00E25DB0" w:rsidRDefault="00E25DB0" w:rsidP="00E25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Использование контейнеров и специализированных перевозных средств для упрощения переходов между различными видами транспорта.</w:t>
            </w:r>
          </w:p>
        </w:tc>
        <w:tc>
          <w:tcPr>
            <w:tcW w:w="4786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B0">
              <w:rPr>
                <w:rFonts w:ascii="Times New Roman" w:hAnsi="Times New Roman" w:cs="Times New Roman"/>
                <w:sz w:val="24"/>
                <w:szCs w:val="24"/>
              </w:rPr>
              <w:t>4Консолидация</w:t>
            </w:r>
          </w:p>
        </w:tc>
      </w:tr>
    </w:tbl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Запишите выбранные цифры под соответствующими буквами:</w:t>
      </w:r>
    </w:p>
    <w:tbl>
      <w:tblPr>
        <w:tblStyle w:val="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25DB0" w:rsidRPr="00E25DB0" w:rsidTr="00517370">
        <w:tc>
          <w:tcPr>
            <w:tcW w:w="2392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E25DB0" w:rsidRPr="00E25DB0" w:rsidTr="00517370">
        <w:tc>
          <w:tcPr>
            <w:tcW w:w="2392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7560" w:rsidRPr="00E25DB0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F97560" w:rsidRPr="00E25DB0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17</w:t>
      </w:r>
    </w:p>
    <w:p w:rsidR="00F97560" w:rsidRPr="000B6782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E25DB0" w:rsidRDefault="00E25DB0" w:rsidP="00E93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Прочитайте текст и установите последовательность</w:t>
      </w:r>
    </w:p>
    <w:p w:rsidR="00E933E8" w:rsidRPr="00E25DB0" w:rsidRDefault="00E933E8" w:rsidP="00E93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 xml:space="preserve">   Преимущества планирования транспортно-логистических услуг в международном сообщении. Для этого Вам необходимо выполнить определенную последовательность действий: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1) Оптимизация транспортных процессов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lastRenderedPageBreak/>
        <w:t>2) Использование стандартизированных контейнеров для грузов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3)  Оптимизация бизнеса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DB0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E25DB0">
        <w:rPr>
          <w:rFonts w:ascii="Times New Roman" w:hAnsi="Times New Roman" w:cs="Times New Roman"/>
          <w:sz w:val="24"/>
          <w:szCs w:val="24"/>
        </w:rPr>
        <w:t xml:space="preserve"> .Международное сотрудничество перевозчиков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DB0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E25DB0">
        <w:rPr>
          <w:rFonts w:ascii="Times New Roman" w:hAnsi="Times New Roman" w:cs="Times New Roman"/>
          <w:sz w:val="24"/>
          <w:szCs w:val="24"/>
        </w:rPr>
        <w:t xml:space="preserve"> Облегчение процесса таможенного оформления</w:t>
      </w:r>
    </w:p>
    <w:p w:rsidR="00E25DB0" w:rsidRPr="00E25DB0" w:rsidRDefault="00E25DB0" w:rsidP="00E25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Запишите соответствующую последовательность цифр слева направо:</w:t>
      </w:r>
    </w:p>
    <w:tbl>
      <w:tblPr>
        <w:tblStyle w:val="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25DB0" w:rsidRPr="00E25DB0" w:rsidTr="00517370">
        <w:tc>
          <w:tcPr>
            <w:tcW w:w="2392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7560" w:rsidRPr="00E25DB0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F97560" w:rsidRPr="00E25DB0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0" w:rsidRDefault="00E25DB0" w:rsidP="00F97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18</w:t>
      </w:r>
    </w:p>
    <w:p w:rsidR="00F97560" w:rsidRPr="000B6782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E933E8" w:rsidRDefault="00E25DB0" w:rsidP="00E93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Прочитайте текст и установите последовательность</w:t>
      </w:r>
    </w:p>
    <w:p w:rsidR="00E933E8" w:rsidRPr="00E25DB0" w:rsidRDefault="00E933E8" w:rsidP="00E93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E25DB0" w:rsidRPr="00E25DB0" w:rsidRDefault="00E25DB0" w:rsidP="00E93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 xml:space="preserve">   На эффективность логистической системы страны оказывают влияние определенные факторы, несоответствующее значение которых может стать неким барьером на пути роста результативности в области развития транспортно-логистических услуг. Для этого Вам необходимо выполнить определенную последовательность действий:</w:t>
      </w:r>
    </w:p>
    <w:p w:rsidR="00E25DB0" w:rsidRPr="00E25DB0" w:rsidRDefault="00E25DB0" w:rsidP="00E25D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1)недостаточно высокое качество базовой услуги транспортировки</w:t>
      </w:r>
    </w:p>
    <w:p w:rsidR="00E25DB0" w:rsidRPr="00E25DB0" w:rsidRDefault="00E25DB0" w:rsidP="00E25D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2)недостаток компетенций и масштаб бизнеса логистических компаний</w:t>
      </w:r>
    </w:p>
    <w:p w:rsidR="00E25DB0" w:rsidRPr="00E25DB0" w:rsidRDefault="00E25DB0" w:rsidP="00E25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 xml:space="preserve">         3)</w:t>
      </w:r>
      <w:r w:rsidRPr="00E25DB0">
        <w:rPr>
          <w:sz w:val="24"/>
          <w:szCs w:val="24"/>
        </w:rPr>
        <w:t xml:space="preserve"> </w:t>
      </w:r>
      <w:r w:rsidRPr="00E25DB0">
        <w:rPr>
          <w:rFonts w:ascii="Times New Roman" w:hAnsi="Times New Roman" w:cs="Times New Roman"/>
          <w:color w:val="000000"/>
          <w:sz w:val="24"/>
          <w:szCs w:val="24"/>
        </w:rPr>
        <w:t>недостаточный уровень развития эффективной логистической инфраструктуры</w:t>
      </w:r>
    </w:p>
    <w:p w:rsidR="00E25DB0" w:rsidRPr="00E25DB0" w:rsidRDefault="00E25DB0" w:rsidP="00E25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 xml:space="preserve">         4)</w:t>
      </w:r>
      <w:r w:rsidRPr="00E25DB0">
        <w:rPr>
          <w:sz w:val="24"/>
          <w:szCs w:val="24"/>
        </w:rPr>
        <w:t xml:space="preserve"> </w:t>
      </w:r>
      <w:r w:rsidRPr="00E25DB0">
        <w:rPr>
          <w:rFonts w:ascii="Times New Roman" w:hAnsi="Times New Roman" w:cs="Times New Roman"/>
          <w:color w:val="000000"/>
          <w:sz w:val="24"/>
          <w:szCs w:val="24"/>
        </w:rPr>
        <w:t>недостаточный уровень развития транспортной инфраструктуры</w:t>
      </w:r>
    </w:p>
    <w:p w:rsidR="00E25DB0" w:rsidRPr="00E25DB0" w:rsidRDefault="00E25DB0" w:rsidP="00E25D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5)таможенные барьеры на границе</w:t>
      </w:r>
    </w:p>
    <w:p w:rsidR="00E25DB0" w:rsidRPr="00E25DB0" w:rsidRDefault="00E25DB0" w:rsidP="00E25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>Запишите соответствующую последовательность цифр слева направо:</w:t>
      </w:r>
    </w:p>
    <w:tbl>
      <w:tblPr>
        <w:tblStyle w:val="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25DB0" w:rsidRPr="00E25DB0" w:rsidTr="00517370">
        <w:tc>
          <w:tcPr>
            <w:tcW w:w="2392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DB0" w:rsidRPr="00E25DB0" w:rsidRDefault="00E25DB0" w:rsidP="00E25D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7560" w:rsidRPr="00E25DB0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F97560" w:rsidRPr="00E25DB0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19</w:t>
      </w:r>
    </w:p>
    <w:p w:rsidR="00F97560" w:rsidRPr="000B6782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E933E8" w:rsidRDefault="00E25DB0" w:rsidP="00E93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5DB0">
        <w:rPr>
          <w:rFonts w:ascii="Times New Roman" w:hAnsi="Times New Roman" w:cs="Times New Roman"/>
          <w:color w:val="000000"/>
          <w:sz w:val="24"/>
          <w:szCs w:val="24"/>
        </w:rPr>
        <w:t>Прочитайте текст и установите последовательность</w:t>
      </w:r>
    </w:p>
    <w:p w:rsidR="00E933E8" w:rsidRPr="00E25DB0" w:rsidRDefault="00E933E8" w:rsidP="00E93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E25DB0" w:rsidRPr="00E25DB0" w:rsidRDefault="00E25DB0" w:rsidP="00E93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 xml:space="preserve">   Особенной спецификой российской логистики ВЭД является  наличие определенных проблем отношений экспортеров и транспортных компаний.</w:t>
      </w:r>
      <w:r w:rsidR="00F97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DB0">
        <w:rPr>
          <w:rFonts w:ascii="Times New Roman" w:hAnsi="Times New Roman" w:cs="Times New Roman"/>
          <w:color w:val="000000"/>
          <w:sz w:val="24"/>
          <w:szCs w:val="24"/>
        </w:rPr>
        <w:t>Для этого Вам необходимо выполнить определенную последовательность действий:</w:t>
      </w:r>
    </w:p>
    <w:p w:rsidR="00E25DB0" w:rsidRPr="00E25DB0" w:rsidRDefault="00E25DB0" w:rsidP="00E25D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E25DB0">
        <w:rPr>
          <w:sz w:val="24"/>
          <w:szCs w:val="24"/>
        </w:rPr>
        <w:t xml:space="preserve"> </w:t>
      </w:r>
      <w:r w:rsidRPr="00E25DB0">
        <w:rPr>
          <w:rFonts w:ascii="Times New Roman" w:hAnsi="Times New Roman" w:cs="Times New Roman"/>
          <w:color w:val="000000"/>
          <w:sz w:val="24"/>
          <w:szCs w:val="24"/>
        </w:rPr>
        <w:t>недоверие экспортеров к логистическим компаниям</w:t>
      </w:r>
    </w:p>
    <w:p w:rsidR="00E25DB0" w:rsidRPr="00E25DB0" w:rsidRDefault="00E25DB0" w:rsidP="00E25D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 xml:space="preserve">2)скептицизм со стороны экспортеров к логистическим компаниям в отношении их </w:t>
      </w:r>
    </w:p>
    <w:p w:rsidR="00E25DB0" w:rsidRPr="00E25DB0" w:rsidRDefault="00E25DB0" w:rsidP="00E25D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возможностей, ответственности и стоимости услуг</w:t>
      </w:r>
    </w:p>
    <w:p w:rsidR="00E25DB0" w:rsidRPr="00E25DB0" w:rsidRDefault="00E25DB0" w:rsidP="00E25D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 xml:space="preserve">3)содержательные, правовые и ценовые отношения экспортеров с международными </w:t>
      </w:r>
    </w:p>
    <w:p w:rsidR="00E25DB0" w:rsidRPr="00E25DB0" w:rsidRDefault="00E25DB0" w:rsidP="00E25D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транспортными экспедиторами</w:t>
      </w:r>
      <w:proofErr w:type="gramStart"/>
      <w:r w:rsidRPr="00E25DB0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E25D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5DB0" w:rsidRPr="00E25DB0" w:rsidRDefault="00E25DB0" w:rsidP="00E25D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4)недостаток компетенций и масштаб бизнеса логистических компаний</w:t>
      </w:r>
    </w:p>
    <w:p w:rsidR="00E25DB0" w:rsidRPr="00E25DB0" w:rsidRDefault="00E25DB0" w:rsidP="00E25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E25DB0">
        <w:rPr>
          <w:sz w:val="24"/>
          <w:szCs w:val="24"/>
        </w:rPr>
        <w:t xml:space="preserve"> </w:t>
      </w:r>
      <w:r w:rsidRPr="00E25DB0">
        <w:rPr>
          <w:rFonts w:ascii="Times New Roman" w:hAnsi="Times New Roman" w:cs="Times New Roman"/>
          <w:color w:val="000000"/>
          <w:sz w:val="24"/>
          <w:szCs w:val="24"/>
        </w:rPr>
        <w:t>недостаточный уровень развития эффективной логистической инфраструктуры</w:t>
      </w:r>
      <w:proofErr w:type="gramStart"/>
      <w:r w:rsidRPr="00E25DB0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E25DB0">
        <w:rPr>
          <w:rFonts w:ascii="Times New Roman" w:hAnsi="Times New Roman" w:cs="Times New Roman"/>
          <w:sz w:val="24"/>
          <w:szCs w:val="24"/>
        </w:rPr>
        <w:t>апишите соответствующую последовательность цифр слева направо:</w:t>
      </w:r>
    </w:p>
    <w:tbl>
      <w:tblPr>
        <w:tblStyle w:val="12"/>
        <w:tblW w:w="0" w:type="auto"/>
        <w:tblInd w:w="283" w:type="dxa"/>
        <w:tblLook w:val="04A0"/>
      </w:tblPr>
      <w:tblGrid>
        <w:gridCol w:w="3095"/>
        <w:gridCol w:w="3096"/>
        <w:gridCol w:w="3097"/>
      </w:tblGrid>
      <w:tr w:rsidR="00E25DB0" w:rsidRPr="00E25DB0" w:rsidTr="00517370">
        <w:tc>
          <w:tcPr>
            <w:tcW w:w="3095" w:type="dxa"/>
          </w:tcPr>
          <w:p w:rsidR="00E25DB0" w:rsidRPr="00E25DB0" w:rsidRDefault="00E25DB0" w:rsidP="00E25DB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E25DB0" w:rsidRPr="00E25DB0" w:rsidRDefault="00E25DB0" w:rsidP="00E25DB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E25DB0" w:rsidRPr="00E25DB0" w:rsidRDefault="00E25DB0" w:rsidP="00E25DB0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F97560" w:rsidRPr="00E25DB0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F97560" w:rsidRPr="00E25DB0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E25DB0" w:rsidRP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B0" w:rsidRDefault="00E25DB0" w:rsidP="00E25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20</w:t>
      </w:r>
    </w:p>
    <w:p w:rsidR="00F97560" w:rsidRPr="000B6782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E25DB0" w:rsidRDefault="00E25DB0" w:rsidP="00E25DB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5DB0">
        <w:rPr>
          <w:rFonts w:ascii="Times New Roman" w:hAnsi="Times New Roman" w:cs="Times New Roman"/>
          <w:bCs/>
          <w:color w:val="000000"/>
          <w:sz w:val="24"/>
          <w:szCs w:val="24"/>
        </w:rPr>
        <w:t>Прочитайте текст и установите  соответствие.</w:t>
      </w:r>
    </w:p>
    <w:p w:rsidR="00E933E8" w:rsidRPr="00E25DB0" w:rsidRDefault="00E933E8" w:rsidP="00E93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Текст задания</w:t>
      </w:r>
    </w:p>
    <w:p w:rsidR="00E25DB0" w:rsidRPr="00E25DB0" w:rsidRDefault="00E25DB0" w:rsidP="00E25D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B0">
        <w:rPr>
          <w:rFonts w:ascii="Times New Roman" w:hAnsi="Times New Roman" w:cs="Times New Roman"/>
          <w:sz w:val="24"/>
          <w:szCs w:val="24"/>
        </w:rPr>
        <w:t xml:space="preserve">   Основные принципы организации транспортно-логистических услуг в международном сообщении. Соотнесите выполняемую задачу и используемый для этой задачи принцип.</w:t>
      </w:r>
    </w:p>
    <w:p w:rsidR="00E25DB0" w:rsidRPr="001470D8" w:rsidRDefault="00E25DB0" w:rsidP="00E25D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D8">
        <w:rPr>
          <w:rFonts w:ascii="Times New Roman" w:hAnsi="Times New Roman" w:cs="Times New Roman"/>
          <w:sz w:val="24"/>
          <w:szCs w:val="24"/>
        </w:rPr>
        <w:t xml:space="preserve">   К каждой позиции, данной в левом столбце, подберите соответствующую  позицию из правого столбца:</w:t>
      </w:r>
    </w:p>
    <w:tbl>
      <w:tblPr>
        <w:tblStyle w:val="220"/>
        <w:tblW w:w="0" w:type="auto"/>
        <w:tblLook w:val="04A0"/>
      </w:tblPr>
      <w:tblGrid>
        <w:gridCol w:w="4785"/>
        <w:gridCol w:w="4786"/>
      </w:tblGrid>
      <w:tr w:rsidR="00E25DB0" w:rsidRPr="001470D8" w:rsidTr="00517370">
        <w:tc>
          <w:tcPr>
            <w:tcW w:w="4785" w:type="dxa"/>
          </w:tcPr>
          <w:p w:rsidR="00E25DB0" w:rsidRPr="001470D8" w:rsidRDefault="00E25DB0" w:rsidP="00E25DB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D8">
              <w:rPr>
                <w:rFonts w:ascii="Times New Roman" w:hAnsi="Times New Roman" w:cs="Times New Roman"/>
                <w:sz w:val="24"/>
                <w:szCs w:val="24"/>
              </w:rPr>
              <w:t>Выполняемая задача</w:t>
            </w:r>
          </w:p>
        </w:tc>
        <w:tc>
          <w:tcPr>
            <w:tcW w:w="4786" w:type="dxa"/>
          </w:tcPr>
          <w:p w:rsidR="00E25DB0" w:rsidRPr="001470D8" w:rsidRDefault="00E25DB0" w:rsidP="00E25DB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D8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</w:p>
        </w:tc>
      </w:tr>
      <w:tr w:rsidR="00E25DB0" w:rsidRPr="001470D8" w:rsidTr="00517370">
        <w:tc>
          <w:tcPr>
            <w:tcW w:w="4785" w:type="dxa"/>
          </w:tcPr>
          <w:p w:rsidR="00E25DB0" w:rsidRPr="001470D8" w:rsidRDefault="00E25DB0" w:rsidP="00E25DB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D8">
              <w:rPr>
                <w:rFonts w:ascii="Times New Roman" w:hAnsi="Times New Roman" w:cs="Times New Roman"/>
                <w:sz w:val="24"/>
                <w:szCs w:val="24"/>
              </w:rPr>
              <w:t xml:space="preserve">А Рассмотрении всех элементов логистической системы как взаимосвязанных и взаимодействующих для достижения единой цели управления. </w:t>
            </w:r>
          </w:p>
        </w:tc>
        <w:tc>
          <w:tcPr>
            <w:tcW w:w="4786" w:type="dxa"/>
          </w:tcPr>
          <w:p w:rsidR="00E25DB0" w:rsidRPr="001470D8" w:rsidRDefault="00E25DB0" w:rsidP="00E25DB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D8">
              <w:rPr>
                <w:rFonts w:ascii="Times New Roman" w:hAnsi="Times New Roman" w:cs="Times New Roman"/>
                <w:sz w:val="24"/>
                <w:szCs w:val="24"/>
              </w:rPr>
              <w:t>1Логистической координации</w:t>
            </w:r>
          </w:p>
        </w:tc>
      </w:tr>
      <w:tr w:rsidR="00E25DB0" w:rsidRPr="001470D8" w:rsidTr="00517370">
        <w:tc>
          <w:tcPr>
            <w:tcW w:w="4785" w:type="dxa"/>
          </w:tcPr>
          <w:p w:rsidR="00E25DB0" w:rsidRPr="001470D8" w:rsidRDefault="00E25DB0" w:rsidP="00E25DB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D8">
              <w:rPr>
                <w:rFonts w:ascii="Times New Roman" w:hAnsi="Times New Roman" w:cs="Times New Roman"/>
                <w:sz w:val="24"/>
                <w:szCs w:val="24"/>
              </w:rPr>
              <w:t>Б Необходимость достижения согласованного, интегрального участия всех звеньев логистической системы при управлении материальными, информационными и финансовыми потоками в процессе достижения целевой функции.</w:t>
            </w:r>
          </w:p>
        </w:tc>
        <w:tc>
          <w:tcPr>
            <w:tcW w:w="4786" w:type="dxa"/>
          </w:tcPr>
          <w:p w:rsidR="00E25DB0" w:rsidRPr="001470D8" w:rsidRDefault="00E25DB0" w:rsidP="00E25DB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D8">
              <w:rPr>
                <w:rFonts w:ascii="Times New Roman" w:hAnsi="Times New Roman" w:cs="Times New Roman"/>
                <w:sz w:val="24"/>
                <w:szCs w:val="24"/>
              </w:rPr>
              <w:t>2Системности</w:t>
            </w:r>
          </w:p>
        </w:tc>
      </w:tr>
      <w:tr w:rsidR="00E25DB0" w:rsidRPr="001470D8" w:rsidTr="00517370">
        <w:tc>
          <w:tcPr>
            <w:tcW w:w="4785" w:type="dxa"/>
          </w:tcPr>
          <w:p w:rsidR="00E25DB0" w:rsidRPr="001470D8" w:rsidRDefault="00E25DB0" w:rsidP="00E25DB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D8">
              <w:rPr>
                <w:rFonts w:ascii="Times New Roman" w:hAnsi="Times New Roman" w:cs="Times New Roman"/>
                <w:sz w:val="24"/>
                <w:szCs w:val="24"/>
              </w:rPr>
              <w:t>В Необходимость согласования локальных целей функционирования элементов (звеньев) системы для достижения оптимума всей логистической системы при оптимизации ее структуры или управления ею.</w:t>
            </w:r>
          </w:p>
        </w:tc>
        <w:tc>
          <w:tcPr>
            <w:tcW w:w="4786" w:type="dxa"/>
          </w:tcPr>
          <w:p w:rsidR="00E25DB0" w:rsidRPr="001470D8" w:rsidRDefault="00E25DB0" w:rsidP="00E25DB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D8">
              <w:rPr>
                <w:rFonts w:ascii="Times New Roman" w:hAnsi="Times New Roman" w:cs="Times New Roman"/>
                <w:sz w:val="24"/>
                <w:szCs w:val="24"/>
              </w:rPr>
              <w:t>3 Гибкости</w:t>
            </w:r>
          </w:p>
        </w:tc>
      </w:tr>
      <w:tr w:rsidR="00E25DB0" w:rsidRPr="001470D8" w:rsidTr="00517370">
        <w:tc>
          <w:tcPr>
            <w:tcW w:w="4785" w:type="dxa"/>
          </w:tcPr>
          <w:p w:rsidR="00E25DB0" w:rsidRPr="001470D8" w:rsidRDefault="00E25DB0" w:rsidP="00E25DB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70D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470D8">
              <w:rPr>
                <w:rFonts w:ascii="Times New Roman" w:hAnsi="Times New Roman" w:cs="Times New Roman"/>
                <w:sz w:val="24"/>
                <w:szCs w:val="24"/>
              </w:rPr>
              <w:t>еализовывать  устойчивость и адаптивность путем встраивания в логистическую систему механизмов, дающих возможность прогнозировать тенденции изменения состояния внешней экономической среды и вырабатывать адекватные им действия.</w:t>
            </w:r>
          </w:p>
        </w:tc>
        <w:tc>
          <w:tcPr>
            <w:tcW w:w="4786" w:type="dxa"/>
          </w:tcPr>
          <w:p w:rsidR="00E25DB0" w:rsidRPr="001470D8" w:rsidRDefault="00E25DB0" w:rsidP="00E25DB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D8">
              <w:rPr>
                <w:rFonts w:ascii="Times New Roman" w:hAnsi="Times New Roman" w:cs="Times New Roman"/>
                <w:sz w:val="24"/>
                <w:szCs w:val="24"/>
              </w:rPr>
              <w:t>4 Глобальной оптимизации</w:t>
            </w:r>
          </w:p>
        </w:tc>
      </w:tr>
      <w:tr w:rsidR="00E25DB0" w:rsidRPr="001470D8" w:rsidTr="00517370">
        <w:tc>
          <w:tcPr>
            <w:tcW w:w="4785" w:type="dxa"/>
          </w:tcPr>
          <w:p w:rsidR="00E25DB0" w:rsidRPr="001470D8" w:rsidRDefault="00E25DB0" w:rsidP="00E25DB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D8">
              <w:rPr>
                <w:rFonts w:ascii="Times New Roman" w:hAnsi="Times New Roman" w:cs="Times New Roman"/>
                <w:sz w:val="24"/>
                <w:szCs w:val="24"/>
              </w:rPr>
              <w:t>Д Обеспечение безотказности и безопасности движения потоков, резервирование коммуникаций и технических средств для изменения при необходимости траектории движения потока; широкое использование современных технических средств перемещения и управления движением; повышение скорости и качества поступления информации и улучшение технологии ее обработки.</w:t>
            </w:r>
          </w:p>
        </w:tc>
        <w:tc>
          <w:tcPr>
            <w:tcW w:w="4786" w:type="dxa"/>
          </w:tcPr>
          <w:p w:rsidR="00E25DB0" w:rsidRPr="001470D8" w:rsidRDefault="00E25DB0" w:rsidP="00E25DB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D8">
              <w:rPr>
                <w:rFonts w:ascii="Times New Roman" w:hAnsi="Times New Roman" w:cs="Times New Roman"/>
                <w:sz w:val="24"/>
                <w:szCs w:val="24"/>
              </w:rPr>
              <w:t>5 Надежности</w:t>
            </w:r>
          </w:p>
        </w:tc>
      </w:tr>
    </w:tbl>
    <w:p w:rsidR="00E25DB0" w:rsidRPr="001470D8" w:rsidRDefault="00E25DB0" w:rsidP="00E25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0D8">
        <w:rPr>
          <w:rFonts w:ascii="Times New Roman" w:hAnsi="Times New Roman" w:cs="Times New Roman"/>
          <w:sz w:val="24"/>
          <w:szCs w:val="24"/>
        </w:rPr>
        <w:t>Запишите выбранные цифры под соответствующими буквами:</w:t>
      </w:r>
    </w:p>
    <w:tbl>
      <w:tblPr>
        <w:tblStyle w:val="220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25DB0" w:rsidRPr="001470D8" w:rsidTr="00517370">
        <w:tc>
          <w:tcPr>
            <w:tcW w:w="1914" w:type="dxa"/>
          </w:tcPr>
          <w:p w:rsidR="00E25DB0" w:rsidRPr="001470D8" w:rsidRDefault="00E25DB0" w:rsidP="00E25DB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E25DB0" w:rsidRPr="001470D8" w:rsidRDefault="00E25DB0" w:rsidP="00E25DB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E25DB0" w:rsidRPr="001470D8" w:rsidRDefault="00E25DB0" w:rsidP="00E25DB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E25DB0" w:rsidRPr="001470D8" w:rsidRDefault="00E25DB0" w:rsidP="00E25DB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E25DB0" w:rsidRPr="001470D8" w:rsidRDefault="00E25DB0" w:rsidP="00E25DB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25DB0" w:rsidRPr="001470D8" w:rsidTr="00517370">
        <w:tc>
          <w:tcPr>
            <w:tcW w:w="1914" w:type="dxa"/>
          </w:tcPr>
          <w:p w:rsidR="00E25DB0" w:rsidRPr="001470D8" w:rsidRDefault="00E25DB0" w:rsidP="00E25DB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5DB0" w:rsidRPr="001470D8" w:rsidRDefault="00E25DB0" w:rsidP="00E25DB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5DB0" w:rsidRPr="001470D8" w:rsidRDefault="00E25DB0" w:rsidP="00E25DB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5DB0" w:rsidRPr="001470D8" w:rsidRDefault="00E25DB0" w:rsidP="00E25DB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5DB0" w:rsidRPr="001470D8" w:rsidRDefault="00E25DB0" w:rsidP="00E25DB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560" w:rsidRPr="001470D8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70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F97560" w:rsidRPr="00E25DB0" w:rsidRDefault="00F97560" w:rsidP="00F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sectPr w:rsidR="00F97560" w:rsidRPr="00E25DB0" w:rsidSect="00D31232">
      <w:pgSz w:w="11906" w:h="16838" w:code="9"/>
      <w:pgMar w:top="1134" w:right="992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090" w:rsidRDefault="007C5090">
      <w:pPr>
        <w:spacing w:after="0" w:line="240" w:lineRule="auto"/>
      </w:pPr>
      <w:r>
        <w:separator/>
      </w:r>
    </w:p>
  </w:endnote>
  <w:endnote w:type="continuationSeparator" w:id="0">
    <w:p w:rsidR="007C5090" w:rsidRDefault="007C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3232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17370" w:rsidRPr="00E42602" w:rsidRDefault="00E024FE" w:rsidP="002446B1">
        <w:pPr>
          <w:pStyle w:val="a6"/>
          <w:ind w:left="0"/>
          <w:jc w:val="center"/>
          <w:rPr>
            <w:sz w:val="24"/>
            <w:szCs w:val="24"/>
          </w:rPr>
        </w:pPr>
        <w:r w:rsidRPr="00E42602">
          <w:rPr>
            <w:sz w:val="24"/>
            <w:szCs w:val="24"/>
          </w:rPr>
          <w:fldChar w:fldCharType="begin"/>
        </w:r>
        <w:r w:rsidR="00517370" w:rsidRPr="00E42602">
          <w:rPr>
            <w:sz w:val="24"/>
            <w:szCs w:val="24"/>
          </w:rPr>
          <w:instrText>PAGE   \* MERGEFORMAT</w:instrText>
        </w:r>
        <w:r w:rsidRPr="00E42602">
          <w:rPr>
            <w:sz w:val="24"/>
            <w:szCs w:val="24"/>
          </w:rPr>
          <w:fldChar w:fldCharType="separate"/>
        </w:r>
        <w:r w:rsidR="00945C34">
          <w:rPr>
            <w:noProof/>
            <w:sz w:val="24"/>
            <w:szCs w:val="24"/>
          </w:rPr>
          <w:t>1</w:t>
        </w:r>
        <w:r w:rsidRPr="00E42602">
          <w:rPr>
            <w:sz w:val="24"/>
            <w:szCs w:val="24"/>
          </w:rPr>
          <w:fldChar w:fldCharType="end"/>
        </w:r>
      </w:p>
    </w:sdtContent>
  </w:sdt>
  <w:p w:rsidR="00517370" w:rsidRDefault="005173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090" w:rsidRDefault="007C5090">
      <w:pPr>
        <w:spacing w:after="0" w:line="240" w:lineRule="auto"/>
      </w:pPr>
      <w:r>
        <w:separator/>
      </w:r>
    </w:p>
  </w:footnote>
  <w:footnote w:type="continuationSeparator" w:id="0">
    <w:p w:rsidR="007C5090" w:rsidRDefault="007C5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ED4"/>
    <w:rsid w:val="00002A08"/>
    <w:rsid w:val="000B6782"/>
    <w:rsid w:val="000C12B8"/>
    <w:rsid w:val="000D4496"/>
    <w:rsid w:val="000E5AD5"/>
    <w:rsid w:val="001470D8"/>
    <w:rsid w:val="0017592F"/>
    <w:rsid w:val="0023552A"/>
    <w:rsid w:val="002446B1"/>
    <w:rsid w:val="002642BD"/>
    <w:rsid w:val="002F3A8F"/>
    <w:rsid w:val="003D34FC"/>
    <w:rsid w:val="00436660"/>
    <w:rsid w:val="004749DD"/>
    <w:rsid w:val="004843F0"/>
    <w:rsid w:val="004E1651"/>
    <w:rsid w:val="00517370"/>
    <w:rsid w:val="005429E7"/>
    <w:rsid w:val="005A1022"/>
    <w:rsid w:val="00626CD1"/>
    <w:rsid w:val="00666679"/>
    <w:rsid w:val="006F11A4"/>
    <w:rsid w:val="007B5329"/>
    <w:rsid w:val="007C5090"/>
    <w:rsid w:val="007E0D0C"/>
    <w:rsid w:val="007E3821"/>
    <w:rsid w:val="0082158C"/>
    <w:rsid w:val="008C55FD"/>
    <w:rsid w:val="00945C34"/>
    <w:rsid w:val="00966714"/>
    <w:rsid w:val="00A03297"/>
    <w:rsid w:val="00A1502D"/>
    <w:rsid w:val="00A63623"/>
    <w:rsid w:val="00AA73A0"/>
    <w:rsid w:val="00AD4854"/>
    <w:rsid w:val="00AE46D8"/>
    <w:rsid w:val="00B12551"/>
    <w:rsid w:val="00B81D87"/>
    <w:rsid w:val="00B848E3"/>
    <w:rsid w:val="00C22A46"/>
    <w:rsid w:val="00C3243A"/>
    <w:rsid w:val="00C474A2"/>
    <w:rsid w:val="00CC6A42"/>
    <w:rsid w:val="00CD1A8B"/>
    <w:rsid w:val="00CD6C4D"/>
    <w:rsid w:val="00D31232"/>
    <w:rsid w:val="00D63BA1"/>
    <w:rsid w:val="00D80B5C"/>
    <w:rsid w:val="00DB2E60"/>
    <w:rsid w:val="00E024FE"/>
    <w:rsid w:val="00E25DB0"/>
    <w:rsid w:val="00E3604B"/>
    <w:rsid w:val="00E933E8"/>
    <w:rsid w:val="00EA609C"/>
    <w:rsid w:val="00EB73A5"/>
    <w:rsid w:val="00EF0CEF"/>
    <w:rsid w:val="00F01ED4"/>
    <w:rsid w:val="00F77386"/>
    <w:rsid w:val="00F97560"/>
    <w:rsid w:val="00FA629B"/>
    <w:rsid w:val="00FB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7386"/>
  </w:style>
  <w:style w:type="table" w:styleId="a3">
    <w:name w:val="Table Grid"/>
    <w:basedOn w:val="a1"/>
    <w:uiPriority w:val="39"/>
    <w:rsid w:val="00F77386"/>
    <w:pPr>
      <w:spacing w:after="0" w:line="240" w:lineRule="auto"/>
      <w:ind w:left="851"/>
      <w:jc w:val="both"/>
    </w:pPr>
    <w:rPr>
      <w:rFonts w:ascii="Times New Roman" w:hAnsi="Times New Roman" w:cs="Times New Roman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386"/>
    <w:pPr>
      <w:tabs>
        <w:tab w:val="center" w:pos="4677"/>
        <w:tab w:val="right" w:pos="9355"/>
      </w:tabs>
      <w:spacing w:after="0" w:line="240" w:lineRule="auto"/>
      <w:ind w:left="851"/>
      <w:jc w:val="both"/>
    </w:pPr>
    <w:rPr>
      <w:rFonts w:ascii="Times New Roman" w:hAnsi="Times New Roman" w:cs="Times New Roman"/>
      <w:color w:val="000000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F77386"/>
    <w:rPr>
      <w:rFonts w:ascii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F77386"/>
    <w:pPr>
      <w:tabs>
        <w:tab w:val="center" w:pos="4677"/>
        <w:tab w:val="right" w:pos="9355"/>
      </w:tabs>
      <w:spacing w:after="0" w:line="240" w:lineRule="auto"/>
      <w:ind w:left="851"/>
      <w:jc w:val="both"/>
    </w:pPr>
    <w:rPr>
      <w:rFonts w:ascii="Times New Roman" w:hAnsi="Times New Roman" w:cs="Times New Roman"/>
      <w:color w:val="000000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F77386"/>
    <w:rPr>
      <w:rFonts w:ascii="Times New Roman" w:hAnsi="Times New Roman" w:cs="Times New Roman"/>
      <w:color w:val="000000"/>
      <w:sz w:val="28"/>
    </w:rPr>
  </w:style>
  <w:style w:type="table" w:customStyle="1" w:styleId="10">
    <w:name w:val="Сетка таблицы1"/>
    <w:basedOn w:val="a1"/>
    <w:next w:val="a3"/>
    <w:uiPriority w:val="39"/>
    <w:rsid w:val="00DB2E60"/>
    <w:pPr>
      <w:spacing w:after="0" w:line="240" w:lineRule="auto"/>
      <w:ind w:left="851"/>
      <w:jc w:val="both"/>
    </w:pPr>
    <w:rPr>
      <w:rFonts w:ascii="Times New Roman" w:hAnsi="Times New Roman" w:cs="Times New Roman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474A2"/>
    <w:pPr>
      <w:spacing w:after="0" w:line="240" w:lineRule="auto"/>
      <w:ind w:left="851"/>
      <w:jc w:val="both"/>
    </w:pPr>
    <w:rPr>
      <w:rFonts w:ascii="Times New Roman" w:hAnsi="Times New Roman" w:cs="Times New Roman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C474A2"/>
    <w:pPr>
      <w:spacing w:after="0" w:line="240" w:lineRule="auto"/>
      <w:ind w:left="851"/>
      <w:jc w:val="both"/>
    </w:pPr>
    <w:rPr>
      <w:rFonts w:ascii="Times New Roman" w:hAnsi="Times New Roman" w:cs="Times New Roman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EB73A5"/>
    <w:pPr>
      <w:spacing w:after="0" w:line="240" w:lineRule="auto"/>
      <w:ind w:left="851"/>
      <w:jc w:val="both"/>
    </w:pPr>
    <w:rPr>
      <w:rFonts w:ascii="Times New Roman" w:hAnsi="Times New Roman" w:cs="Times New Roman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EB73A5"/>
    <w:pPr>
      <w:spacing w:after="0" w:line="240" w:lineRule="auto"/>
      <w:ind w:left="851"/>
      <w:jc w:val="both"/>
    </w:pPr>
    <w:rPr>
      <w:rFonts w:ascii="Times New Roman" w:hAnsi="Times New Roman" w:cs="Times New Roman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39"/>
    <w:rsid w:val="00D80B5C"/>
    <w:pPr>
      <w:spacing w:after="0" w:line="240" w:lineRule="auto"/>
      <w:ind w:left="851"/>
      <w:jc w:val="both"/>
    </w:pPr>
    <w:rPr>
      <w:rFonts w:ascii="Times New Roman" w:hAnsi="Times New Roman" w:cs="Times New Roman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FB070A"/>
    <w:pPr>
      <w:spacing w:after="0" w:line="240" w:lineRule="auto"/>
      <w:ind w:left="851"/>
      <w:jc w:val="both"/>
    </w:pPr>
    <w:rPr>
      <w:rFonts w:ascii="Times New Roman" w:hAnsi="Times New Roman" w:cs="Times New Roman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с отступом 2 Знак"/>
    <w:aliases w:val="Основной текст с отступом 2 Знак Знак Знак,Основной текст с отступом 2 Знак1 Знак Знак Знак,Основной текст с отступом 2 Знак Знак Знак Знак Знак,Основной текст с отступом 2 Знак1 Знак Знак Знак Знак Знак"/>
    <w:basedOn w:val="a0"/>
    <w:link w:val="22"/>
    <w:uiPriority w:val="99"/>
    <w:locked/>
    <w:rsid w:val="004843F0"/>
    <w:rPr>
      <w:sz w:val="24"/>
      <w:szCs w:val="24"/>
    </w:rPr>
  </w:style>
  <w:style w:type="paragraph" w:styleId="22">
    <w:name w:val="Body Text Indent 2"/>
    <w:aliases w:val="Основной текст с отступом 2 Знак Знак,Основной текст с отступом 2 Знак1 Знак Знак,Основной текст с отступом 2 Знак Знак Знак Знак,Основной текст с отступом 2 Знак1 Знак Знак Знак Знак"/>
    <w:basedOn w:val="a"/>
    <w:link w:val="20"/>
    <w:uiPriority w:val="99"/>
    <w:unhideWhenUsed/>
    <w:rsid w:val="004843F0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4843F0"/>
  </w:style>
  <w:style w:type="table" w:customStyle="1" w:styleId="6">
    <w:name w:val="Сетка таблицы6"/>
    <w:basedOn w:val="a1"/>
    <w:next w:val="a3"/>
    <w:uiPriority w:val="59"/>
    <w:rsid w:val="00E2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E2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E2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232C-7FE6-464A-9E22-EBEF4A5B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22</Pages>
  <Words>5745</Words>
  <Characters>32752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345</cp:lastModifiedBy>
  <cp:revision>42</cp:revision>
  <dcterms:created xsi:type="dcterms:W3CDTF">2024-05-16T16:44:00Z</dcterms:created>
  <dcterms:modified xsi:type="dcterms:W3CDTF">2024-06-11T08:14:00Z</dcterms:modified>
</cp:coreProperties>
</file>