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A4" w:rsidRDefault="00C302A4" w:rsidP="00C302A4">
      <w:pPr>
        <w:widowControl w:val="0"/>
        <w:spacing w:before="60" w:line="254" w:lineRule="auto"/>
        <w:ind w:left="0"/>
        <w:jc w:val="center"/>
        <w:rPr>
          <w:rFonts w:eastAsia="Calibri"/>
        </w:rPr>
      </w:pPr>
      <w:r>
        <w:rPr>
          <w:rFonts w:eastAsia="Calibri"/>
        </w:rPr>
        <w:t>МИНОБРНАУКИ РОССИИ</w:t>
      </w:r>
    </w:p>
    <w:p w:rsidR="00C302A4" w:rsidRDefault="00C302A4" w:rsidP="00C302A4">
      <w:pPr>
        <w:ind w:left="0"/>
        <w:jc w:val="center"/>
        <w:rPr>
          <w:rFonts w:eastAsia="Calibri"/>
        </w:rPr>
      </w:pPr>
      <w:r>
        <w:rPr>
          <w:rFonts w:eastAsia="Calibri"/>
        </w:rPr>
        <w:t>Федеральное государственное бюджетное образовательное учреждение</w:t>
      </w:r>
    </w:p>
    <w:p w:rsidR="00C302A4" w:rsidRDefault="00C302A4" w:rsidP="00C302A4">
      <w:pPr>
        <w:ind w:left="0"/>
        <w:jc w:val="center"/>
        <w:rPr>
          <w:rFonts w:eastAsia="Calibri"/>
        </w:rPr>
      </w:pPr>
      <w:r>
        <w:rPr>
          <w:rFonts w:eastAsia="Calibri"/>
        </w:rPr>
        <w:t xml:space="preserve">высшего образования </w:t>
      </w:r>
    </w:p>
    <w:p w:rsidR="00C302A4" w:rsidRDefault="00C302A4" w:rsidP="00C302A4">
      <w:pPr>
        <w:ind w:left="0"/>
        <w:jc w:val="center"/>
        <w:rPr>
          <w:rFonts w:eastAsia="Calibri"/>
          <w:b/>
        </w:rPr>
      </w:pPr>
      <w:r>
        <w:rPr>
          <w:rFonts w:eastAsia="Calibri"/>
          <w:b/>
        </w:rPr>
        <w:t>«Тверской государственный технический университет»</w:t>
      </w:r>
    </w:p>
    <w:p w:rsidR="00C302A4" w:rsidRDefault="00C302A4" w:rsidP="00C302A4">
      <w:pPr>
        <w:ind w:left="0"/>
        <w:jc w:val="center"/>
        <w:rPr>
          <w:rFonts w:eastAsia="Calibri"/>
        </w:rPr>
      </w:pPr>
      <w:r>
        <w:rPr>
          <w:rFonts w:eastAsia="Calibri"/>
        </w:rPr>
        <w:t>(ТвГТУ)</w:t>
      </w:r>
    </w:p>
    <w:p w:rsidR="00C302A4" w:rsidRDefault="00C302A4" w:rsidP="00C302A4">
      <w:pPr>
        <w:ind w:left="0"/>
        <w:jc w:val="center"/>
        <w:rPr>
          <w:rFonts w:eastAsia="Calibri"/>
        </w:rPr>
      </w:pPr>
    </w:p>
    <w:p w:rsidR="00C302A4" w:rsidRDefault="00C302A4" w:rsidP="00C302A4">
      <w:pPr>
        <w:ind w:left="0"/>
        <w:jc w:val="center"/>
        <w:rPr>
          <w:rFonts w:eastAsia="Calibri"/>
        </w:rPr>
      </w:pPr>
    </w:p>
    <w:p w:rsidR="00C302A4" w:rsidRPr="007C0A3F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7C0A3F">
        <w:rPr>
          <w:rFonts w:eastAsia="Calibri"/>
          <w:sz w:val="24"/>
          <w:szCs w:val="24"/>
        </w:rPr>
        <w:t>УТВЕРЖДАЮ</w:t>
      </w:r>
    </w:p>
    <w:p w:rsidR="00C302A4" w:rsidRPr="007C0A3F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7C0A3F">
        <w:rPr>
          <w:rFonts w:eastAsia="Calibri"/>
          <w:sz w:val="24"/>
          <w:szCs w:val="24"/>
        </w:rPr>
        <w:t>Директор центра менеджмента качества</w:t>
      </w:r>
    </w:p>
    <w:p w:rsidR="00C302A4" w:rsidRPr="007C0A3F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7C0A3F">
        <w:rPr>
          <w:rFonts w:eastAsia="Calibri"/>
          <w:sz w:val="24"/>
          <w:szCs w:val="24"/>
        </w:rPr>
        <w:t xml:space="preserve">_________________ </w:t>
      </w:r>
      <w:r w:rsidRPr="007C0A3F">
        <w:rPr>
          <w:rFonts w:eastAsia="Calibri"/>
          <w:bCs/>
          <w:sz w:val="24"/>
          <w:szCs w:val="24"/>
        </w:rPr>
        <w:t>/Петропавловская В.Б./</w:t>
      </w:r>
    </w:p>
    <w:p w:rsidR="00C302A4" w:rsidRPr="007C0A3F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7C0A3F">
        <w:rPr>
          <w:rFonts w:eastAsia="Calibri"/>
          <w:sz w:val="24"/>
          <w:szCs w:val="24"/>
        </w:rPr>
        <w:t>«_____»_______________ 20_____ г.</w:t>
      </w:r>
    </w:p>
    <w:p w:rsidR="00C302A4" w:rsidRDefault="00C302A4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:rsidR="007C0A3F" w:rsidRDefault="007C0A3F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:rsidR="007C0A3F" w:rsidRDefault="007C0A3F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:rsidR="00C302A4" w:rsidRDefault="00C302A4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Материалы для диагностической работы</w:t>
      </w:r>
    </w:p>
    <w:p w:rsidR="00C302A4" w:rsidRDefault="00C302A4" w:rsidP="00C302A4">
      <w:pPr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дисциплины обязательной части Блока 1 «Дисциплины (модули)»</w:t>
      </w:r>
    </w:p>
    <w:p w:rsidR="00C302A4" w:rsidRPr="00950EB1" w:rsidRDefault="00950EB1" w:rsidP="00C302A4">
      <w:pPr>
        <w:ind w:left="0"/>
        <w:jc w:val="center"/>
        <w:rPr>
          <w:rFonts w:eastAsia="Calibri"/>
          <w:b/>
          <w:szCs w:val="28"/>
        </w:rPr>
      </w:pPr>
      <w:r w:rsidRPr="00950EB1">
        <w:rPr>
          <w:rFonts w:eastAsia="Calibri"/>
          <w:b/>
          <w:szCs w:val="28"/>
        </w:rPr>
        <w:t>«Устройства генерирования и формирования сигналов»</w:t>
      </w:r>
    </w:p>
    <w:p w:rsidR="007C0A3F" w:rsidRPr="00950EB1" w:rsidRDefault="007C0A3F" w:rsidP="00C302A4">
      <w:pPr>
        <w:ind w:left="0"/>
        <w:jc w:val="center"/>
        <w:rPr>
          <w:rFonts w:eastAsia="Calibri"/>
          <w:b/>
          <w:szCs w:val="28"/>
        </w:rPr>
      </w:pPr>
    </w:p>
    <w:p w:rsidR="007C0A3F" w:rsidRPr="00950EB1" w:rsidRDefault="007C0A3F" w:rsidP="00C302A4">
      <w:pPr>
        <w:ind w:left="0"/>
        <w:jc w:val="center"/>
        <w:rPr>
          <w:rFonts w:eastAsia="Calibri"/>
          <w:b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направление подготовки _11.05.01 </w:t>
      </w:r>
      <w:bookmarkStart w:id="0" w:name="_Hlk173754696"/>
      <w:r>
        <w:rPr>
          <w:rFonts w:eastAsia="Calibri"/>
          <w:szCs w:val="28"/>
        </w:rPr>
        <w:t>Радиоэлектронные системы и комплексы</w:t>
      </w:r>
      <w:bookmarkEnd w:id="0"/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Направленность (профиль) – Радиоэлектронные системы и комплексы </w:t>
      </w:r>
    </w:p>
    <w:p w:rsidR="00C302A4" w:rsidRDefault="00C302A4" w:rsidP="00C302A4">
      <w:pPr>
        <w:ind w:left="0" w:right="-57"/>
        <w:rPr>
          <w:rFonts w:eastAsia="Calibri"/>
          <w:szCs w:val="28"/>
        </w:rPr>
      </w:pPr>
    </w:p>
    <w:p w:rsidR="00C302A4" w:rsidRDefault="00C302A4" w:rsidP="00C302A4">
      <w:pPr>
        <w:ind w:left="0" w:right="-57"/>
        <w:rPr>
          <w:rFonts w:eastAsia="Calibri"/>
          <w:szCs w:val="28"/>
        </w:rPr>
      </w:pPr>
      <w:r>
        <w:rPr>
          <w:rFonts w:eastAsia="Calibri"/>
          <w:szCs w:val="28"/>
        </w:rPr>
        <w:t>Тип задач – проектный; научно-исследовательский</w:t>
      </w:r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Разработаны в соответствии с:</w:t>
      </w:r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bookmarkStart w:id="1" w:name="_Hlk173924633"/>
      <w:r>
        <w:rPr>
          <w:rFonts w:eastAsia="Calibri"/>
          <w:szCs w:val="28"/>
        </w:rPr>
        <w:t>Рабочей программой дисциплины обязательной части Блока 1 «Дисциплины (модули)» «</w:t>
      </w:r>
      <w:r w:rsidR="000F7C3D" w:rsidRPr="000F7C3D">
        <w:rPr>
          <w:rFonts w:eastAsia="Calibri"/>
          <w:szCs w:val="28"/>
        </w:rPr>
        <w:t>Устройства генерирования и формирования сигналов</w:t>
      </w:r>
      <w:r>
        <w:rPr>
          <w:rFonts w:eastAsia="Calibri"/>
          <w:szCs w:val="28"/>
        </w:rPr>
        <w:t xml:space="preserve">» </w:t>
      </w:r>
    </w:p>
    <w:p w:rsidR="00C302A4" w:rsidRDefault="00C302A4" w:rsidP="00C302A4">
      <w:pPr>
        <w:ind w:left="0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 xml:space="preserve">утвержденной проректором по учебной работе </w:t>
      </w:r>
      <w:proofErr w:type="spellStart"/>
      <w:r>
        <w:rPr>
          <w:rFonts w:eastAsia="Calibri"/>
          <w:szCs w:val="28"/>
        </w:rPr>
        <w:t>Майковой</w:t>
      </w:r>
      <w:proofErr w:type="spellEnd"/>
      <w:r>
        <w:rPr>
          <w:rFonts w:eastAsia="Calibri"/>
          <w:szCs w:val="28"/>
        </w:rPr>
        <w:t xml:space="preserve"> Э.Ю.</w:t>
      </w:r>
      <w:r w:rsidR="002E0C7C" w:rsidRPr="002E0C7C">
        <w:rPr>
          <w:rFonts w:eastAsia="Calibri"/>
          <w:szCs w:val="28"/>
        </w:rPr>
        <w:t xml:space="preserve"> </w:t>
      </w:r>
      <w:r w:rsidR="002E0C7C">
        <w:rPr>
          <w:rFonts w:eastAsia="Calibri"/>
          <w:szCs w:val="28"/>
        </w:rPr>
        <w:t>21.05.2020 г.</w:t>
      </w:r>
      <w:r>
        <w:rPr>
          <w:rFonts w:eastAsia="Calibri"/>
          <w:szCs w:val="28"/>
        </w:rPr>
        <w:t xml:space="preserve"> </w:t>
      </w:r>
      <w:bookmarkEnd w:id="1"/>
      <w:proofErr w:type="gramEnd"/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Разработчик(и</w:t>
      </w:r>
      <w:r w:rsidR="00871974">
        <w:rPr>
          <w:rFonts w:eastAsia="Calibri"/>
          <w:szCs w:val="28"/>
        </w:rPr>
        <w:t>): Г.В. Конкин</w:t>
      </w:r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Согласовано:</w:t>
      </w:r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Заведующий кафедрой </w:t>
      </w:r>
      <w:r w:rsidRPr="00BE7F53">
        <w:rPr>
          <w:rFonts w:eastAsia="Calibri"/>
          <w:szCs w:val="28"/>
        </w:rPr>
        <w:t xml:space="preserve">Радиотехнические </w:t>
      </w:r>
    </w:p>
    <w:p w:rsidR="00C302A4" w:rsidRDefault="00C302A4" w:rsidP="00C302A4">
      <w:pPr>
        <w:ind w:left="0"/>
        <w:rPr>
          <w:rFonts w:eastAsia="Calibri"/>
          <w:szCs w:val="28"/>
        </w:rPr>
      </w:pPr>
      <w:r w:rsidRPr="00BE7F53">
        <w:rPr>
          <w:rFonts w:eastAsia="Calibri"/>
          <w:szCs w:val="28"/>
        </w:rPr>
        <w:t xml:space="preserve">информационные системы </w:t>
      </w:r>
      <w:r>
        <w:rPr>
          <w:rFonts w:eastAsia="Calibri"/>
          <w:szCs w:val="28"/>
        </w:rPr>
        <w:t>____________________________</w:t>
      </w:r>
      <w:r>
        <w:rPr>
          <w:rFonts w:eastAsia="Calibri"/>
          <w:bCs/>
          <w:szCs w:val="28"/>
        </w:rPr>
        <w:t>/С.Ф. Боев/</w:t>
      </w:r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jc w:val="center"/>
        <w:rPr>
          <w:rFonts w:eastAsia="Calibri"/>
        </w:rPr>
      </w:pPr>
    </w:p>
    <w:p w:rsidR="00C302A4" w:rsidRDefault="00C302A4" w:rsidP="00C302A4">
      <w:pPr>
        <w:ind w:left="0"/>
        <w:jc w:val="center"/>
        <w:rPr>
          <w:rFonts w:eastAsia="Calibri"/>
        </w:rPr>
      </w:pPr>
      <w:r>
        <w:rPr>
          <w:rFonts w:eastAsia="Calibri"/>
        </w:rPr>
        <w:t>Тверь 20</w:t>
      </w:r>
      <w:r w:rsidR="00871974">
        <w:rPr>
          <w:rFonts w:eastAsia="Calibri"/>
        </w:rPr>
        <w:t>___</w:t>
      </w:r>
    </w:p>
    <w:p w:rsidR="00C302A4" w:rsidRDefault="00C302A4" w:rsidP="00370AC8">
      <w:pPr>
        <w:numPr>
          <w:ilvl w:val="0"/>
          <w:numId w:val="1"/>
        </w:numPr>
        <w:ind w:left="0" w:firstLine="567"/>
        <w:rPr>
          <w:rFonts w:eastAsia="Calibri"/>
          <w:b/>
          <w:bCs/>
        </w:rPr>
      </w:pPr>
      <w:r>
        <w:rPr>
          <w:rFonts w:eastAsia="Calibri"/>
        </w:rPr>
        <w:br w:type="page"/>
      </w:r>
      <w:r>
        <w:rPr>
          <w:rFonts w:eastAsia="Calibri"/>
          <w:b/>
          <w:bCs/>
        </w:rPr>
        <w:lastRenderedPageBreak/>
        <w:t>Спецификация оценочных средств</w:t>
      </w:r>
    </w:p>
    <w:p w:rsidR="00C302A4" w:rsidRDefault="00C302A4" w:rsidP="00C302A4">
      <w:pPr>
        <w:ind w:left="0" w:firstLine="567"/>
        <w:rPr>
          <w:rFonts w:eastAsia="Calibri"/>
        </w:rPr>
      </w:pPr>
    </w:p>
    <w:p w:rsidR="00C302A4" w:rsidRDefault="00C302A4" w:rsidP="00C302A4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специалитета 11.05.01 Радиоэлектронные системы и комплексы, направленность (профиль) – Радиоэлектронные системы и комплексы.</w:t>
      </w:r>
    </w:p>
    <w:p w:rsidR="00C302A4" w:rsidRDefault="00C302A4" w:rsidP="00C302A4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Содержание материалов для диагностической работы соответствует:</w:t>
      </w:r>
    </w:p>
    <w:p w:rsidR="00C302A4" w:rsidRDefault="00C302A4" w:rsidP="00C302A4">
      <w:pPr>
        <w:ind w:left="0" w:firstLine="567"/>
        <w:rPr>
          <w:rFonts w:eastAsia="Calibri"/>
        </w:rPr>
      </w:pPr>
      <w:r>
        <w:rPr>
          <w:rFonts w:eastAsia="Calibri"/>
        </w:rPr>
        <w:t>ФГОС ВО – федеральный государственный образовательный стандарт высшего образования - специалитет по специальности 11.05.01 Радиоэлектронные системы и комплексы, утвержденном приказом Министерства образования и науки Российской Федерации от 9 февраля 2018 г. № 94 (зарегистрирован Министерством юстиции Российской Федерации 2 марта 2018 г., регистрационный № 50243), (редакция с изменениями № 1456 от 26.11.2020 года, №84 от 08.02 2021 г.).</w:t>
      </w:r>
    </w:p>
    <w:p w:rsidR="00C302A4" w:rsidRDefault="00C302A4" w:rsidP="00C302A4">
      <w:pPr>
        <w:ind w:left="0" w:firstLine="567"/>
        <w:rPr>
          <w:rFonts w:eastAsia="Calibri"/>
        </w:rPr>
      </w:pPr>
      <w:r>
        <w:rPr>
          <w:rFonts w:eastAsia="Calibri"/>
        </w:rPr>
        <w:t>Общей характеристике образовательной программы специалитета направление подготовки – 11.05.01 Радиоэлектронные системы и комплексы, утвержденной ректором ТвГТУ 29.04.2020 г.</w:t>
      </w:r>
    </w:p>
    <w:p w:rsidR="002E0C7C" w:rsidRDefault="00C302A4" w:rsidP="002E0C7C">
      <w:pPr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>Рабочей программе дисциплины обязательной части Блока 1 «Дисциплины (модули)» «</w:t>
      </w:r>
      <w:r w:rsidR="000F7C3D" w:rsidRPr="000F7C3D">
        <w:rPr>
          <w:rFonts w:eastAsia="Calibri"/>
          <w:szCs w:val="28"/>
        </w:rPr>
        <w:t>Устройства генерирования и формирования сигналов</w:t>
      </w:r>
      <w:r>
        <w:rPr>
          <w:rFonts w:eastAsia="Calibri"/>
          <w:szCs w:val="28"/>
        </w:rPr>
        <w:t xml:space="preserve">», утвержденной проректором по учебной работе </w:t>
      </w:r>
      <w:proofErr w:type="spellStart"/>
      <w:r>
        <w:rPr>
          <w:rFonts w:eastAsia="Calibri"/>
          <w:szCs w:val="28"/>
        </w:rPr>
        <w:t>Майковой</w:t>
      </w:r>
      <w:proofErr w:type="spellEnd"/>
      <w:r>
        <w:rPr>
          <w:rFonts w:eastAsia="Calibri"/>
          <w:szCs w:val="28"/>
        </w:rPr>
        <w:t xml:space="preserve"> Э.Ю. </w:t>
      </w:r>
      <w:r w:rsidR="002E0C7C">
        <w:rPr>
          <w:rFonts w:eastAsia="Calibri"/>
          <w:szCs w:val="28"/>
        </w:rPr>
        <w:t xml:space="preserve">21.05.2020 г. </w:t>
      </w:r>
    </w:p>
    <w:p w:rsidR="00C302A4" w:rsidRDefault="00C302A4" w:rsidP="00C302A4">
      <w:pPr>
        <w:ind w:left="0" w:firstLine="567"/>
        <w:rPr>
          <w:rFonts w:eastAsia="Calibri"/>
        </w:rPr>
      </w:pPr>
    </w:p>
    <w:p w:rsidR="00C302A4" w:rsidRDefault="00C302A4" w:rsidP="00C302A4">
      <w:pPr>
        <w:ind w:left="0" w:firstLine="567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2. Распределение тестовых заданий по компетенциям</w:t>
      </w:r>
    </w:p>
    <w:p w:rsidR="00C302A4" w:rsidRDefault="00C302A4" w:rsidP="00C302A4">
      <w:pPr>
        <w:ind w:left="0" w:firstLine="567"/>
        <w:rPr>
          <w:rFonts w:eastAsia="Calibri"/>
        </w:rPr>
      </w:pPr>
    </w:p>
    <w:p w:rsidR="00C302A4" w:rsidRDefault="00C302A4" w:rsidP="00C302A4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Таблица 1. Распределение тестовых заданий по компетенциям </w:t>
      </w:r>
    </w:p>
    <w:p w:rsidR="00C302A4" w:rsidRDefault="00C302A4" w:rsidP="00C302A4">
      <w:pPr>
        <w:ind w:left="0" w:firstLine="567"/>
        <w:rPr>
          <w:color w:val="0D0D0D" w:themeColor="text1" w:themeTint="F2"/>
          <w:szCs w:val="28"/>
        </w:rPr>
      </w:pPr>
    </w:p>
    <w:tbl>
      <w:tblPr>
        <w:tblStyle w:val="1"/>
        <w:tblW w:w="5000" w:type="pct"/>
        <w:tblLayout w:type="fixed"/>
        <w:tblLook w:val="04A0"/>
      </w:tblPr>
      <w:tblGrid>
        <w:gridCol w:w="1105"/>
        <w:gridCol w:w="1556"/>
        <w:gridCol w:w="1702"/>
        <w:gridCol w:w="1558"/>
        <w:gridCol w:w="708"/>
        <w:gridCol w:w="850"/>
        <w:gridCol w:w="2092"/>
      </w:tblGrid>
      <w:tr w:rsidR="009626BB" w:rsidRPr="00ED4392" w:rsidTr="009626BB">
        <w:tc>
          <w:tcPr>
            <w:tcW w:w="577" w:type="pct"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Код компетенции</w:t>
            </w:r>
          </w:p>
        </w:tc>
        <w:tc>
          <w:tcPr>
            <w:tcW w:w="813" w:type="pct"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889" w:type="pct"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Наименование индикаторов сформированности компетенции</w:t>
            </w:r>
          </w:p>
        </w:tc>
        <w:tc>
          <w:tcPr>
            <w:tcW w:w="814" w:type="pct"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Наименование дисциплины / модуля / практики</w:t>
            </w:r>
          </w:p>
        </w:tc>
        <w:tc>
          <w:tcPr>
            <w:tcW w:w="370" w:type="pct"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Семестр</w:t>
            </w:r>
          </w:p>
        </w:tc>
        <w:tc>
          <w:tcPr>
            <w:tcW w:w="444" w:type="pct"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Номер задания</w:t>
            </w:r>
          </w:p>
        </w:tc>
        <w:tc>
          <w:tcPr>
            <w:tcW w:w="1093" w:type="pct"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Показатели оценивания индикаторов достижения компетенции</w:t>
            </w:r>
          </w:p>
        </w:tc>
      </w:tr>
      <w:tr w:rsidR="009626BB" w:rsidRPr="00ED4392" w:rsidTr="009626BB">
        <w:trPr>
          <w:trHeight w:val="164"/>
        </w:trPr>
        <w:tc>
          <w:tcPr>
            <w:tcW w:w="577" w:type="pct"/>
            <w:vMerge w:val="restart"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ОПК-</w:t>
            </w:r>
            <w:r w:rsidR="000F7C3D">
              <w:rPr>
                <w:rFonts w:eastAsia="Calibri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813" w:type="pct"/>
            <w:vMerge w:val="restart"/>
          </w:tcPr>
          <w:p w:rsidR="00E754A3" w:rsidRPr="000F7C3D" w:rsidRDefault="000F7C3D" w:rsidP="003E3DE3">
            <w:pPr>
              <w:ind w:left="-57" w:right="-57"/>
              <w:jc w:val="left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 xml:space="preserve">Способен выполнять опытно-конструкторские работы с учетом требований нормативных документов в области радиоэлектронной техники </w:t>
            </w:r>
            <w:r w:rsidRPr="000F7C3D">
              <w:rPr>
                <w:sz w:val="24"/>
                <w:szCs w:val="24"/>
              </w:rPr>
              <w:lastRenderedPageBreak/>
              <w:t>и информационно-коммуникационных технологий</w:t>
            </w:r>
          </w:p>
        </w:tc>
        <w:tc>
          <w:tcPr>
            <w:tcW w:w="889" w:type="pct"/>
            <w:vMerge w:val="restart"/>
          </w:tcPr>
          <w:p w:rsidR="00E754A3" w:rsidRPr="000F7C3D" w:rsidRDefault="00E754A3" w:rsidP="003E3DE3">
            <w:pPr>
              <w:ind w:left="-57" w:right="-57"/>
              <w:jc w:val="left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lastRenderedPageBreak/>
              <w:t>ИОПК-</w:t>
            </w:r>
            <w:r w:rsidR="000F7C3D" w:rsidRPr="000F7C3D">
              <w:rPr>
                <w:sz w:val="24"/>
                <w:szCs w:val="24"/>
              </w:rPr>
              <w:t>5.1</w:t>
            </w:r>
            <w:r w:rsidRPr="000F7C3D">
              <w:rPr>
                <w:sz w:val="24"/>
                <w:szCs w:val="24"/>
              </w:rPr>
              <w:t>.</w:t>
            </w:r>
            <w:r w:rsidR="00D76205" w:rsidRPr="000F7C3D">
              <w:rPr>
                <w:sz w:val="24"/>
                <w:szCs w:val="24"/>
              </w:rPr>
              <w:t xml:space="preserve"> </w:t>
            </w:r>
            <w:r w:rsidR="000F7C3D" w:rsidRPr="000F7C3D">
              <w:rPr>
                <w:sz w:val="24"/>
                <w:szCs w:val="24"/>
              </w:rPr>
              <w:t xml:space="preserve">Использует основные методы проектирования, исследования и эксплуатации специальных радиотехнических систем для решения </w:t>
            </w:r>
            <w:r w:rsidR="000F7C3D" w:rsidRPr="000F7C3D">
              <w:rPr>
                <w:sz w:val="24"/>
                <w:szCs w:val="24"/>
              </w:rPr>
              <w:lastRenderedPageBreak/>
              <w:t>различных задач в профессиональной деятельности.</w:t>
            </w:r>
          </w:p>
        </w:tc>
        <w:tc>
          <w:tcPr>
            <w:tcW w:w="814" w:type="pct"/>
            <w:vMerge w:val="restart"/>
          </w:tcPr>
          <w:p w:rsidR="00E754A3" w:rsidRPr="00D76205" w:rsidRDefault="000F7C3D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lastRenderedPageBreak/>
              <w:t>Устройства генерирования и формирования сигналов</w:t>
            </w:r>
          </w:p>
        </w:tc>
        <w:tc>
          <w:tcPr>
            <w:tcW w:w="370" w:type="pct"/>
            <w:vMerge w:val="restart"/>
          </w:tcPr>
          <w:p w:rsidR="00E754A3" w:rsidRPr="006D2886" w:rsidRDefault="00D76205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44" w:type="pct"/>
            <w:vMerge w:val="restart"/>
          </w:tcPr>
          <w:p w:rsidR="00E754A3" w:rsidRPr="006D2886" w:rsidRDefault="00042FCC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1-10</w:t>
            </w:r>
          </w:p>
        </w:tc>
        <w:tc>
          <w:tcPr>
            <w:tcW w:w="1093" w:type="pct"/>
          </w:tcPr>
          <w:p w:rsidR="00E754A3" w:rsidRPr="009626BB" w:rsidRDefault="00A93925" w:rsidP="00A93925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/>
                <w:color w:val="0D0D0D" w:themeColor="text1" w:themeTint="F2"/>
                <w:sz w:val="24"/>
                <w:szCs w:val="24"/>
              </w:rPr>
              <w:t>З1.1Т</w:t>
            </w:r>
            <w:r w:rsidR="000F7C3D"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>еоретические основы структурных, функциональных и принципиальных схем РПУ цифрового и аналогового радиовещания различных диапазонов частот</w:t>
            </w:r>
          </w:p>
        </w:tc>
      </w:tr>
      <w:tr w:rsidR="009626BB" w:rsidRPr="00ED4392" w:rsidTr="009626BB">
        <w:trPr>
          <w:trHeight w:val="160"/>
        </w:trPr>
        <w:tc>
          <w:tcPr>
            <w:tcW w:w="577" w:type="pct"/>
            <w:vMerge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E754A3" w:rsidRPr="009626BB" w:rsidRDefault="009626BB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З1.2. </w:t>
            </w:r>
            <w:r w:rsidR="000F7C3D"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Основы </w:t>
            </w:r>
            <w:r w:rsidR="000F7C3D"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lastRenderedPageBreak/>
              <w:t>проектирования применением современных САПР и пакетов прикладных программ для схемотехнического анализа и численного вычисления</w:t>
            </w:r>
          </w:p>
        </w:tc>
      </w:tr>
      <w:tr w:rsidR="009626BB" w:rsidRPr="00ED4392" w:rsidTr="009626BB">
        <w:trPr>
          <w:trHeight w:val="160"/>
        </w:trPr>
        <w:tc>
          <w:tcPr>
            <w:tcW w:w="577" w:type="pct"/>
            <w:vMerge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E754A3" w:rsidRPr="006D2886" w:rsidRDefault="00E754A3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E754A3" w:rsidRPr="009626BB" w:rsidRDefault="000F7C3D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>У</w:t>
            </w:r>
            <w:r w:rsidR="009626BB"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>1.</w:t>
            </w:r>
            <w:r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>1</w:t>
            </w:r>
            <w:r w:rsidR="009626BB"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. </w:t>
            </w:r>
            <w:r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>Проводить расчеты характеристик радиопередающих устройств</w:t>
            </w:r>
            <w:r w:rsidRPr="009626BB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9626BB" w:rsidRPr="00ED4392" w:rsidTr="009626BB">
        <w:trPr>
          <w:trHeight w:val="3883"/>
        </w:trPr>
        <w:tc>
          <w:tcPr>
            <w:tcW w:w="577" w:type="pct"/>
            <w:vMerge/>
          </w:tcPr>
          <w:p w:rsidR="009626BB" w:rsidRPr="006D2886" w:rsidRDefault="009626BB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9626BB" w:rsidRPr="006D2886" w:rsidRDefault="009626BB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9626BB" w:rsidRPr="006D2886" w:rsidRDefault="009626BB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9626BB" w:rsidRPr="006D2886" w:rsidRDefault="009626BB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9626BB" w:rsidRPr="006D2886" w:rsidRDefault="009626BB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9626BB" w:rsidRPr="006D2886" w:rsidRDefault="009626BB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9626BB" w:rsidRPr="009626BB" w:rsidRDefault="009626BB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>У1.</w:t>
            </w:r>
            <w:r w:rsidR="000F7C3D"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>2</w:t>
            </w:r>
            <w:r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. </w:t>
            </w:r>
            <w:r w:rsidR="000F7C3D"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>Находить решения проектно-конструкторских задач при построении радиопередающих устройств с учетом требований нормативных документов</w:t>
            </w:r>
          </w:p>
        </w:tc>
      </w:tr>
      <w:tr w:rsidR="009626BB" w:rsidRPr="00ED4392" w:rsidTr="009626BB">
        <w:trPr>
          <w:trHeight w:val="145"/>
        </w:trPr>
        <w:tc>
          <w:tcPr>
            <w:tcW w:w="577" w:type="pct"/>
            <w:vMerge w:val="restart"/>
          </w:tcPr>
          <w:p w:rsidR="00D76205" w:rsidRPr="006D2886" w:rsidRDefault="00D76205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ОПК-</w:t>
            </w:r>
            <w:r w:rsidR="000F7C3D">
              <w:rPr>
                <w:rFonts w:eastAsia="Calibri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813" w:type="pct"/>
            <w:vMerge w:val="restart"/>
          </w:tcPr>
          <w:p w:rsidR="00D76205" w:rsidRPr="000F7C3D" w:rsidRDefault="000F7C3D" w:rsidP="003E3DE3">
            <w:pPr>
              <w:ind w:left="-57" w:right="-57"/>
              <w:jc w:val="left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Способен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</w:t>
            </w:r>
            <w:r w:rsidR="00D76205" w:rsidRPr="000F7C3D">
              <w:rPr>
                <w:sz w:val="24"/>
                <w:szCs w:val="24"/>
              </w:rPr>
              <w:t>.</w:t>
            </w:r>
          </w:p>
        </w:tc>
        <w:tc>
          <w:tcPr>
            <w:tcW w:w="889" w:type="pct"/>
            <w:vMerge w:val="restart"/>
          </w:tcPr>
          <w:p w:rsidR="000F7C3D" w:rsidRPr="000F7C3D" w:rsidRDefault="00D76205" w:rsidP="003E3DE3">
            <w:pPr>
              <w:ind w:left="-57" w:right="-57"/>
              <w:jc w:val="left"/>
              <w:rPr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>ИОПК-</w:t>
            </w:r>
            <w:r w:rsidR="000F7C3D" w:rsidRPr="000F7C3D">
              <w:rPr>
                <w:sz w:val="24"/>
                <w:szCs w:val="24"/>
              </w:rPr>
              <w:t>5.2</w:t>
            </w:r>
            <w:r w:rsidRPr="000F7C3D">
              <w:rPr>
                <w:sz w:val="24"/>
                <w:szCs w:val="24"/>
              </w:rPr>
              <w:t xml:space="preserve">. </w:t>
            </w:r>
            <w:r w:rsidR="000F7C3D" w:rsidRPr="000F7C3D">
              <w:rPr>
                <w:sz w:val="24"/>
                <w:szCs w:val="24"/>
              </w:rPr>
              <w:t>Применяет информационные технологии и информационно-вычислительные системы для решения научно-исследовательских и проектных задач радиоэлектроники.</w:t>
            </w:r>
          </w:p>
          <w:p w:rsidR="00D76205" w:rsidRPr="000F7C3D" w:rsidRDefault="00D76205" w:rsidP="003E3DE3">
            <w:pPr>
              <w:ind w:left="-57" w:right="-57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pct"/>
            <w:vMerge w:val="restart"/>
          </w:tcPr>
          <w:p w:rsidR="00D76205" w:rsidRPr="00D76205" w:rsidRDefault="000F7C3D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0F7C3D">
              <w:rPr>
                <w:sz w:val="24"/>
                <w:szCs w:val="24"/>
              </w:rPr>
              <w:t xml:space="preserve">Устройства генерирования и </w:t>
            </w:r>
            <w:r>
              <w:rPr>
                <w:sz w:val="24"/>
                <w:szCs w:val="24"/>
              </w:rPr>
              <w:t>ф</w:t>
            </w:r>
            <w:r w:rsidRPr="000F7C3D">
              <w:rPr>
                <w:sz w:val="24"/>
                <w:szCs w:val="24"/>
              </w:rPr>
              <w:t>ормирования сигналов</w:t>
            </w:r>
          </w:p>
        </w:tc>
        <w:tc>
          <w:tcPr>
            <w:tcW w:w="370" w:type="pct"/>
            <w:vMerge w:val="restart"/>
          </w:tcPr>
          <w:p w:rsidR="00D76205" w:rsidRPr="006D2886" w:rsidRDefault="001419DC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44" w:type="pct"/>
            <w:vMerge w:val="restart"/>
          </w:tcPr>
          <w:p w:rsidR="00D76205" w:rsidRPr="006D2886" w:rsidRDefault="00D76205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11-20</w:t>
            </w:r>
          </w:p>
        </w:tc>
        <w:tc>
          <w:tcPr>
            <w:tcW w:w="1093" w:type="pct"/>
          </w:tcPr>
          <w:p w:rsidR="00D76205" w:rsidRPr="009626BB" w:rsidRDefault="009626BB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>З2.1.</w:t>
            </w:r>
            <w:r w:rsidR="000F7C3D"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 Основные технические требования по РПУ для радиоэлектронных систем, а также основные нормативные документы (отечественные и международные) определяющие эти требования и выбирать оптимальные проектные решения на всех этапах проектного процесса</w:t>
            </w:r>
          </w:p>
        </w:tc>
      </w:tr>
      <w:tr w:rsidR="00B74442" w:rsidRPr="00ED4392" w:rsidTr="009626BB">
        <w:trPr>
          <w:trHeight w:val="140"/>
        </w:trPr>
        <w:tc>
          <w:tcPr>
            <w:tcW w:w="577" w:type="pct"/>
            <w:vMerge/>
          </w:tcPr>
          <w:p w:rsidR="00B74442" w:rsidRPr="006D2886" w:rsidRDefault="00B74442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B74442" w:rsidRPr="006D2886" w:rsidRDefault="00B74442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B74442" w:rsidRPr="006D2886" w:rsidRDefault="00B74442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B74442" w:rsidRPr="006D2886" w:rsidRDefault="00B74442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B74442" w:rsidRPr="006D2886" w:rsidRDefault="00B74442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B74442" w:rsidRPr="006D2886" w:rsidRDefault="00B74442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B74442" w:rsidRPr="009626BB" w:rsidRDefault="00B74442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У2.1. Разрабатывать принципиальные </w:t>
            </w:r>
            <w:r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lastRenderedPageBreak/>
              <w:t>схемы радиопередающих устройств, а также выбирать современную электронную компонентную базу с учетом требований миниатюризации, надежности, электромагнитной совместимости, технологичности, ремонтопригодности, удобства эксплуатации и экономической эффективности</w:t>
            </w:r>
          </w:p>
        </w:tc>
      </w:tr>
      <w:tr w:rsidR="00B74442" w:rsidRPr="00ED4392" w:rsidTr="009626BB">
        <w:trPr>
          <w:trHeight w:val="140"/>
        </w:trPr>
        <w:tc>
          <w:tcPr>
            <w:tcW w:w="577" w:type="pct"/>
            <w:vMerge/>
          </w:tcPr>
          <w:p w:rsidR="00B74442" w:rsidRPr="006D2886" w:rsidRDefault="00B74442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B74442" w:rsidRPr="006D2886" w:rsidRDefault="00B74442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B74442" w:rsidRPr="006D2886" w:rsidRDefault="00B74442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B74442" w:rsidRPr="006D2886" w:rsidRDefault="00B74442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B74442" w:rsidRPr="006D2886" w:rsidRDefault="00B74442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B74442" w:rsidRPr="006D2886" w:rsidRDefault="00B74442" w:rsidP="003E3DE3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B74442" w:rsidRPr="009626BB" w:rsidRDefault="00B74442" w:rsidP="00A93925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>У2.2</w:t>
            </w:r>
            <w:r w:rsidR="00A93925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 П</w:t>
            </w:r>
            <w:r w:rsidRPr="00B74442">
              <w:rPr>
                <w:rFonts w:eastAsia="Calibri"/>
                <w:color w:val="0D0D0D" w:themeColor="text1" w:themeTint="F2"/>
                <w:sz w:val="24"/>
                <w:szCs w:val="24"/>
              </w:rPr>
              <w:t>роектировать РПУ с применением систем автоматизированного проектирования (САПР) и пакетов прикладных программ для схемотехнического анализа и численного вычисления применением современных САПР и пакетов прикладных программ</w:t>
            </w:r>
          </w:p>
        </w:tc>
      </w:tr>
    </w:tbl>
    <w:p w:rsidR="00C302A4" w:rsidRDefault="00C302A4" w:rsidP="00C302A4">
      <w:pPr>
        <w:ind w:left="0" w:firstLine="709"/>
        <w:rPr>
          <w:rFonts w:eastAsia="Times New Roman"/>
          <w:b/>
          <w:bCs/>
          <w:color w:val="auto"/>
          <w:szCs w:val="28"/>
          <w:lang w:eastAsia="ru-RU"/>
        </w:rPr>
      </w:pPr>
    </w:p>
    <w:p w:rsidR="00402295" w:rsidRDefault="00402295" w:rsidP="00C302A4">
      <w:pPr>
        <w:ind w:left="0" w:firstLine="709"/>
        <w:rPr>
          <w:rFonts w:eastAsia="Times New Roman"/>
          <w:b/>
          <w:bCs/>
          <w:color w:val="auto"/>
          <w:szCs w:val="28"/>
          <w:lang w:eastAsia="ru-RU"/>
        </w:rPr>
      </w:pPr>
    </w:p>
    <w:p w:rsidR="00C302A4" w:rsidRPr="00C302A4" w:rsidRDefault="00C302A4" w:rsidP="00C302A4">
      <w:pPr>
        <w:ind w:left="0" w:firstLine="709"/>
        <w:rPr>
          <w:rFonts w:eastAsia="Times New Roman"/>
          <w:b/>
          <w:bCs/>
          <w:color w:val="auto"/>
          <w:szCs w:val="28"/>
          <w:lang w:eastAsia="ru-RU"/>
        </w:rPr>
      </w:pPr>
      <w:r w:rsidRPr="00C302A4">
        <w:rPr>
          <w:rFonts w:eastAsia="Times New Roman"/>
          <w:b/>
          <w:bCs/>
          <w:color w:val="auto"/>
          <w:szCs w:val="28"/>
          <w:lang w:eastAsia="ru-RU"/>
        </w:rPr>
        <w:t>3. Распределение тестовых заданий по типам, уровню сложности и времени выполнения</w:t>
      </w:r>
    </w:p>
    <w:p w:rsidR="00C302A4" w:rsidRPr="00C302A4" w:rsidRDefault="00C302A4" w:rsidP="00C302A4">
      <w:pPr>
        <w:ind w:left="0" w:firstLine="709"/>
        <w:rPr>
          <w:rFonts w:eastAsia="Times New Roman"/>
          <w:caps/>
          <w:szCs w:val="28"/>
          <w:lang w:eastAsia="ru-RU"/>
        </w:rPr>
      </w:pPr>
    </w:p>
    <w:p w:rsidR="00C302A4" w:rsidRPr="00C302A4" w:rsidRDefault="00C302A4" w:rsidP="00C302A4">
      <w:pPr>
        <w:ind w:left="0" w:firstLine="709"/>
        <w:rPr>
          <w:rFonts w:eastAsia="Times New Roman"/>
          <w:bCs/>
          <w:caps/>
          <w:color w:val="auto"/>
          <w:szCs w:val="28"/>
          <w:lang w:eastAsia="ru-RU"/>
        </w:rPr>
      </w:pPr>
      <w:r w:rsidRPr="00C302A4">
        <w:rPr>
          <w:rFonts w:eastAsia="Times New Roman"/>
          <w:bCs/>
          <w:color w:val="auto"/>
          <w:szCs w:val="28"/>
          <w:lang w:eastAsia="ru-RU"/>
        </w:rPr>
        <w:t>Таблица 2. Распределение заданий по типам, уровням сложности и времени выполнения</w:t>
      </w:r>
    </w:p>
    <w:tbl>
      <w:tblPr>
        <w:tblStyle w:val="a3"/>
        <w:tblW w:w="5000" w:type="pct"/>
        <w:tblLayout w:type="fixed"/>
        <w:tblLook w:val="04A0"/>
      </w:tblPr>
      <w:tblGrid>
        <w:gridCol w:w="1547"/>
        <w:gridCol w:w="2146"/>
        <w:gridCol w:w="1001"/>
        <w:gridCol w:w="2132"/>
        <w:gridCol w:w="228"/>
        <w:gridCol w:w="1072"/>
        <w:gridCol w:w="630"/>
        <w:gridCol w:w="815"/>
      </w:tblGrid>
      <w:tr w:rsidR="006D2886" w:rsidRPr="00ED4392" w:rsidTr="00DF47E0">
        <w:tc>
          <w:tcPr>
            <w:tcW w:w="808" w:type="pct"/>
          </w:tcPr>
          <w:p w:rsidR="005751EA" w:rsidRPr="00ED4392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Код компетенции</w:t>
            </w:r>
          </w:p>
        </w:tc>
        <w:tc>
          <w:tcPr>
            <w:tcW w:w="1121" w:type="pct"/>
          </w:tcPr>
          <w:p w:rsidR="005751EA" w:rsidRPr="00ED4392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523" w:type="pct"/>
          </w:tcPr>
          <w:p w:rsidR="005751EA" w:rsidRPr="00ED4392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Номер задания</w:t>
            </w:r>
          </w:p>
        </w:tc>
        <w:tc>
          <w:tcPr>
            <w:tcW w:w="1114" w:type="pct"/>
          </w:tcPr>
          <w:p w:rsidR="005751EA" w:rsidRPr="00ED4392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Тип задания</w:t>
            </w:r>
          </w:p>
        </w:tc>
        <w:tc>
          <w:tcPr>
            <w:tcW w:w="679" w:type="pct"/>
            <w:gridSpan w:val="2"/>
          </w:tcPr>
          <w:p w:rsidR="005751EA" w:rsidRPr="00ED4392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755" w:type="pct"/>
            <w:gridSpan w:val="2"/>
          </w:tcPr>
          <w:p w:rsidR="005751EA" w:rsidRPr="00ED4392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Время выполнения задания (мин.)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3E3DE3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DF47E0" w:rsidRPr="00954BCD" w:rsidRDefault="00DF47E0" w:rsidP="003E3DE3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523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Базовый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3-5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3E3DE3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DF47E0" w:rsidRPr="00954BCD" w:rsidRDefault="00DF47E0" w:rsidP="00A93925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523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..</w:t>
            </w:r>
          </w:p>
        </w:tc>
        <w:tc>
          <w:tcPr>
            <w:tcW w:w="1121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523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Повышенный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..</w:t>
            </w:r>
          </w:p>
        </w:tc>
        <w:tc>
          <w:tcPr>
            <w:tcW w:w="1121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523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Базовый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..</w:t>
            </w:r>
          </w:p>
        </w:tc>
        <w:tc>
          <w:tcPr>
            <w:tcW w:w="1121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523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233" w:type="pct"/>
            <w:gridSpan w:val="2"/>
          </w:tcPr>
          <w:p w:rsidR="00DF47E0" w:rsidRDefault="00356037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889" w:type="pct"/>
            <w:gridSpan w:val="2"/>
          </w:tcPr>
          <w:p w:rsidR="00DF47E0" w:rsidRDefault="00356037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426" w:type="pct"/>
          </w:tcPr>
          <w:p w:rsidR="00DF47E0" w:rsidRDefault="00356037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..</w:t>
            </w:r>
          </w:p>
        </w:tc>
        <w:tc>
          <w:tcPr>
            <w:tcW w:w="1121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..</w:t>
            </w:r>
          </w:p>
        </w:tc>
        <w:tc>
          <w:tcPr>
            <w:tcW w:w="523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EF60B2"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Высокий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..</w:t>
            </w:r>
          </w:p>
        </w:tc>
        <w:tc>
          <w:tcPr>
            <w:tcW w:w="523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Высокий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..</w:t>
            </w:r>
          </w:p>
        </w:tc>
        <w:tc>
          <w:tcPr>
            <w:tcW w:w="523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233" w:type="pct"/>
            <w:gridSpan w:val="2"/>
          </w:tcPr>
          <w:p w:rsidR="00DF47E0" w:rsidRDefault="00356037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Базовый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..</w:t>
            </w:r>
          </w:p>
        </w:tc>
        <w:tc>
          <w:tcPr>
            <w:tcW w:w="523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Высокий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523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Высокий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DF47E0" w:rsidRPr="00A93925" w:rsidRDefault="00DF47E0" w:rsidP="00A93925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523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233" w:type="pct"/>
            <w:gridSpan w:val="2"/>
          </w:tcPr>
          <w:p w:rsidR="00DF47E0" w:rsidRDefault="00356037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889" w:type="pct"/>
            <w:gridSpan w:val="2"/>
          </w:tcPr>
          <w:p w:rsidR="00DF47E0" w:rsidRDefault="00356037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426" w:type="pct"/>
          </w:tcPr>
          <w:p w:rsidR="00DF47E0" w:rsidRDefault="00356037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..</w:t>
            </w:r>
          </w:p>
        </w:tc>
        <w:tc>
          <w:tcPr>
            <w:tcW w:w="1121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523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523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233" w:type="pct"/>
            <w:gridSpan w:val="2"/>
          </w:tcPr>
          <w:p w:rsidR="00DF47E0" w:rsidRDefault="00356037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Базовый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..</w:t>
            </w:r>
          </w:p>
        </w:tc>
        <w:tc>
          <w:tcPr>
            <w:tcW w:w="1121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523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Базовый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523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Повышенный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523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1233" w:type="pct"/>
            <w:gridSpan w:val="2"/>
          </w:tcPr>
          <w:p w:rsidR="00DF47E0" w:rsidRDefault="00356037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889" w:type="pct"/>
            <w:gridSpan w:val="2"/>
          </w:tcPr>
          <w:p w:rsidR="00DF47E0" w:rsidRDefault="00356037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426" w:type="pct"/>
          </w:tcPr>
          <w:p w:rsidR="00DF47E0" w:rsidRDefault="00356037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523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Базовый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523" w:type="pct"/>
          </w:tcPr>
          <w:p w:rsidR="00DF47E0" w:rsidRPr="00954BCD" w:rsidRDefault="00DF47E0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Повышенный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</w:tr>
      <w:tr w:rsidR="00DF47E0" w:rsidRPr="00954BCD" w:rsidTr="00DF47E0">
        <w:tc>
          <w:tcPr>
            <w:tcW w:w="808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..</w:t>
            </w:r>
          </w:p>
        </w:tc>
        <w:tc>
          <w:tcPr>
            <w:tcW w:w="1121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523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Повышенный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</w:tr>
      <w:tr w:rsidR="00DF47E0" w:rsidRPr="00ED4392" w:rsidTr="00DF47E0">
        <w:tc>
          <w:tcPr>
            <w:tcW w:w="808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21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523" w:type="pct"/>
          </w:tcPr>
          <w:p w:rsidR="00DF47E0" w:rsidRPr="00954BCD" w:rsidRDefault="00DF47E0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1233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89" w:type="pct"/>
            <w:gridSpan w:val="2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 w:rsidRPr="003F0849">
              <w:rPr>
                <w:sz w:val="24"/>
                <w:szCs w:val="24"/>
              </w:rPr>
              <w:t>Базовый</w:t>
            </w:r>
          </w:p>
        </w:tc>
        <w:tc>
          <w:tcPr>
            <w:tcW w:w="426" w:type="pct"/>
          </w:tcPr>
          <w:p w:rsidR="00DF47E0" w:rsidRDefault="00DF47E0" w:rsidP="00DF47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</w:tbl>
    <w:p w:rsidR="005751EA" w:rsidRPr="00ED4392" w:rsidRDefault="005751EA">
      <w:pPr>
        <w:rPr>
          <w:color w:val="0D0D0D" w:themeColor="text1" w:themeTint="F2"/>
        </w:rPr>
      </w:pPr>
    </w:p>
    <w:p w:rsidR="000C3A9F" w:rsidRPr="000C3A9F" w:rsidRDefault="000C3A9F" w:rsidP="000C3A9F">
      <w:pPr>
        <w:ind w:left="0" w:firstLine="567"/>
        <w:rPr>
          <w:rFonts w:eastAsia="Times New Roman"/>
          <w:b/>
          <w:bCs/>
          <w:caps/>
          <w:color w:val="auto"/>
          <w:szCs w:val="28"/>
          <w:lang w:eastAsia="ru-RU"/>
        </w:rPr>
      </w:pPr>
      <w:r w:rsidRPr="000C3A9F">
        <w:rPr>
          <w:rFonts w:eastAsia="Times New Roman"/>
          <w:b/>
          <w:bCs/>
          <w:color w:val="auto"/>
          <w:szCs w:val="28"/>
          <w:lang w:eastAsia="ru-RU"/>
        </w:rPr>
        <w:t>4. Описание последовательности выполнения каждого тестового задания.</w:t>
      </w:r>
    </w:p>
    <w:p w:rsidR="000C3A9F" w:rsidRPr="000C3A9F" w:rsidRDefault="000C3A9F" w:rsidP="000C3A9F">
      <w:pPr>
        <w:ind w:left="0" w:firstLine="567"/>
        <w:rPr>
          <w:rFonts w:eastAsia="Times New Roman"/>
          <w:caps/>
          <w:color w:val="auto"/>
          <w:szCs w:val="28"/>
          <w:lang w:eastAsia="ru-RU"/>
        </w:rPr>
      </w:pPr>
    </w:p>
    <w:p w:rsidR="000C3A9F" w:rsidRPr="000C3A9F" w:rsidRDefault="000C3A9F" w:rsidP="000C3A9F">
      <w:pPr>
        <w:ind w:left="0" w:firstLine="567"/>
        <w:rPr>
          <w:rFonts w:eastAsia="Times New Roman"/>
          <w:bCs/>
          <w:caps/>
          <w:color w:val="auto"/>
          <w:szCs w:val="28"/>
          <w:lang w:eastAsia="ru-RU"/>
        </w:rPr>
      </w:pPr>
      <w:r w:rsidRPr="000C3A9F">
        <w:rPr>
          <w:rFonts w:eastAsia="Times New Roman"/>
          <w:bCs/>
          <w:color w:val="auto"/>
          <w:szCs w:val="28"/>
          <w:lang w:eastAsia="ru-RU"/>
        </w:rPr>
        <w:t>Таблица 3. Описание последовательности выполнения каждого тестового задания</w:t>
      </w:r>
    </w:p>
    <w:p w:rsidR="005751EA" w:rsidRPr="00ED4392" w:rsidRDefault="005751EA">
      <w:pPr>
        <w:ind w:left="0" w:firstLine="567"/>
        <w:rPr>
          <w:color w:val="0D0D0D" w:themeColor="text1" w:themeTint="F2"/>
        </w:rPr>
      </w:pPr>
    </w:p>
    <w:tbl>
      <w:tblPr>
        <w:tblStyle w:val="a3"/>
        <w:tblW w:w="5000" w:type="pct"/>
        <w:tblLook w:val="04A0"/>
      </w:tblPr>
      <w:tblGrid>
        <w:gridCol w:w="2753"/>
        <w:gridCol w:w="6818"/>
      </w:tblGrid>
      <w:tr w:rsidR="00915575" w:rsidRPr="00ED4392" w:rsidTr="00C302A4">
        <w:tc>
          <w:tcPr>
            <w:tcW w:w="1438" w:type="pct"/>
          </w:tcPr>
          <w:p w:rsidR="005751EA" w:rsidRPr="00ED4392" w:rsidRDefault="00471DC7" w:rsidP="00594C0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Тип задания</w:t>
            </w:r>
          </w:p>
        </w:tc>
        <w:tc>
          <w:tcPr>
            <w:tcW w:w="3562" w:type="pct"/>
          </w:tcPr>
          <w:p w:rsidR="005751EA" w:rsidRPr="00ED4392" w:rsidRDefault="00471DC7" w:rsidP="00594C0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915575" w:rsidRPr="00ED4392" w:rsidTr="00C302A4">
        <w:tc>
          <w:tcPr>
            <w:tcW w:w="1438" w:type="pct"/>
            <w:shd w:val="clear" w:color="auto" w:fill="auto"/>
          </w:tcPr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562" w:type="pct"/>
            <w:shd w:val="clear" w:color="auto" w:fill="auto"/>
          </w:tcPr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915575" w:rsidRPr="00ED4392" w:rsidTr="00C302A4">
        <w:tc>
          <w:tcPr>
            <w:tcW w:w="1438" w:type="pct"/>
            <w:shd w:val="clear" w:color="auto" w:fill="auto"/>
          </w:tcPr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Задание закрытого типа с выбором одного верного ответа из предложенных</w:t>
            </w:r>
          </w:p>
        </w:tc>
        <w:tc>
          <w:tcPr>
            <w:tcW w:w="3562" w:type="pct"/>
            <w:shd w:val="clear" w:color="auto" w:fill="auto"/>
          </w:tcPr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3. Выбрать один ответ, наиболее верный.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</w:tc>
      </w:tr>
      <w:tr w:rsidR="00915575" w:rsidRPr="00ED4392" w:rsidTr="00C302A4">
        <w:tc>
          <w:tcPr>
            <w:tcW w:w="1438" w:type="pct"/>
          </w:tcPr>
          <w:p w:rsidR="005751EA" w:rsidRPr="00954BCD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3562" w:type="pct"/>
          </w:tcPr>
          <w:p w:rsidR="005751EA" w:rsidRPr="00954BCD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5751EA" w:rsidRPr="00954BCD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2. Продумать логику и полноту ответа.</w:t>
            </w:r>
          </w:p>
          <w:p w:rsidR="005751EA" w:rsidRPr="00954BCD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5751EA" w:rsidRPr="00954BCD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:rsidR="000C3A9F" w:rsidRDefault="000C3A9F" w:rsidP="000C3A9F">
      <w:pPr>
        <w:ind w:left="0" w:firstLine="567"/>
        <w:jc w:val="left"/>
        <w:rPr>
          <w:rFonts w:eastAsia="Times New Roman"/>
          <w:b/>
          <w:color w:val="auto"/>
          <w:szCs w:val="28"/>
          <w:lang w:eastAsia="ru-RU"/>
        </w:rPr>
      </w:pPr>
    </w:p>
    <w:p w:rsidR="000C3A9F" w:rsidRPr="000C3A9F" w:rsidRDefault="000C3A9F" w:rsidP="000C3A9F">
      <w:pPr>
        <w:ind w:left="0" w:firstLine="567"/>
        <w:jc w:val="left"/>
        <w:rPr>
          <w:rFonts w:eastAsia="Times New Roman"/>
          <w:b/>
          <w:color w:val="auto"/>
          <w:lang w:eastAsia="ru-RU"/>
        </w:rPr>
      </w:pPr>
      <w:r w:rsidRPr="000C3A9F">
        <w:rPr>
          <w:rFonts w:eastAsia="Times New Roman"/>
          <w:b/>
          <w:color w:val="auto"/>
          <w:szCs w:val="28"/>
          <w:lang w:eastAsia="ru-RU"/>
        </w:rPr>
        <w:lastRenderedPageBreak/>
        <w:t>5. Описание системы оценивания выполненных тестовых заданий</w:t>
      </w:r>
    </w:p>
    <w:p w:rsidR="000C3A9F" w:rsidRPr="000C3A9F" w:rsidRDefault="000C3A9F" w:rsidP="000C3A9F">
      <w:pPr>
        <w:ind w:left="0" w:firstLine="567"/>
        <w:jc w:val="left"/>
        <w:rPr>
          <w:rFonts w:eastAsia="Times New Roman"/>
          <w:caps/>
          <w:color w:val="auto"/>
          <w:szCs w:val="28"/>
          <w:lang w:eastAsia="ru-RU"/>
        </w:rPr>
      </w:pPr>
    </w:p>
    <w:p w:rsidR="000C3A9F" w:rsidRPr="000C3A9F" w:rsidRDefault="000C3A9F" w:rsidP="000C3A9F">
      <w:pPr>
        <w:ind w:left="0" w:firstLine="567"/>
        <w:jc w:val="left"/>
        <w:rPr>
          <w:rFonts w:eastAsia="Times New Roman"/>
          <w:bCs/>
          <w:caps/>
          <w:color w:val="auto"/>
          <w:szCs w:val="28"/>
          <w:lang w:eastAsia="ru-RU"/>
        </w:rPr>
      </w:pPr>
      <w:r w:rsidRPr="000C3A9F">
        <w:rPr>
          <w:rFonts w:eastAsia="Times New Roman"/>
          <w:bCs/>
          <w:color w:val="auto"/>
          <w:szCs w:val="28"/>
          <w:lang w:eastAsia="ru-RU"/>
        </w:rPr>
        <w:t xml:space="preserve">Таблица 4. Система оценивания тестовых заданий </w:t>
      </w:r>
    </w:p>
    <w:p w:rsidR="005751EA" w:rsidRPr="00ED4392" w:rsidRDefault="005751EA">
      <w:pPr>
        <w:rPr>
          <w:color w:val="0D0D0D" w:themeColor="text1" w:themeTint="F2"/>
        </w:rPr>
      </w:pPr>
    </w:p>
    <w:tbl>
      <w:tblPr>
        <w:tblStyle w:val="a3"/>
        <w:tblW w:w="5000" w:type="pct"/>
        <w:tblLook w:val="04A0"/>
      </w:tblPr>
      <w:tblGrid>
        <w:gridCol w:w="1851"/>
        <w:gridCol w:w="3666"/>
        <w:gridCol w:w="4054"/>
      </w:tblGrid>
      <w:tr w:rsidR="005751EA" w:rsidRPr="00954BCD" w:rsidTr="000C3A9F">
        <w:tc>
          <w:tcPr>
            <w:tcW w:w="967" w:type="pct"/>
          </w:tcPr>
          <w:p w:rsidR="005751EA" w:rsidRPr="00954BCD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Номер задания</w:t>
            </w:r>
          </w:p>
        </w:tc>
        <w:tc>
          <w:tcPr>
            <w:tcW w:w="1915" w:type="pct"/>
          </w:tcPr>
          <w:p w:rsidR="005751EA" w:rsidRPr="00954BCD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Указания по оцениванию</w:t>
            </w:r>
          </w:p>
        </w:tc>
        <w:tc>
          <w:tcPr>
            <w:tcW w:w="2118" w:type="pct"/>
          </w:tcPr>
          <w:p w:rsidR="005751EA" w:rsidRPr="00954BCD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D76205" w:rsidRPr="00954BCD" w:rsidTr="000C3A9F">
        <w:tc>
          <w:tcPr>
            <w:tcW w:w="967" w:type="pct"/>
          </w:tcPr>
          <w:p w:rsidR="00D76205" w:rsidRPr="00954BCD" w:rsidRDefault="00D76205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1.</w:t>
            </w:r>
          </w:p>
        </w:tc>
        <w:tc>
          <w:tcPr>
            <w:tcW w:w="1915" w:type="pct"/>
          </w:tcPr>
          <w:p w:rsidR="00D76205" w:rsidRPr="00954BCD" w:rsidRDefault="00356037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:rsidR="00DF47E0" w:rsidRPr="000930C8" w:rsidRDefault="00DF47E0" w:rsidP="00DF47E0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DF47E0" w:rsidRPr="000930C8" w:rsidRDefault="00DF47E0" w:rsidP="00DF47E0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D76205" w:rsidRPr="00954BCD" w:rsidRDefault="00DF47E0" w:rsidP="00DF47E0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C74382" w:rsidRPr="00954BCD" w:rsidTr="000C3A9F">
        <w:tc>
          <w:tcPr>
            <w:tcW w:w="967" w:type="pct"/>
          </w:tcPr>
          <w:p w:rsidR="00C74382" w:rsidRPr="00954BCD" w:rsidRDefault="00C74382" w:rsidP="00C7438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2.</w:t>
            </w:r>
          </w:p>
        </w:tc>
        <w:tc>
          <w:tcPr>
            <w:tcW w:w="1915" w:type="pct"/>
          </w:tcPr>
          <w:p w:rsidR="00C74382" w:rsidRPr="00954BCD" w:rsidRDefault="00356037" w:rsidP="00C7438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</w:t>
            </w:r>
          </w:p>
        </w:tc>
        <w:tc>
          <w:tcPr>
            <w:tcW w:w="2118" w:type="pct"/>
          </w:tcPr>
          <w:p w:rsidR="003C22EC" w:rsidRPr="000930C8" w:rsidRDefault="003C22EC" w:rsidP="003C22E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C22EC" w:rsidRPr="000930C8" w:rsidRDefault="003C22EC" w:rsidP="003C22E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C74382" w:rsidRPr="00954BCD" w:rsidRDefault="003C22EC" w:rsidP="003C22E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915575" w:rsidRPr="00954BCD" w:rsidTr="000C3A9F">
        <w:tc>
          <w:tcPr>
            <w:tcW w:w="967" w:type="pct"/>
          </w:tcPr>
          <w:p w:rsidR="005751EA" w:rsidRPr="00954BCD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3.</w:t>
            </w:r>
          </w:p>
        </w:tc>
        <w:tc>
          <w:tcPr>
            <w:tcW w:w="1915" w:type="pct"/>
          </w:tcPr>
          <w:p w:rsidR="005751EA" w:rsidRPr="00954BCD" w:rsidRDefault="0035603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</w:t>
            </w:r>
          </w:p>
        </w:tc>
        <w:tc>
          <w:tcPr>
            <w:tcW w:w="2118" w:type="pct"/>
          </w:tcPr>
          <w:p w:rsidR="003C22EC" w:rsidRPr="000930C8" w:rsidRDefault="003C22EC" w:rsidP="003C22E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C22EC" w:rsidRPr="000930C8" w:rsidRDefault="003C22EC" w:rsidP="003C22E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5751EA" w:rsidRPr="00954BCD" w:rsidRDefault="003C22EC" w:rsidP="003C22E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D76205" w:rsidRPr="00954BCD" w:rsidTr="000C3A9F">
        <w:tc>
          <w:tcPr>
            <w:tcW w:w="967" w:type="pct"/>
          </w:tcPr>
          <w:p w:rsidR="00D76205" w:rsidRPr="00954BCD" w:rsidRDefault="00D76205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4.</w:t>
            </w:r>
          </w:p>
        </w:tc>
        <w:tc>
          <w:tcPr>
            <w:tcW w:w="1915" w:type="pct"/>
          </w:tcPr>
          <w:p w:rsidR="00D76205" w:rsidRPr="00954BCD" w:rsidRDefault="00356037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color w:val="0D0D0D" w:themeColor="text1" w:themeTint="F2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:rsidR="003C22EC" w:rsidRPr="000930C8" w:rsidRDefault="003C22EC" w:rsidP="003C22E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C22EC" w:rsidRPr="000930C8" w:rsidRDefault="003C22EC" w:rsidP="003C22E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D76205" w:rsidRPr="00954BCD" w:rsidRDefault="003C22EC" w:rsidP="003C22E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D76205" w:rsidRPr="00954BCD" w:rsidTr="000C3A9F">
        <w:tc>
          <w:tcPr>
            <w:tcW w:w="967" w:type="pct"/>
          </w:tcPr>
          <w:p w:rsidR="00D76205" w:rsidRPr="00954BCD" w:rsidRDefault="00D76205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5.</w:t>
            </w:r>
          </w:p>
        </w:tc>
        <w:tc>
          <w:tcPr>
            <w:tcW w:w="1915" w:type="pct"/>
          </w:tcPr>
          <w:p w:rsidR="00D76205" w:rsidRPr="00954BCD" w:rsidRDefault="00356037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color w:val="0D0D0D" w:themeColor="text1" w:themeTint="F2"/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</w:p>
        </w:tc>
        <w:tc>
          <w:tcPr>
            <w:tcW w:w="2118" w:type="pct"/>
          </w:tcPr>
          <w:p w:rsidR="00D76205" w:rsidRPr="00954BCD" w:rsidRDefault="00D76205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D76205" w:rsidRPr="00954BCD" w:rsidRDefault="00D76205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D76205" w:rsidRPr="00954BCD" w:rsidRDefault="00D76205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954BCD" w:rsidRPr="00954BCD" w:rsidTr="000C3A9F">
        <w:tc>
          <w:tcPr>
            <w:tcW w:w="967" w:type="pct"/>
          </w:tcPr>
          <w:p w:rsidR="00954BCD" w:rsidRPr="00954BCD" w:rsidRDefault="00954BCD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6.</w:t>
            </w:r>
          </w:p>
        </w:tc>
        <w:tc>
          <w:tcPr>
            <w:tcW w:w="1915" w:type="pct"/>
          </w:tcPr>
          <w:p w:rsidR="00954BCD" w:rsidRPr="00954BCD" w:rsidRDefault="00356037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iCs/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</w:t>
            </w:r>
          </w:p>
        </w:tc>
        <w:tc>
          <w:tcPr>
            <w:tcW w:w="2118" w:type="pct"/>
          </w:tcPr>
          <w:p w:rsidR="003C22EC" w:rsidRPr="000930C8" w:rsidRDefault="003C22EC" w:rsidP="003C22E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C22EC" w:rsidRPr="000930C8" w:rsidRDefault="003C22EC" w:rsidP="003C22E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954BCD" w:rsidRPr="00954BCD" w:rsidRDefault="003C22EC" w:rsidP="003C22E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D76205" w:rsidRPr="00954BCD" w:rsidTr="000C3A9F">
        <w:tc>
          <w:tcPr>
            <w:tcW w:w="967" w:type="pct"/>
          </w:tcPr>
          <w:p w:rsidR="00D76205" w:rsidRPr="00954BCD" w:rsidRDefault="00D76205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7.</w:t>
            </w:r>
          </w:p>
        </w:tc>
        <w:tc>
          <w:tcPr>
            <w:tcW w:w="1915" w:type="pct"/>
          </w:tcPr>
          <w:p w:rsidR="00D76205" w:rsidRPr="00954BCD" w:rsidRDefault="00356037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iCs/>
                <w:sz w:val="24"/>
                <w:szCs w:val="24"/>
              </w:rPr>
              <w:t xml:space="preserve">Задание закрытого типа на установление последовательности считается верным, если правильно указана </w:t>
            </w:r>
            <w:r w:rsidRPr="00356037">
              <w:rPr>
                <w:iCs/>
                <w:sz w:val="24"/>
                <w:szCs w:val="24"/>
              </w:rPr>
              <w:lastRenderedPageBreak/>
              <w:t>вся последовательность</w:t>
            </w:r>
          </w:p>
        </w:tc>
        <w:tc>
          <w:tcPr>
            <w:tcW w:w="2118" w:type="pct"/>
          </w:tcPr>
          <w:p w:rsidR="00D76205" w:rsidRPr="00954BCD" w:rsidRDefault="00D76205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lastRenderedPageBreak/>
              <w:t>Полное совпадение с верным ответом оценивается 1 баллом;</w:t>
            </w:r>
          </w:p>
          <w:p w:rsidR="00D76205" w:rsidRPr="00954BCD" w:rsidRDefault="00D76205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D76205" w:rsidRPr="00954BCD" w:rsidRDefault="00D76205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lastRenderedPageBreak/>
              <w:t>Либо указывается «верно»/«неверно».</w:t>
            </w:r>
          </w:p>
        </w:tc>
      </w:tr>
      <w:tr w:rsidR="00D76205" w:rsidRPr="00954BCD" w:rsidTr="000C3A9F">
        <w:tc>
          <w:tcPr>
            <w:tcW w:w="967" w:type="pct"/>
          </w:tcPr>
          <w:p w:rsidR="00D76205" w:rsidRPr="00954BCD" w:rsidRDefault="00D76205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lastRenderedPageBreak/>
              <w:t>Задание 8.</w:t>
            </w:r>
          </w:p>
        </w:tc>
        <w:tc>
          <w:tcPr>
            <w:tcW w:w="1915" w:type="pct"/>
          </w:tcPr>
          <w:p w:rsidR="00D76205" w:rsidRPr="00954BCD" w:rsidRDefault="00356037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0930C8">
              <w:rPr>
                <w:sz w:val="24"/>
                <w:szCs w:val="24"/>
              </w:rPr>
              <w:t>предложенных</w:t>
            </w:r>
            <w:proofErr w:type="gramEnd"/>
            <w:r w:rsidRPr="000930C8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  <w:r w:rsidRPr="000930C8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18" w:type="pct"/>
          </w:tcPr>
          <w:p w:rsidR="00D76205" w:rsidRPr="00954BCD" w:rsidRDefault="00D76205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D76205" w:rsidRPr="00954BCD" w:rsidRDefault="00D76205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D76205" w:rsidRPr="00954BCD" w:rsidRDefault="00D76205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0A45F7" w:rsidRPr="00954BCD" w:rsidTr="000C3A9F">
        <w:tc>
          <w:tcPr>
            <w:tcW w:w="967" w:type="pct"/>
          </w:tcPr>
          <w:p w:rsidR="000A45F7" w:rsidRPr="00954BCD" w:rsidRDefault="000A45F7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9.</w:t>
            </w:r>
          </w:p>
        </w:tc>
        <w:tc>
          <w:tcPr>
            <w:tcW w:w="1915" w:type="pct"/>
          </w:tcPr>
          <w:p w:rsidR="000A45F7" w:rsidRPr="000930C8" w:rsidRDefault="00356037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color w:val="0D0D0D" w:themeColor="text1" w:themeTint="F2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:rsidR="000A45F7" w:rsidRPr="00954BCD" w:rsidRDefault="000A45F7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A45F7" w:rsidRPr="00954BCD" w:rsidRDefault="000A45F7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0A45F7" w:rsidRPr="00954BCD" w:rsidRDefault="000A45F7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0A45F7" w:rsidRPr="00954BCD" w:rsidTr="000C3A9F">
        <w:tc>
          <w:tcPr>
            <w:tcW w:w="967" w:type="pct"/>
          </w:tcPr>
          <w:p w:rsidR="000A45F7" w:rsidRPr="00954BCD" w:rsidRDefault="000A45F7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10.</w:t>
            </w:r>
          </w:p>
        </w:tc>
        <w:tc>
          <w:tcPr>
            <w:tcW w:w="1915" w:type="pct"/>
          </w:tcPr>
          <w:p w:rsidR="000A45F7" w:rsidRPr="000930C8" w:rsidRDefault="00356037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iCs/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</w:t>
            </w:r>
          </w:p>
        </w:tc>
        <w:tc>
          <w:tcPr>
            <w:tcW w:w="2118" w:type="pct"/>
          </w:tcPr>
          <w:p w:rsidR="000A45F7" w:rsidRPr="00954BCD" w:rsidRDefault="000A45F7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A45F7" w:rsidRPr="00954BCD" w:rsidRDefault="000A45F7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0A45F7" w:rsidRPr="00954BCD" w:rsidRDefault="000A45F7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E3A25" w:rsidRPr="00954BCD" w:rsidTr="000C3A9F">
        <w:tc>
          <w:tcPr>
            <w:tcW w:w="967" w:type="pct"/>
          </w:tcPr>
          <w:p w:rsidR="007E3A25" w:rsidRPr="00954BCD" w:rsidRDefault="007E3A25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11.</w:t>
            </w:r>
          </w:p>
        </w:tc>
        <w:tc>
          <w:tcPr>
            <w:tcW w:w="1915" w:type="pct"/>
          </w:tcPr>
          <w:p w:rsidR="007E3A25" w:rsidRPr="00954BCD" w:rsidRDefault="00356037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color w:val="0D0D0D" w:themeColor="text1" w:themeTint="F2"/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</w:p>
        </w:tc>
        <w:tc>
          <w:tcPr>
            <w:tcW w:w="2118" w:type="pct"/>
          </w:tcPr>
          <w:p w:rsidR="007E3A25" w:rsidRPr="00954BCD" w:rsidRDefault="007E3A25" w:rsidP="0082248D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E3A25" w:rsidRPr="00954BCD" w:rsidRDefault="007E3A25" w:rsidP="0082248D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E3A25" w:rsidRPr="00954BCD" w:rsidRDefault="007E3A25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E3A25" w:rsidRPr="00954BCD" w:rsidTr="000C3A9F">
        <w:trPr>
          <w:trHeight w:val="2489"/>
        </w:trPr>
        <w:tc>
          <w:tcPr>
            <w:tcW w:w="967" w:type="pct"/>
          </w:tcPr>
          <w:p w:rsidR="007E3A25" w:rsidRPr="00954BCD" w:rsidRDefault="007E3A25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12.</w:t>
            </w:r>
          </w:p>
        </w:tc>
        <w:tc>
          <w:tcPr>
            <w:tcW w:w="1915" w:type="pct"/>
          </w:tcPr>
          <w:p w:rsidR="007E3A25" w:rsidRPr="00954BCD" w:rsidRDefault="00356037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iCs/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</w:t>
            </w:r>
          </w:p>
        </w:tc>
        <w:tc>
          <w:tcPr>
            <w:tcW w:w="2118" w:type="pct"/>
          </w:tcPr>
          <w:p w:rsidR="007E3A25" w:rsidRPr="000930C8" w:rsidRDefault="007E3A25" w:rsidP="007E3A2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E3A25" w:rsidRPr="000930C8" w:rsidRDefault="007E3A25" w:rsidP="007E3A2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E3A25" w:rsidRPr="00954BCD" w:rsidRDefault="007E3A25" w:rsidP="007E3A2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E3A25" w:rsidRPr="00954BCD" w:rsidTr="000C3A9F">
        <w:tc>
          <w:tcPr>
            <w:tcW w:w="967" w:type="pct"/>
          </w:tcPr>
          <w:p w:rsidR="007E3A25" w:rsidRPr="00954BCD" w:rsidRDefault="007E3A25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13.</w:t>
            </w:r>
          </w:p>
        </w:tc>
        <w:tc>
          <w:tcPr>
            <w:tcW w:w="1915" w:type="pct"/>
          </w:tcPr>
          <w:p w:rsidR="007E3A25" w:rsidRPr="00954BCD" w:rsidRDefault="00356037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Задание закрытого типа с выбором одного верного ответа из предложенных считается верным, если правильно указана цифра</w:t>
            </w:r>
          </w:p>
        </w:tc>
        <w:tc>
          <w:tcPr>
            <w:tcW w:w="2118" w:type="pct"/>
          </w:tcPr>
          <w:p w:rsidR="007E3A25" w:rsidRPr="00954BCD" w:rsidRDefault="007E3A25" w:rsidP="007E3A2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E3A25" w:rsidRPr="00954BCD" w:rsidRDefault="007E3A25" w:rsidP="007E3A2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E3A25" w:rsidRPr="00954BCD" w:rsidRDefault="007E3A25" w:rsidP="007E3A2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E3A25" w:rsidRPr="00954BCD" w:rsidTr="000C3A9F">
        <w:tc>
          <w:tcPr>
            <w:tcW w:w="967" w:type="pct"/>
          </w:tcPr>
          <w:p w:rsidR="007E3A25" w:rsidRPr="00954BCD" w:rsidRDefault="007E3A25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14.</w:t>
            </w:r>
          </w:p>
        </w:tc>
        <w:tc>
          <w:tcPr>
            <w:tcW w:w="1915" w:type="pct"/>
          </w:tcPr>
          <w:p w:rsidR="007E3A25" w:rsidRPr="00954BCD" w:rsidRDefault="0035603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color w:val="0D0D0D" w:themeColor="text1" w:themeTint="F2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:rsidR="007E3A25" w:rsidRPr="000930C8" w:rsidRDefault="007E3A25" w:rsidP="007E3A2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E3A25" w:rsidRPr="000930C8" w:rsidRDefault="007E3A25" w:rsidP="007E3A2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E3A25" w:rsidRPr="00954BCD" w:rsidRDefault="007E3A25" w:rsidP="007E3A2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E3A25" w:rsidRPr="00954BCD" w:rsidTr="000C3A9F">
        <w:tc>
          <w:tcPr>
            <w:tcW w:w="967" w:type="pct"/>
          </w:tcPr>
          <w:p w:rsidR="007E3A25" w:rsidRPr="00954BCD" w:rsidRDefault="007E3A25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15.</w:t>
            </w:r>
          </w:p>
        </w:tc>
        <w:tc>
          <w:tcPr>
            <w:tcW w:w="1915" w:type="pct"/>
          </w:tcPr>
          <w:p w:rsidR="007E3A25" w:rsidRPr="00954BCD" w:rsidRDefault="00356037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sz w:val="24"/>
                <w:szCs w:val="24"/>
              </w:rPr>
              <w:t xml:space="preserve">Задание закрытого типа на установление соответствия </w:t>
            </w:r>
            <w:r w:rsidRPr="00356037">
              <w:rPr>
                <w:sz w:val="24"/>
                <w:szCs w:val="24"/>
              </w:rPr>
              <w:lastRenderedPageBreak/>
              <w:t>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:rsidR="007E3A25" w:rsidRPr="00954BCD" w:rsidRDefault="007E3A25" w:rsidP="00954BC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lastRenderedPageBreak/>
              <w:t>Полное совпадение с верным ответом оценивается 1 баллом;</w:t>
            </w:r>
          </w:p>
          <w:p w:rsidR="007E3A25" w:rsidRPr="00954BCD" w:rsidRDefault="007E3A25" w:rsidP="00954BC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lastRenderedPageBreak/>
              <w:t>если допущены ошибки или ответ отсутствует – 0 баллов.</w:t>
            </w:r>
          </w:p>
          <w:p w:rsidR="007E3A25" w:rsidRPr="00954BCD" w:rsidRDefault="007E3A25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E3A25" w:rsidRPr="00954BCD" w:rsidTr="000C3A9F">
        <w:tc>
          <w:tcPr>
            <w:tcW w:w="967" w:type="pct"/>
          </w:tcPr>
          <w:p w:rsidR="007E3A25" w:rsidRPr="00954BCD" w:rsidRDefault="007E3A25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lastRenderedPageBreak/>
              <w:t>Задание 16.</w:t>
            </w:r>
          </w:p>
        </w:tc>
        <w:tc>
          <w:tcPr>
            <w:tcW w:w="1915" w:type="pct"/>
          </w:tcPr>
          <w:p w:rsidR="007E3A25" w:rsidRPr="00954BCD" w:rsidRDefault="0035603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color w:val="0D0D0D" w:themeColor="text1" w:themeTint="F2"/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</w:p>
        </w:tc>
        <w:tc>
          <w:tcPr>
            <w:tcW w:w="2118" w:type="pct"/>
          </w:tcPr>
          <w:p w:rsidR="007E3A25" w:rsidRPr="000930C8" w:rsidRDefault="007E3A25" w:rsidP="007E3A2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E3A25" w:rsidRPr="000930C8" w:rsidRDefault="007E3A25" w:rsidP="007E3A2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E3A25" w:rsidRPr="00954BCD" w:rsidRDefault="007E3A25" w:rsidP="007E3A2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E3A25" w:rsidRPr="00954BCD" w:rsidTr="000C3A9F">
        <w:tc>
          <w:tcPr>
            <w:tcW w:w="967" w:type="pct"/>
          </w:tcPr>
          <w:p w:rsidR="007E3A25" w:rsidRPr="00954BCD" w:rsidRDefault="007E3A25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17.</w:t>
            </w:r>
          </w:p>
        </w:tc>
        <w:tc>
          <w:tcPr>
            <w:tcW w:w="1915" w:type="pct"/>
          </w:tcPr>
          <w:p w:rsidR="007E3A25" w:rsidRPr="000930C8" w:rsidRDefault="00356037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:rsidR="007E3A25" w:rsidRPr="000930C8" w:rsidRDefault="007E3A25" w:rsidP="0082248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E3A25" w:rsidRPr="000930C8" w:rsidRDefault="007E3A25" w:rsidP="0082248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E3A25" w:rsidRPr="000930C8" w:rsidRDefault="007E3A25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E3A25" w:rsidRPr="00954BCD" w:rsidTr="000C3A9F">
        <w:tc>
          <w:tcPr>
            <w:tcW w:w="967" w:type="pct"/>
          </w:tcPr>
          <w:p w:rsidR="007E3A25" w:rsidRPr="00954BCD" w:rsidRDefault="007E3A25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18.</w:t>
            </w:r>
          </w:p>
        </w:tc>
        <w:tc>
          <w:tcPr>
            <w:tcW w:w="1915" w:type="pct"/>
          </w:tcPr>
          <w:p w:rsidR="007E3A25" w:rsidRPr="00954BCD" w:rsidRDefault="00356037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:rsidR="007E3A25" w:rsidRPr="00954BCD" w:rsidRDefault="007E3A25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E3A25" w:rsidRPr="00954BCD" w:rsidRDefault="007E3A25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E3A25" w:rsidRPr="00954BCD" w:rsidRDefault="007E3A25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E3A25" w:rsidRPr="00954BCD" w:rsidTr="000C3A9F">
        <w:tc>
          <w:tcPr>
            <w:tcW w:w="967" w:type="pct"/>
          </w:tcPr>
          <w:p w:rsidR="007E3A25" w:rsidRPr="00954BCD" w:rsidRDefault="007E3A25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19.</w:t>
            </w:r>
          </w:p>
        </w:tc>
        <w:tc>
          <w:tcPr>
            <w:tcW w:w="1915" w:type="pct"/>
          </w:tcPr>
          <w:p w:rsidR="007E3A25" w:rsidRPr="00954BCD" w:rsidRDefault="00356037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:rsidR="007E3A25" w:rsidRPr="00954BCD" w:rsidRDefault="007E3A25" w:rsidP="00954BC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E3A25" w:rsidRPr="00954BCD" w:rsidRDefault="007E3A25" w:rsidP="00954BC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E3A25" w:rsidRPr="00954BCD" w:rsidRDefault="007E3A25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053EBF" w:rsidRPr="00ED4392" w:rsidTr="000C3A9F">
        <w:tc>
          <w:tcPr>
            <w:tcW w:w="967" w:type="pct"/>
          </w:tcPr>
          <w:p w:rsidR="00053EBF" w:rsidRPr="00954BCD" w:rsidRDefault="00053EBF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20.</w:t>
            </w:r>
          </w:p>
        </w:tc>
        <w:tc>
          <w:tcPr>
            <w:tcW w:w="1915" w:type="pct"/>
          </w:tcPr>
          <w:p w:rsidR="00053EBF" w:rsidRPr="00954BCD" w:rsidRDefault="00356037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5603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:rsidR="00053EBF" w:rsidRPr="00954BCD" w:rsidRDefault="00053EBF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53EBF" w:rsidRPr="00954BCD" w:rsidRDefault="00053EBF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053EBF" w:rsidRPr="00915575" w:rsidRDefault="00053EBF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</w:tbl>
    <w:p w:rsidR="005751EA" w:rsidRPr="00ED4392" w:rsidRDefault="005751EA">
      <w:pPr>
        <w:rPr>
          <w:color w:val="0D0D0D" w:themeColor="text1" w:themeTint="F2"/>
        </w:rPr>
      </w:pPr>
    </w:p>
    <w:p w:rsidR="000C3A9F" w:rsidRPr="000C3A9F" w:rsidRDefault="000C3A9F">
      <w:pPr>
        <w:ind w:left="0" w:firstLine="567"/>
        <w:rPr>
          <w:b/>
          <w:bCs/>
          <w:color w:val="0D0D0D" w:themeColor="text1" w:themeTint="F2"/>
        </w:rPr>
      </w:pPr>
      <w:r w:rsidRPr="000C3A9F">
        <w:rPr>
          <w:b/>
          <w:bCs/>
          <w:color w:val="0D0D0D" w:themeColor="text1" w:themeTint="F2"/>
        </w:rPr>
        <w:t>6. Ключи к оцениванию</w:t>
      </w:r>
    </w:p>
    <w:p w:rsidR="000C3A9F" w:rsidRDefault="000C3A9F">
      <w:pPr>
        <w:ind w:left="0" w:firstLine="567"/>
        <w:rPr>
          <w:color w:val="0D0D0D" w:themeColor="text1" w:themeTint="F2"/>
        </w:rPr>
      </w:pPr>
    </w:p>
    <w:p w:rsidR="00805CE2" w:rsidRDefault="00471DC7">
      <w:pPr>
        <w:ind w:left="0" w:firstLine="567"/>
        <w:rPr>
          <w:color w:val="0D0D0D" w:themeColor="text1" w:themeTint="F2"/>
        </w:rPr>
      </w:pPr>
      <w:r w:rsidRPr="00ED4392">
        <w:rPr>
          <w:color w:val="0D0D0D" w:themeColor="text1" w:themeTint="F2"/>
        </w:rPr>
        <w:t xml:space="preserve">Таблица </w:t>
      </w:r>
      <w:r w:rsidR="000C3A9F">
        <w:rPr>
          <w:color w:val="0D0D0D" w:themeColor="text1" w:themeTint="F2"/>
        </w:rPr>
        <w:t>5</w:t>
      </w:r>
      <w:r w:rsidRPr="00ED4392">
        <w:rPr>
          <w:color w:val="0D0D0D" w:themeColor="text1" w:themeTint="F2"/>
        </w:rPr>
        <w:t>. Ключи к оцениванию</w:t>
      </w:r>
    </w:p>
    <w:tbl>
      <w:tblPr>
        <w:tblStyle w:val="a3"/>
        <w:tblW w:w="5000" w:type="pct"/>
        <w:tblLook w:val="04A0"/>
      </w:tblPr>
      <w:tblGrid>
        <w:gridCol w:w="1176"/>
        <w:gridCol w:w="5568"/>
        <w:gridCol w:w="2827"/>
      </w:tblGrid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№ задания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Верный ответ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Критерии</w:t>
            </w:r>
          </w:p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53EBF" w:rsidRPr="009C6A20" w:rsidTr="00053EBF">
        <w:trPr>
          <w:trHeight w:val="670"/>
        </w:trPr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9C6A20">
              <w:rPr>
                <w:sz w:val="24"/>
                <w:szCs w:val="24"/>
              </w:rPr>
              <w:t>А2Б1В4Г3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 б – полное правильное соответствие;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2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536412</w:t>
            </w:r>
          </w:p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 xml:space="preserve">1 б – </w:t>
            </w:r>
            <w:r w:rsidRPr="009C6A20">
              <w:rPr>
                <w:color w:val="0D0D0D" w:themeColor="text1" w:themeTint="F2"/>
                <w:sz w:val="24"/>
                <w:szCs w:val="24"/>
              </w:rPr>
              <w:t>дан правильный ответ;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lastRenderedPageBreak/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415263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 xml:space="preserve">1 б – </w:t>
            </w:r>
            <w:r w:rsidRPr="009C6A20">
              <w:rPr>
                <w:color w:val="0D0D0D" w:themeColor="text1" w:themeTint="F2"/>
                <w:sz w:val="24"/>
                <w:szCs w:val="24"/>
              </w:rPr>
              <w:t>дан правильный ответ;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4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А23Б31В12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 б – полное правильное соответствие;</w:t>
            </w:r>
          </w:p>
          <w:p w:rsidR="00053EBF" w:rsidRPr="009C6A20" w:rsidRDefault="00053EBF" w:rsidP="0082248D">
            <w:pPr>
              <w:ind w:left="0"/>
              <w:rPr>
                <w:color w:val="FF0000"/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5</w:t>
            </w:r>
          </w:p>
        </w:tc>
        <w:tc>
          <w:tcPr>
            <w:tcW w:w="2909" w:type="pct"/>
          </w:tcPr>
          <w:p w:rsidR="00053EBF" w:rsidRPr="009C6A20" w:rsidRDefault="000F4EE7" w:rsidP="008224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Ответ: </w:t>
            </w:r>
            <w:r w:rsidRPr="000F4EE7">
              <w:rPr>
                <w:color w:val="333333"/>
                <w:sz w:val="24"/>
                <w:szCs w:val="24"/>
                <w:shd w:val="clear" w:color="auto" w:fill="FFFFFF"/>
              </w:rPr>
              <w:t>для формирования электромагнитных колебаний (локационных зондирующих сигналов) с заданными амплитудной и фазовой модуляциями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 xml:space="preserve">1 б – </w:t>
            </w:r>
            <w:r w:rsidRPr="009C6A20">
              <w:rPr>
                <w:color w:val="0D0D0D" w:themeColor="text1" w:themeTint="F2"/>
                <w:sz w:val="24"/>
                <w:szCs w:val="24"/>
              </w:rPr>
              <w:t>дан правильный ответ;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6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496183752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9C6A20">
              <w:rPr>
                <w:color w:val="0D0D0D" w:themeColor="text1" w:themeTint="F2"/>
                <w:sz w:val="24"/>
                <w:szCs w:val="24"/>
              </w:rPr>
              <w:t>1 б – дан правильный ответ;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color w:val="0D0D0D" w:themeColor="text1" w:themeTint="F2"/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7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</w:pPr>
            <w:r>
              <w:t>58361472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 xml:space="preserve">1 б – </w:t>
            </w:r>
            <w:r w:rsidRPr="009C6A20">
              <w:rPr>
                <w:color w:val="0D0D0D" w:themeColor="text1" w:themeTint="F2"/>
                <w:sz w:val="24"/>
                <w:szCs w:val="24"/>
              </w:rPr>
              <w:t>дан правильный ответ;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8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3</w:t>
            </w:r>
          </w:p>
          <w:p w:rsidR="00053EBF" w:rsidRPr="009C6A20" w:rsidRDefault="00053EBF" w:rsidP="0082248D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 xml:space="preserve">1 б – </w:t>
            </w:r>
            <w:r w:rsidRPr="009C6A20">
              <w:rPr>
                <w:color w:val="0D0D0D" w:themeColor="text1" w:themeTint="F2"/>
                <w:sz w:val="24"/>
                <w:szCs w:val="24"/>
              </w:rPr>
              <w:t>дан правильный ответ;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9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А</w:t>
            </w:r>
            <w:r w:rsidRPr="009C6A20">
              <w:rPr>
                <w:sz w:val="24"/>
                <w:szCs w:val="24"/>
                <w:lang w:val="en-US"/>
              </w:rPr>
              <w:t>2</w:t>
            </w:r>
            <w:r w:rsidRPr="009C6A20">
              <w:rPr>
                <w:sz w:val="24"/>
                <w:szCs w:val="24"/>
              </w:rPr>
              <w:t>Б</w:t>
            </w:r>
            <w:r w:rsidRPr="009C6A20">
              <w:rPr>
                <w:sz w:val="24"/>
                <w:szCs w:val="24"/>
                <w:lang w:val="en-US"/>
              </w:rPr>
              <w:t>3</w:t>
            </w:r>
            <w:r w:rsidRPr="009C6A20">
              <w:rPr>
                <w:sz w:val="24"/>
                <w:szCs w:val="24"/>
              </w:rPr>
              <w:t>В</w:t>
            </w:r>
            <w:r w:rsidRPr="009C6A2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 б – полное правильное соответствие;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rPr>
          <w:cantSplit/>
        </w:trPr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10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351728469</w:t>
            </w:r>
          </w:p>
        </w:tc>
        <w:tc>
          <w:tcPr>
            <w:tcW w:w="1477" w:type="pct"/>
          </w:tcPr>
          <w:p w:rsidR="00053EBF" w:rsidRPr="009C6A20" w:rsidRDefault="00030E06" w:rsidP="0082248D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  <w:r w:rsidR="00053EBF" w:rsidRPr="009C6A20">
              <w:rPr>
                <w:color w:val="0D0D0D" w:themeColor="text1" w:themeTint="F2"/>
                <w:sz w:val="24"/>
                <w:szCs w:val="24"/>
              </w:rPr>
              <w:t>б – полное правильное соответствие;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color w:val="0D0D0D" w:themeColor="text1" w:themeTint="F2"/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11</w:t>
            </w:r>
          </w:p>
        </w:tc>
        <w:tc>
          <w:tcPr>
            <w:tcW w:w="2909" w:type="pct"/>
          </w:tcPr>
          <w:p w:rsidR="00053EBF" w:rsidRPr="009C6A20" w:rsidRDefault="000F4EE7" w:rsidP="008224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Ответ: </w:t>
            </w:r>
            <w:r w:rsidRPr="000F4EE7">
              <w:rPr>
                <w:sz w:val="24"/>
                <w:szCs w:val="24"/>
              </w:rPr>
              <w:t>в качестве первого каскада используются маломощные возбудители, а в качестве последующих - многокаскадный усилитель мощности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 xml:space="preserve">1 б – </w:t>
            </w:r>
            <w:r w:rsidRPr="009C6A20">
              <w:rPr>
                <w:color w:val="0D0D0D" w:themeColor="text1" w:themeTint="F2"/>
                <w:sz w:val="24"/>
                <w:szCs w:val="24"/>
              </w:rPr>
              <w:t>дан правильный ответ;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12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6243715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 xml:space="preserve">1 б – </w:t>
            </w:r>
            <w:r w:rsidRPr="009C6A20">
              <w:rPr>
                <w:color w:val="0D0D0D" w:themeColor="text1" w:themeTint="F2"/>
                <w:sz w:val="24"/>
                <w:szCs w:val="24"/>
              </w:rPr>
              <w:t>дан правильный ответ;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13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9C6A2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color w:val="0D0D0D" w:themeColor="text1" w:themeTint="F2"/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14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А2В1Б3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 б – полное правильное соответствие;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15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А3Б2В1</w:t>
            </w:r>
          </w:p>
        </w:tc>
        <w:tc>
          <w:tcPr>
            <w:tcW w:w="1477" w:type="pct"/>
          </w:tcPr>
          <w:p w:rsidR="00053EBF" w:rsidRPr="002970EE" w:rsidRDefault="00053EBF" w:rsidP="0082248D">
            <w:pPr>
              <w:ind w:left="0"/>
              <w:rPr>
                <w:sz w:val="24"/>
                <w:szCs w:val="24"/>
              </w:rPr>
            </w:pPr>
            <w:r w:rsidRPr="002970EE">
              <w:rPr>
                <w:sz w:val="24"/>
                <w:szCs w:val="24"/>
              </w:rPr>
              <w:t>1 б – полное правильное соответствие;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2970EE">
              <w:rPr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16</w:t>
            </w:r>
          </w:p>
        </w:tc>
        <w:tc>
          <w:tcPr>
            <w:tcW w:w="2909" w:type="pct"/>
          </w:tcPr>
          <w:p w:rsidR="00053EBF" w:rsidRPr="009C6A20" w:rsidRDefault="000F4EE7" w:rsidP="0082248D"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Ответ: </w:t>
            </w:r>
            <w:r w:rsidRPr="000F4EE7">
              <w:rPr>
                <w:sz w:val="24"/>
                <w:szCs w:val="24"/>
              </w:rPr>
              <w:t>Резонансной частотой колебательного контура в цепи обратной связи АГ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9C6A20">
              <w:rPr>
                <w:color w:val="0D0D0D" w:themeColor="text1" w:themeTint="F2"/>
                <w:sz w:val="24"/>
                <w:szCs w:val="24"/>
              </w:rPr>
              <w:t>1 б – дан правильный ответ;</w:t>
            </w:r>
          </w:p>
          <w:p w:rsidR="00053EBF" w:rsidRPr="009C6A20" w:rsidRDefault="00053EBF" w:rsidP="0082248D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9C6A20">
              <w:rPr>
                <w:color w:val="0D0D0D" w:themeColor="text1" w:themeTint="F2"/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17</w:t>
            </w:r>
          </w:p>
        </w:tc>
        <w:tc>
          <w:tcPr>
            <w:tcW w:w="2909" w:type="pct"/>
          </w:tcPr>
          <w:p w:rsidR="00053EBF" w:rsidRPr="006A0B87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 w:rsidRPr="006A0B87">
              <w:rPr>
                <w:sz w:val="24"/>
                <w:szCs w:val="24"/>
              </w:rPr>
              <w:t>А2В1Б3</w:t>
            </w:r>
          </w:p>
        </w:tc>
        <w:tc>
          <w:tcPr>
            <w:tcW w:w="1477" w:type="pct"/>
          </w:tcPr>
          <w:p w:rsidR="00053EBF" w:rsidRPr="002970EE" w:rsidRDefault="00053EBF" w:rsidP="0082248D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2970EE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соответствие;</w:t>
            </w:r>
          </w:p>
          <w:p w:rsidR="00053EBF" w:rsidRPr="009C6A20" w:rsidRDefault="00053EBF" w:rsidP="0082248D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2970EE">
              <w:rPr>
                <w:color w:val="0D0D0D" w:themeColor="text1" w:themeTint="F2"/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18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А1Б2В3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9C6A20">
              <w:rPr>
                <w:color w:val="0D0D0D" w:themeColor="text1" w:themeTint="F2"/>
                <w:sz w:val="24"/>
                <w:szCs w:val="24"/>
              </w:rPr>
              <w:t>1 б – дан правильный ответ;</w:t>
            </w:r>
          </w:p>
          <w:p w:rsidR="00053EBF" w:rsidRPr="009C6A20" w:rsidRDefault="00053EBF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C6A20">
              <w:rPr>
                <w:color w:val="0D0D0D" w:themeColor="text1" w:themeTint="F2"/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19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</w:pPr>
            <w:r>
              <w:t>А1Б3В2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1 б</w:t>
            </w:r>
            <w:r w:rsidR="006E35D3">
              <w:rPr>
                <w:sz w:val="24"/>
                <w:szCs w:val="24"/>
              </w:rPr>
              <w:t xml:space="preserve"> </w:t>
            </w:r>
            <w:r w:rsidRPr="009C6A20">
              <w:rPr>
                <w:color w:val="0D0D0D" w:themeColor="text1" w:themeTint="F2"/>
                <w:sz w:val="24"/>
                <w:szCs w:val="24"/>
              </w:rPr>
              <w:t xml:space="preserve">дан правильный </w:t>
            </w:r>
            <w:r w:rsidRPr="009C6A20">
              <w:rPr>
                <w:color w:val="0D0D0D" w:themeColor="text1" w:themeTint="F2"/>
                <w:sz w:val="24"/>
                <w:szCs w:val="24"/>
              </w:rPr>
              <w:lastRenderedPageBreak/>
              <w:t>ответ;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0 б – остальные случаи.</w:t>
            </w:r>
          </w:p>
        </w:tc>
      </w:tr>
      <w:tr w:rsidR="00053EBF" w:rsidRPr="009C6A20" w:rsidTr="00053EBF">
        <w:tc>
          <w:tcPr>
            <w:tcW w:w="614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909" w:type="pct"/>
          </w:tcPr>
          <w:p w:rsidR="00053EBF" w:rsidRPr="009C6A20" w:rsidRDefault="00053EBF" w:rsidP="0082248D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</w:pPr>
            <w:r>
              <w:t>А2Б1В3</w:t>
            </w:r>
          </w:p>
        </w:tc>
        <w:tc>
          <w:tcPr>
            <w:tcW w:w="1477" w:type="pct"/>
          </w:tcPr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 xml:space="preserve">1 б – </w:t>
            </w:r>
            <w:r w:rsidRPr="009C6A20">
              <w:rPr>
                <w:color w:val="0D0D0D" w:themeColor="text1" w:themeTint="F2"/>
                <w:sz w:val="24"/>
                <w:szCs w:val="24"/>
              </w:rPr>
              <w:t>дан правильный ответ;</w:t>
            </w:r>
          </w:p>
          <w:p w:rsidR="00053EBF" w:rsidRPr="009C6A20" w:rsidRDefault="00053EBF" w:rsidP="0082248D">
            <w:pPr>
              <w:ind w:left="0"/>
              <w:rPr>
                <w:sz w:val="24"/>
                <w:szCs w:val="24"/>
              </w:rPr>
            </w:pPr>
            <w:r w:rsidRPr="009C6A20">
              <w:rPr>
                <w:sz w:val="24"/>
                <w:szCs w:val="24"/>
              </w:rPr>
              <w:t>0 б – остальные случаи.</w:t>
            </w:r>
          </w:p>
        </w:tc>
      </w:tr>
    </w:tbl>
    <w:p w:rsidR="004E1D6E" w:rsidRDefault="004E1D6E">
      <w:pPr>
        <w:ind w:left="0" w:firstLine="567"/>
        <w:rPr>
          <w:color w:val="0D0D0D" w:themeColor="text1" w:themeTint="F2"/>
        </w:rPr>
      </w:pPr>
    </w:p>
    <w:p w:rsidR="007A37E4" w:rsidRDefault="007A37E4" w:rsidP="000C3A9F">
      <w:pPr>
        <w:ind w:left="0" w:firstLine="567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7. Тестовые задания</w:t>
      </w:r>
    </w:p>
    <w:p w:rsidR="007A37E4" w:rsidRPr="00C74382" w:rsidRDefault="007A37E4">
      <w:pPr>
        <w:ind w:left="0"/>
        <w:rPr>
          <w:b/>
          <w:color w:val="0D0D0D" w:themeColor="text1" w:themeTint="F2"/>
          <w:szCs w:val="28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1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  <w:bookmarkStart w:id="2" w:name="_Hlk188615461"/>
      <w:r w:rsidRPr="0087009F">
        <w:rPr>
          <w:i/>
          <w:iCs/>
          <w:sz w:val="24"/>
          <w:szCs w:val="24"/>
        </w:rPr>
        <w:t>Прочитайте текст и установите соответствие</w:t>
      </w:r>
      <w:r w:rsidRPr="0087009F">
        <w:rPr>
          <w:sz w:val="24"/>
          <w:szCs w:val="24"/>
        </w:rPr>
        <w:t>.</w:t>
      </w:r>
    </w:p>
    <w:bookmarkEnd w:id="2"/>
    <w:p w:rsidR="00053EBF" w:rsidRPr="0087009F" w:rsidRDefault="00053EBF" w:rsidP="00053EBF">
      <w:pPr>
        <w:ind w:left="0"/>
        <w:rPr>
          <w:sz w:val="24"/>
          <w:szCs w:val="24"/>
        </w:rPr>
      </w:pPr>
      <w:r w:rsidRPr="0087009F">
        <w:rPr>
          <w:sz w:val="24"/>
          <w:szCs w:val="24"/>
        </w:rPr>
        <w:t>Устройства формирования и передачи сигналов классифицируются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0" w:type="auto"/>
        <w:tblLook w:val="04A0"/>
      </w:tblPr>
      <w:tblGrid>
        <w:gridCol w:w="6374"/>
        <w:gridCol w:w="2971"/>
      </w:tblGrid>
      <w:tr w:rsidR="00053EBF" w:rsidRPr="0087009F" w:rsidTr="0082248D">
        <w:trPr>
          <w:cantSplit/>
        </w:trPr>
        <w:tc>
          <w:tcPr>
            <w:tcW w:w="6374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 xml:space="preserve">А- </w:t>
            </w:r>
            <w:r w:rsidRPr="0087009F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971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 xml:space="preserve">1) </w:t>
            </w:r>
            <w:r w:rsidRPr="0087009F">
              <w:rPr>
                <w:sz w:val="24"/>
                <w:szCs w:val="24"/>
              </w:rPr>
              <w:t>маломощные (до 100 Вт), средней мощности (до 10кВт), мощные (до 1000 кВт) и сверхмощные (свыше 1000 кВт);</w:t>
            </w:r>
          </w:p>
        </w:tc>
      </w:tr>
      <w:tr w:rsidR="00053EBF" w:rsidRPr="0087009F" w:rsidTr="0082248D">
        <w:trPr>
          <w:cantSplit/>
        </w:trPr>
        <w:tc>
          <w:tcPr>
            <w:tcW w:w="6374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 xml:space="preserve">Б- </w:t>
            </w:r>
            <w:r w:rsidRPr="0087009F">
              <w:rPr>
                <w:sz w:val="24"/>
                <w:szCs w:val="24"/>
              </w:rPr>
              <w:t>по мощности</w:t>
            </w:r>
          </w:p>
        </w:tc>
        <w:tc>
          <w:tcPr>
            <w:tcW w:w="2971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rFonts w:eastAsiaTheme="minorEastAsia"/>
                <w:color w:val="333333"/>
                <w:sz w:val="24"/>
                <w:szCs w:val="24"/>
                <w:shd w:val="clear" w:color="auto" w:fill="FFFFFF"/>
              </w:rPr>
              <w:t xml:space="preserve">2) </w:t>
            </w:r>
            <w:r w:rsidRPr="0087009F">
              <w:rPr>
                <w:sz w:val="24"/>
                <w:szCs w:val="24"/>
              </w:rPr>
              <w:t>связные, радиовещательные, телевизионные, радиолокационные, радионавигационные, телеметрические и т.д.;</w:t>
            </w:r>
          </w:p>
        </w:tc>
      </w:tr>
      <w:tr w:rsidR="00053EBF" w:rsidRPr="0087009F" w:rsidTr="0082248D">
        <w:trPr>
          <w:cantSplit/>
        </w:trPr>
        <w:tc>
          <w:tcPr>
            <w:tcW w:w="6374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В-</w:t>
            </w:r>
            <w:r w:rsidRPr="0087009F">
              <w:rPr>
                <w:sz w:val="24"/>
                <w:szCs w:val="24"/>
              </w:rPr>
              <w:t xml:space="preserve"> по роду работы (виду излучения)</w:t>
            </w:r>
          </w:p>
        </w:tc>
        <w:tc>
          <w:tcPr>
            <w:tcW w:w="2971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 xml:space="preserve">3) </w:t>
            </w:r>
            <w:r w:rsidRPr="0087009F">
              <w:rPr>
                <w:sz w:val="24"/>
                <w:szCs w:val="24"/>
              </w:rPr>
              <w:t>стационарные и подвижные (переносные, автомобильные, корабельные, самолетные и т.д.)</w:t>
            </w:r>
          </w:p>
        </w:tc>
      </w:tr>
      <w:tr w:rsidR="00053EBF" w:rsidRPr="0087009F" w:rsidTr="0082248D">
        <w:trPr>
          <w:cantSplit/>
        </w:trPr>
        <w:tc>
          <w:tcPr>
            <w:tcW w:w="6374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 xml:space="preserve">Г- </w:t>
            </w:r>
            <w:r w:rsidRPr="0087009F">
              <w:rPr>
                <w:sz w:val="24"/>
                <w:szCs w:val="24"/>
              </w:rPr>
              <w:t>по способу транспортировки</w:t>
            </w:r>
          </w:p>
        </w:tc>
        <w:tc>
          <w:tcPr>
            <w:tcW w:w="2971" w:type="dxa"/>
            <w:vAlign w:val="center"/>
          </w:tcPr>
          <w:p w:rsidR="00053EBF" w:rsidRPr="0087009F" w:rsidRDefault="00053EBF" w:rsidP="0082248D">
            <w:pPr>
              <w:spacing w:before="240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sz w:val="24"/>
                <w:szCs w:val="24"/>
              </w:rPr>
              <w:t>4) телеграфные, телефонные, однополосные, импульсные и т.д.;</w:t>
            </w:r>
          </w:p>
        </w:tc>
      </w:tr>
    </w:tbl>
    <w:p w:rsidR="00053EBF" w:rsidRPr="0087009F" w:rsidRDefault="00053EBF" w:rsidP="00053EBF">
      <w:pPr>
        <w:ind w:left="0" w:firstLine="567"/>
        <w:rPr>
          <w:color w:val="333333"/>
          <w:sz w:val="24"/>
          <w:szCs w:val="24"/>
          <w:shd w:val="clear" w:color="auto" w:fill="FFFFFF"/>
        </w:rPr>
      </w:pPr>
      <w:r w:rsidRPr="0087009F">
        <w:rPr>
          <w:i/>
          <w:iCs/>
          <w:sz w:val="24"/>
          <w:szCs w:val="24"/>
        </w:rPr>
        <w:t>Запишите выбранные цифры под соответствующими буквами</w:t>
      </w:r>
    </w:p>
    <w:tbl>
      <w:tblPr>
        <w:tblStyle w:val="a3"/>
        <w:tblW w:w="0" w:type="auto"/>
        <w:tblLook w:val="04A0"/>
      </w:tblPr>
      <w:tblGrid>
        <w:gridCol w:w="2302"/>
        <w:gridCol w:w="2302"/>
        <w:gridCol w:w="2302"/>
        <w:gridCol w:w="2303"/>
      </w:tblGrid>
      <w:tr w:rsidR="00053EBF" w:rsidRPr="0087009F" w:rsidTr="0082248D">
        <w:tc>
          <w:tcPr>
            <w:tcW w:w="2302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302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2302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2303" w:type="dxa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053EBF" w:rsidRPr="0087009F" w:rsidTr="0082248D">
        <w:tc>
          <w:tcPr>
            <w:tcW w:w="2302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2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2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3" w:type="dxa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053EBF" w:rsidRPr="0087009F" w:rsidRDefault="00053EBF" w:rsidP="00053EBF">
      <w:pPr>
        <w:ind w:left="0"/>
        <w:rPr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2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Прочитайте текст и установите последовательность.</w:t>
      </w:r>
    </w:p>
    <w:p w:rsidR="00053EBF" w:rsidRPr="0087009F" w:rsidRDefault="00053EBF" w:rsidP="00053EBF">
      <w:pPr>
        <w:ind w:left="0"/>
        <w:rPr>
          <w:i/>
          <w:iCs/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 xml:space="preserve">Передающая часть радиостанции с однополосной </w:t>
      </w:r>
      <w:proofErr w:type="spellStart"/>
      <w:r w:rsidRPr="0087009F">
        <w:rPr>
          <w:color w:val="333333"/>
          <w:sz w:val="24"/>
          <w:szCs w:val="24"/>
          <w:shd w:val="clear" w:color="auto" w:fill="FFFFFF"/>
        </w:rPr>
        <w:t>модуляциейсостоит</w:t>
      </w:r>
      <w:proofErr w:type="spellEnd"/>
      <w:r w:rsidRPr="0087009F">
        <w:rPr>
          <w:color w:val="333333"/>
          <w:sz w:val="24"/>
          <w:szCs w:val="24"/>
          <w:shd w:val="clear" w:color="auto" w:fill="FFFFFF"/>
        </w:rPr>
        <w:t xml:space="preserve"> из следующих частей: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1) усилителя мощности (УМ)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2) согласующего антенного устройства (АНСУ)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3) платы преобразователей (БПР), где осуществляется формирование однополосного сигнала и перенос его спектра в область рабочей частоты радиостанции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4) блока предварительного усилителя мощности (ПУМ)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5) блока модулятора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6) платы синтезатора частот (СЧ), обеспечивающего БПР напряжениями гетеродинной частоты, необходимыми для формирования выходного сигнала передатчика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053EBF" w:rsidRPr="0087009F" w:rsidTr="0082248D">
        <w:tc>
          <w:tcPr>
            <w:tcW w:w="1557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</w:tr>
    </w:tbl>
    <w:p w:rsidR="00053EBF" w:rsidRPr="0087009F" w:rsidRDefault="00053EBF" w:rsidP="00053EBF">
      <w:pPr>
        <w:ind w:left="0"/>
        <w:rPr>
          <w:sz w:val="24"/>
          <w:szCs w:val="24"/>
        </w:rPr>
      </w:pPr>
    </w:p>
    <w:p w:rsidR="00053EBF" w:rsidRPr="0087009F" w:rsidRDefault="00053EBF" w:rsidP="00053EBF">
      <w:pPr>
        <w:ind w:left="0"/>
        <w:jc w:val="left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3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Прочитайте текст и установите последовательность.</w:t>
      </w:r>
    </w:p>
    <w:p w:rsidR="00692EFC" w:rsidRDefault="00053EBF" w:rsidP="00053EBF">
      <w:pPr>
        <w:ind w:left="0"/>
        <w:rPr>
          <w:sz w:val="24"/>
          <w:szCs w:val="24"/>
        </w:rPr>
      </w:pPr>
      <w:r w:rsidRPr="0087009F">
        <w:rPr>
          <w:sz w:val="24"/>
          <w:szCs w:val="24"/>
        </w:rPr>
        <w:t>Катушки индуктивности не выпускаются типовыми, и найденные из расчета контура данные используются при разработке конструкции катушки.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Порядок расчета однослойной катушки: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1) Рассчитываем число витков катушки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2) Рассчитываем диаметр провода катушки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3) Определяем собственное сопротивление потерь контурной катушки на рабочей частоте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4) Задаемся отношением длины катушек к ее диаметру в пределах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5) Определяем площадь продольного сечения катушки с учётом удельной тепловой нагрузки на 1 см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 xml:space="preserve"> сечения катушки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6) Определяем размер катушки в сантиметрах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053EBF" w:rsidRPr="0087009F" w:rsidTr="0082248D">
        <w:tc>
          <w:tcPr>
            <w:tcW w:w="1557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</w:tr>
    </w:tbl>
    <w:p w:rsidR="00053EBF" w:rsidRPr="0087009F" w:rsidRDefault="00053EBF" w:rsidP="00053EBF">
      <w:pPr>
        <w:ind w:left="0"/>
        <w:jc w:val="left"/>
        <w:rPr>
          <w:b/>
          <w:bCs/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4</w:t>
      </w:r>
    </w:p>
    <w:p w:rsidR="00053EBF" w:rsidRPr="0087009F" w:rsidRDefault="00053EBF" w:rsidP="00053EBF">
      <w:pPr>
        <w:ind w:left="0"/>
        <w:jc w:val="left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Прочитайте текст и установите соответствие.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  <w:r w:rsidRPr="0087009F">
        <w:rPr>
          <w:sz w:val="24"/>
          <w:szCs w:val="24"/>
        </w:rPr>
        <w:t>Статические вольтамперные характеристики безынерционного ЭП рассматриваются на примерах электронной лампы, биполярного и полевого транзисторов, включенных по схемам с общим катодом, эмиттером и истоком.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9493" w:type="dxa"/>
        <w:tblLook w:val="04A0"/>
      </w:tblPr>
      <w:tblGrid>
        <w:gridCol w:w="3397"/>
        <w:gridCol w:w="2931"/>
        <w:gridCol w:w="3165"/>
      </w:tblGrid>
      <w:tr w:rsidR="00053EBF" w:rsidRPr="0087009F" w:rsidTr="0082248D">
        <w:tc>
          <w:tcPr>
            <w:tcW w:w="3397" w:type="dxa"/>
          </w:tcPr>
          <w:p w:rsidR="00053EBF" w:rsidRPr="0087009F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ЭП</w:t>
            </w:r>
          </w:p>
        </w:tc>
        <w:tc>
          <w:tcPr>
            <w:tcW w:w="2931" w:type="dxa"/>
          </w:tcPr>
          <w:p w:rsidR="00053EBF" w:rsidRPr="0087009F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Входные электроды</w:t>
            </w:r>
          </w:p>
        </w:tc>
        <w:tc>
          <w:tcPr>
            <w:tcW w:w="3165" w:type="dxa"/>
          </w:tcPr>
          <w:p w:rsidR="00053EBF" w:rsidRPr="0087009F" w:rsidRDefault="00053EBF" w:rsidP="0082248D">
            <w:pPr>
              <w:ind w:left="0"/>
              <w:jc w:val="center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Выходные электроды</w:t>
            </w:r>
          </w:p>
        </w:tc>
      </w:tr>
      <w:tr w:rsidR="00053EBF" w:rsidRPr="0087009F" w:rsidTr="0082248D">
        <w:tc>
          <w:tcPr>
            <w:tcW w:w="3397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А- электронная лампа</w:t>
            </w:r>
          </w:p>
        </w:tc>
        <w:tc>
          <w:tcPr>
            <w:tcW w:w="2931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1) затвор</w:t>
            </w:r>
          </w:p>
        </w:tc>
        <w:tc>
          <w:tcPr>
            <w:tcW w:w="3165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1) коллектор</w:t>
            </w:r>
          </w:p>
        </w:tc>
      </w:tr>
      <w:tr w:rsidR="00053EBF" w:rsidRPr="0087009F" w:rsidTr="0082248D">
        <w:tc>
          <w:tcPr>
            <w:tcW w:w="3397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Б- биполярный транзистор</w:t>
            </w:r>
          </w:p>
        </w:tc>
        <w:tc>
          <w:tcPr>
            <w:tcW w:w="2931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2) сетка</w:t>
            </w:r>
          </w:p>
        </w:tc>
        <w:tc>
          <w:tcPr>
            <w:tcW w:w="3165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2) сток</w:t>
            </w:r>
          </w:p>
        </w:tc>
      </w:tr>
      <w:tr w:rsidR="00053EBF" w:rsidRPr="0087009F" w:rsidTr="0082248D">
        <w:tc>
          <w:tcPr>
            <w:tcW w:w="3397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В- полевой транзистор</w:t>
            </w:r>
          </w:p>
        </w:tc>
        <w:tc>
          <w:tcPr>
            <w:tcW w:w="2931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3) база</w:t>
            </w:r>
          </w:p>
        </w:tc>
        <w:tc>
          <w:tcPr>
            <w:tcW w:w="3165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3) анод</w:t>
            </w:r>
          </w:p>
        </w:tc>
      </w:tr>
    </w:tbl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9493" w:type="dxa"/>
        <w:tblLook w:val="04A0"/>
      </w:tblPr>
      <w:tblGrid>
        <w:gridCol w:w="3164"/>
        <w:gridCol w:w="3164"/>
        <w:gridCol w:w="3165"/>
      </w:tblGrid>
      <w:tr w:rsidR="00053EBF" w:rsidRPr="0087009F" w:rsidTr="0082248D">
        <w:tc>
          <w:tcPr>
            <w:tcW w:w="3164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164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3165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053EBF" w:rsidRPr="0087009F" w:rsidTr="0082248D">
        <w:tc>
          <w:tcPr>
            <w:tcW w:w="3164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4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5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53EBF" w:rsidRPr="0087009F" w:rsidTr="0082248D">
        <w:tc>
          <w:tcPr>
            <w:tcW w:w="3164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4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5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5</w:t>
      </w:r>
    </w:p>
    <w:p w:rsidR="00053EBF" w:rsidRPr="0087009F" w:rsidRDefault="00053EBF" w:rsidP="00053EBF">
      <w:pPr>
        <w:ind w:left="0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 xml:space="preserve">Прочитайте текст, </w:t>
      </w:r>
      <w:r w:rsidR="000F4EE7">
        <w:rPr>
          <w:i/>
          <w:iCs/>
          <w:sz w:val="24"/>
          <w:szCs w:val="24"/>
        </w:rPr>
        <w:t>запишите</w:t>
      </w:r>
      <w:r w:rsidRPr="0087009F">
        <w:rPr>
          <w:i/>
          <w:iCs/>
          <w:sz w:val="24"/>
          <w:szCs w:val="24"/>
        </w:rPr>
        <w:t xml:space="preserve"> ответ 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  <w:r w:rsidRPr="0087009F">
        <w:rPr>
          <w:sz w:val="24"/>
          <w:szCs w:val="24"/>
        </w:rPr>
        <w:t>Передающее устройство является составной частью РЛС и предназначено….</w:t>
      </w:r>
    </w:p>
    <w:p w:rsidR="00053EBF" w:rsidRDefault="00053EBF" w:rsidP="00053EBF">
      <w:pPr>
        <w:ind w:left="0"/>
        <w:jc w:val="left"/>
        <w:rPr>
          <w:b/>
          <w:bCs/>
          <w:sz w:val="24"/>
          <w:szCs w:val="24"/>
        </w:rPr>
      </w:pPr>
    </w:p>
    <w:p w:rsidR="000F4EE7" w:rsidRDefault="000F4EE7" w:rsidP="00053EBF">
      <w:pPr>
        <w:ind w:left="0"/>
        <w:jc w:val="left"/>
        <w:rPr>
          <w:b/>
          <w:bCs/>
          <w:sz w:val="24"/>
          <w:szCs w:val="24"/>
        </w:rPr>
      </w:pPr>
    </w:p>
    <w:p w:rsidR="000F4EE7" w:rsidRPr="0087009F" w:rsidRDefault="000F4EE7" w:rsidP="00053EBF">
      <w:pPr>
        <w:ind w:left="0"/>
        <w:jc w:val="left"/>
        <w:rPr>
          <w:b/>
          <w:bCs/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6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Прочитайте текст и установите последовательность.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sz w:val="24"/>
          <w:szCs w:val="24"/>
        </w:rPr>
        <w:t>Для расчета транзисторного каскада усилителя мощности по схеме с общим эмиттером необходимы следующие исходные данные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:</w:t>
      </w:r>
      <w:r w:rsidR="000F4EE7">
        <w:rPr>
          <w:rFonts w:eastAsia="Calibri"/>
          <w:color w:val="333333"/>
          <w:sz w:val="24"/>
          <w:szCs w:val="24"/>
          <w:shd w:val="clear" w:color="auto" w:fill="FFFFFF"/>
        </w:rPr>
        <w:t xml:space="preserve"> 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Р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  <w:vertAlign w:val="subscript"/>
        </w:rPr>
        <w:t>А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 xml:space="preserve">- выходная мощность передатчика, 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  <w:lang w:val="en-US"/>
        </w:rPr>
        <w:t>f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  <w:vertAlign w:val="subscript"/>
        </w:rPr>
        <w:t>0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 xml:space="preserve">-рабочая частота передатчика, 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  <w:lang w:val="en-US"/>
        </w:rPr>
        <w:t>R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  <w:vertAlign w:val="subscript"/>
          <w:lang w:val="en-US"/>
        </w:rPr>
        <w:t>H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-сопротивление нагрузки (потребителя). Расчёт коллекторной (выходной) цепи каскада</w:t>
      </w:r>
      <w:r w:rsidR="000F4EE7">
        <w:rPr>
          <w:rFonts w:eastAsia="Calibri"/>
          <w:color w:val="333333"/>
          <w:sz w:val="24"/>
          <w:szCs w:val="24"/>
          <w:shd w:val="clear" w:color="auto" w:fill="FFFFFF"/>
        </w:rPr>
        <w:t xml:space="preserve"> 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выполняется в следующей последовательности: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1)Проверяем условие не превышения максимальным значением напряжения на коллекторе допустимого значения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2)Проверяем условие не превышения максимальным значением коллекторного тока допустимого значения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3)Рассчитываем сопротивление коллекторной нагрузки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lastRenderedPageBreak/>
        <w:t>4)По таблицам или графикам находим значения коэффициентов Берга нулевой и первой гармоник для угла отсечки θ=70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...90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  <w:vertAlign w:val="superscript"/>
        </w:rPr>
        <w:t>0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5)Рассчитываем максимальный коллекторный ток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6)Рассчитываем амплитуду первой гармоники напряжения на коллекторе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7) Рассчитываем постоянную составляющую коллекторного тока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8) Рассчитываем амплитуду первой гармоники коллекторного тока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 xml:space="preserve">9) </w:t>
      </w:r>
      <w:bookmarkStart w:id="3" w:name="_Hlk189139558"/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 xml:space="preserve">Рассчитываем </w:t>
      </w:r>
      <w:bookmarkEnd w:id="3"/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выходную мощность усилителя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3"/>
        <w:tblW w:w="9493" w:type="dxa"/>
        <w:tblLook w:val="04A0"/>
      </w:tblPr>
      <w:tblGrid>
        <w:gridCol w:w="1054"/>
        <w:gridCol w:w="1055"/>
        <w:gridCol w:w="1055"/>
        <w:gridCol w:w="1055"/>
        <w:gridCol w:w="1054"/>
        <w:gridCol w:w="1055"/>
        <w:gridCol w:w="1055"/>
        <w:gridCol w:w="1055"/>
        <w:gridCol w:w="1055"/>
      </w:tblGrid>
      <w:tr w:rsidR="00053EBF" w:rsidRPr="0087009F" w:rsidTr="0082248D">
        <w:tc>
          <w:tcPr>
            <w:tcW w:w="1054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053EBF" w:rsidRPr="0087009F" w:rsidRDefault="00053EBF" w:rsidP="00053EBF">
      <w:pPr>
        <w:ind w:left="0"/>
        <w:jc w:val="left"/>
        <w:rPr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7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Прочитайте текст и установите последовательность.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sz w:val="24"/>
          <w:szCs w:val="24"/>
        </w:rPr>
        <w:t>Для расчета транзисторного каскада усилителя мощности по схеме с общим эмиттером необходимы следующие исходные данные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: Р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  <w:vertAlign w:val="subscript"/>
        </w:rPr>
        <w:t>А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 xml:space="preserve">- выходная мощность передатчика, 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  <w:lang w:val="en-US"/>
        </w:rPr>
        <w:t>f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  <w:vertAlign w:val="subscript"/>
        </w:rPr>
        <w:t>0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 xml:space="preserve">-рабочая частота передатчика, 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  <w:lang w:val="en-US"/>
        </w:rPr>
        <w:t>R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  <w:vertAlign w:val="subscript"/>
          <w:lang w:val="en-US"/>
        </w:rPr>
        <w:t>H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-сопротивление нагрузки (потребителя). Расчёт входной цепи каскада</w:t>
      </w:r>
      <w:r w:rsidR="00692EFC">
        <w:rPr>
          <w:rFonts w:eastAsia="Calibri"/>
          <w:color w:val="333333"/>
          <w:sz w:val="24"/>
          <w:szCs w:val="24"/>
          <w:shd w:val="clear" w:color="auto" w:fill="FFFFFF"/>
        </w:rPr>
        <w:t xml:space="preserve"> 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выполняется в следующей последовательности: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1)Рассчитываем амплитуду напряжения смещения на эмиттерном переходе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2)Рассчитываем коэффициент усиления по мощности транзистора на рабочей частоте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3)Проверяем условие не превышения максимальным значением обратного напряжения на эмиттерном переходе допустимого значения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4)Рассчитываем составляющие комплексного входного сопротивления транзистора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5)Рассчитываем амплитудное значение тока базы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6)Рассчитываем постоянные составляющие базового и эмиттерного токов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7) Рассчитываем мощность возбуждения на рабочей частоте без учёта потерь во входном согласующем контуре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8) Рассчитываем максимальное обратное напряжение на эмиттерном переходе при угле отсечкиθ&lt;180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  <w:vertAlign w:val="superscript"/>
        </w:rPr>
        <w:t>0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3"/>
        <w:tblW w:w="9351" w:type="dxa"/>
        <w:tblLook w:val="04A0"/>
      </w:tblPr>
      <w:tblGrid>
        <w:gridCol w:w="1168"/>
        <w:gridCol w:w="1169"/>
        <w:gridCol w:w="1169"/>
        <w:gridCol w:w="1169"/>
        <w:gridCol w:w="1169"/>
        <w:gridCol w:w="1169"/>
        <w:gridCol w:w="1169"/>
        <w:gridCol w:w="1169"/>
      </w:tblGrid>
      <w:tr w:rsidR="00053EBF" w:rsidRPr="0087009F" w:rsidTr="0082248D">
        <w:tc>
          <w:tcPr>
            <w:tcW w:w="1168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053EBF" w:rsidRPr="0087009F" w:rsidRDefault="00053EBF" w:rsidP="00053EBF">
      <w:pPr>
        <w:ind w:left="0"/>
        <w:rPr>
          <w:sz w:val="24"/>
          <w:szCs w:val="24"/>
        </w:rPr>
      </w:pPr>
    </w:p>
    <w:p w:rsidR="00053EBF" w:rsidRPr="0087009F" w:rsidRDefault="00053EBF" w:rsidP="00053EBF">
      <w:pPr>
        <w:ind w:left="0"/>
        <w:jc w:val="left"/>
        <w:rPr>
          <w:b/>
          <w:bCs/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8</w:t>
      </w:r>
    </w:p>
    <w:p w:rsidR="00C80B6F" w:rsidRDefault="00053EBF" w:rsidP="00053EBF">
      <w:pPr>
        <w:ind w:left="0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 xml:space="preserve">Прочитайте текст, выберите правильный вариант ответа 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  <w:r w:rsidRPr="0087009F">
        <w:rPr>
          <w:sz w:val="24"/>
          <w:szCs w:val="24"/>
        </w:rPr>
        <w:t xml:space="preserve">1) Отличие любого АГ на лампе или транзисторе от ГВВ на такой же лампе или таком же транзисторе состоит в том, что в АГ сигнал синхронизации на управляющий (входной) электрод АЭ подаётся не от стороннего (внешнего) источника, а от собственной нагрузки в выходной (анодной или коллекторной) цепи АЭ через цепь обратной связи; 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  <w:r w:rsidRPr="0087009F">
        <w:rPr>
          <w:sz w:val="24"/>
          <w:szCs w:val="24"/>
        </w:rPr>
        <w:t>2) Отличие любого АГ на лампе или транзисторе от ГВВ на такой же лампе или таком же транзисторе состоит в том, что в АГ сигнал возбуждения на управляющий (входной) электрод АЭ подаётся не от стороннего (внешнего) источника, а от источника питания;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  <w:r w:rsidRPr="0087009F">
        <w:rPr>
          <w:sz w:val="24"/>
          <w:szCs w:val="24"/>
        </w:rPr>
        <w:t xml:space="preserve">3) Отличие любого АГ на лампе или транзисторе от ГВВ на такой же лампе или таком же транзисторе состоит в том, что в АГ сигнал возбуждения на управляющий (входной) электрод АЭ подаётся не от стороннего (внешнего) источника, а от собственной нагрузки в выходной (анодной или коллекторной) цепи АЭ через цепь обратной связи. 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  <w:r w:rsidRPr="0087009F">
        <w:rPr>
          <w:sz w:val="24"/>
          <w:szCs w:val="24"/>
        </w:rPr>
        <w:t>4) АГ по своей сути не отличается от ГВВ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9</w:t>
      </w:r>
    </w:p>
    <w:p w:rsidR="00053EBF" w:rsidRPr="0087009F" w:rsidRDefault="00053EBF" w:rsidP="00053EBF">
      <w:pPr>
        <w:ind w:left="0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Прочитайте текст и установите соответствие.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  <w:r w:rsidRPr="0087009F">
        <w:rPr>
          <w:sz w:val="24"/>
          <w:szCs w:val="24"/>
        </w:rPr>
        <w:t xml:space="preserve">Функции зависимости амплитуды гармоники от угла отсечки получили название функций Берга или коэффициентов разложения </w:t>
      </w:r>
      <w:proofErr w:type="spellStart"/>
      <w:r w:rsidRPr="0087009F">
        <w:rPr>
          <w:sz w:val="24"/>
          <w:szCs w:val="24"/>
        </w:rPr>
        <w:t>косинусоидальных</w:t>
      </w:r>
      <w:proofErr w:type="spellEnd"/>
      <w:r w:rsidRPr="0087009F">
        <w:rPr>
          <w:sz w:val="24"/>
          <w:szCs w:val="24"/>
        </w:rPr>
        <w:t xml:space="preserve"> импульсов. По этим графикам </w:t>
      </w:r>
      <w:r w:rsidRPr="0087009F">
        <w:rPr>
          <w:sz w:val="24"/>
          <w:szCs w:val="24"/>
        </w:rPr>
        <w:lastRenderedPageBreak/>
        <w:t>можно определить уровень гармоники в выходном сигнале и коэффициент полезного действия. 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053EBF" w:rsidRPr="0087009F" w:rsidTr="0082248D">
        <w:tc>
          <w:tcPr>
            <w:tcW w:w="4672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А-            α(θ)</w:t>
            </w:r>
          </w:p>
        </w:tc>
        <w:tc>
          <w:tcPr>
            <w:tcW w:w="4673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 xml:space="preserve">1-коэффициент пропорциональности между амплитудой </w:t>
            </w:r>
            <w:r w:rsidRPr="0087009F">
              <w:rPr>
                <w:i/>
                <w:iCs/>
                <w:sz w:val="24"/>
                <w:szCs w:val="24"/>
              </w:rPr>
              <w:t>n</w:t>
            </w:r>
            <w:r w:rsidRPr="0087009F">
              <w:rPr>
                <w:sz w:val="24"/>
                <w:szCs w:val="24"/>
              </w:rPr>
              <w:t xml:space="preserve">-й составляющей выходного тока АЭ и амплитудой переменной слагающей управляющего напряжения </w:t>
            </w:r>
            <w:proofErr w:type="gramStart"/>
            <w:r w:rsidRPr="0087009F">
              <w:rPr>
                <w:i/>
                <w:iCs/>
                <w:sz w:val="24"/>
                <w:szCs w:val="24"/>
              </w:rPr>
              <w:t>U</w:t>
            </w:r>
            <w:r w:rsidRPr="0087009F">
              <w:rPr>
                <w:i/>
                <w:iCs/>
                <w:sz w:val="24"/>
                <w:szCs w:val="24"/>
                <w:vertAlign w:val="subscript"/>
              </w:rPr>
              <w:t>M</w:t>
            </w:r>
            <w:proofErr w:type="gramEnd"/>
            <w:r w:rsidRPr="0087009F">
              <w:rPr>
                <w:i/>
                <w:iCs/>
                <w:sz w:val="24"/>
                <w:szCs w:val="24"/>
                <w:vertAlign w:val="subscript"/>
              </w:rPr>
              <w:t>УПР</w:t>
            </w:r>
            <w:r w:rsidRPr="0087009F">
              <w:rPr>
                <w:sz w:val="24"/>
                <w:szCs w:val="24"/>
              </w:rPr>
              <w:t xml:space="preserve">, умноженной на статическую крутизну </w:t>
            </w:r>
            <w:r w:rsidRPr="0087009F">
              <w:rPr>
                <w:i/>
                <w:iCs/>
                <w:sz w:val="24"/>
                <w:szCs w:val="24"/>
              </w:rPr>
              <w:t>S</w:t>
            </w:r>
          </w:p>
        </w:tc>
      </w:tr>
      <w:tr w:rsidR="00053EBF" w:rsidRPr="0087009F" w:rsidTr="0082248D">
        <w:tc>
          <w:tcPr>
            <w:tcW w:w="4672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Б-            β(θ)</w:t>
            </w:r>
          </w:p>
        </w:tc>
        <w:tc>
          <w:tcPr>
            <w:tcW w:w="4673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 xml:space="preserve">2- коэффициент пропорциональности между амплитудой импульсов выходного тока и амплитудой </w:t>
            </w:r>
            <w:r w:rsidRPr="0087009F">
              <w:rPr>
                <w:i/>
                <w:iCs/>
                <w:sz w:val="24"/>
                <w:szCs w:val="24"/>
              </w:rPr>
              <w:t>n</w:t>
            </w:r>
            <w:r w:rsidRPr="0087009F">
              <w:rPr>
                <w:sz w:val="24"/>
                <w:szCs w:val="24"/>
              </w:rPr>
              <w:t>-й гармоники.</w:t>
            </w:r>
          </w:p>
        </w:tc>
      </w:tr>
      <w:tr w:rsidR="00053EBF" w:rsidRPr="0087009F" w:rsidTr="0082248D">
        <w:tc>
          <w:tcPr>
            <w:tcW w:w="4672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В-            γ(θ)</w:t>
            </w:r>
          </w:p>
        </w:tc>
        <w:tc>
          <w:tcPr>
            <w:tcW w:w="4673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3- коэффициент формы импульсов выходного тока АЭ, определяемый как α</w:t>
            </w:r>
            <w:r w:rsidRPr="0087009F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87009F">
              <w:rPr>
                <w:sz w:val="24"/>
                <w:szCs w:val="24"/>
              </w:rPr>
              <w:t>(θ)/ α</w:t>
            </w:r>
            <w:r w:rsidRPr="0087009F">
              <w:rPr>
                <w:sz w:val="24"/>
                <w:szCs w:val="24"/>
                <w:vertAlign w:val="subscript"/>
              </w:rPr>
              <w:t>0</w:t>
            </w:r>
            <w:r w:rsidRPr="0087009F">
              <w:rPr>
                <w:sz w:val="24"/>
                <w:szCs w:val="24"/>
              </w:rPr>
              <w:t>(θ)</w:t>
            </w:r>
          </w:p>
        </w:tc>
      </w:tr>
    </w:tbl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9351" w:type="dxa"/>
        <w:tblLook w:val="04A0"/>
      </w:tblPr>
      <w:tblGrid>
        <w:gridCol w:w="3117"/>
        <w:gridCol w:w="3117"/>
        <w:gridCol w:w="3117"/>
      </w:tblGrid>
      <w:tr w:rsidR="00053EBF" w:rsidRPr="0087009F" w:rsidTr="0082248D"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053EBF" w:rsidRPr="0087009F" w:rsidTr="0082248D"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053EBF" w:rsidRPr="0087009F" w:rsidRDefault="00053EBF" w:rsidP="00053EBF">
      <w:pPr>
        <w:ind w:left="0"/>
        <w:rPr>
          <w:sz w:val="24"/>
          <w:szCs w:val="24"/>
        </w:rPr>
      </w:pPr>
    </w:p>
    <w:p w:rsidR="00053EBF" w:rsidRPr="0087009F" w:rsidRDefault="00053EBF" w:rsidP="00053EBF">
      <w:pPr>
        <w:ind w:left="0"/>
        <w:jc w:val="left"/>
        <w:rPr>
          <w:b/>
          <w:bCs/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10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Прочитайте текст и установите последовательность.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sz w:val="24"/>
          <w:szCs w:val="24"/>
        </w:rPr>
        <w:t>Для расчета транзисторного умножителя частоты по схеме с общим эмиттером необходимы следующие исходные данные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 xml:space="preserve">: </w:t>
      </w:r>
      <w:r w:rsidRPr="0087009F">
        <w:rPr>
          <w:rFonts w:eastAsia="Calibri"/>
          <w:i/>
          <w:iCs/>
          <w:color w:val="333333"/>
          <w:sz w:val="24"/>
          <w:szCs w:val="24"/>
          <w:shd w:val="clear" w:color="auto" w:fill="FFFFFF"/>
        </w:rPr>
        <w:t>Р</w:t>
      </w:r>
      <w:r w:rsidRPr="0087009F">
        <w:rPr>
          <w:rFonts w:eastAsia="Calibri"/>
          <w:i/>
          <w:iCs/>
          <w:color w:val="333333"/>
          <w:sz w:val="24"/>
          <w:szCs w:val="24"/>
          <w:shd w:val="clear" w:color="auto" w:fill="FFFFFF"/>
          <w:vertAlign w:val="subscript"/>
          <w:lang w:val="en-US"/>
        </w:rPr>
        <w:t>N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 xml:space="preserve">- выходная мощность, </w:t>
      </w:r>
      <w:proofErr w:type="spellStart"/>
      <w:r w:rsidRPr="0087009F">
        <w:rPr>
          <w:rFonts w:eastAsia="Calibri"/>
          <w:i/>
          <w:iCs/>
          <w:color w:val="333333"/>
          <w:sz w:val="24"/>
          <w:szCs w:val="24"/>
          <w:shd w:val="clear" w:color="auto" w:fill="FFFFFF"/>
          <w:lang w:val="en-US"/>
        </w:rPr>
        <w:t>f</w:t>
      </w:r>
      <w:r w:rsidRPr="0087009F">
        <w:rPr>
          <w:rFonts w:eastAsia="Calibri"/>
          <w:i/>
          <w:iCs/>
          <w:color w:val="333333"/>
          <w:sz w:val="24"/>
          <w:szCs w:val="24"/>
          <w:shd w:val="clear" w:color="auto" w:fill="FFFFFF"/>
          <w:vertAlign w:val="subscript"/>
          <w:lang w:val="en-US"/>
        </w:rPr>
        <w:t>N</w:t>
      </w:r>
      <w:proofErr w:type="spellEnd"/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 xml:space="preserve">- частота выходных колебаний, </w:t>
      </w:r>
      <w:r w:rsidRPr="0087009F">
        <w:rPr>
          <w:rFonts w:eastAsia="Calibri"/>
          <w:i/>
          <w:iCs/>
          <w:color w:val="333333"/>
          <w:sz w:val="24"/>
          <w:szCs w:val="24"/>
          <w:shd w:val="clear" w:color="auto" w:fill="FFFFFF"/>
          <w:lang w:val="en-US"/>
        </w:rPr>
        <w:t>N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-коэффициент умножения. Расчёт коллекторной (выходной) цепи каскада</w:t>
      </w:r>
      <w:r w:rsidR="00830C62">
        <w:rPr>
          <w:rFonts w:eastAsia="Calibri"/>
          <w:color w:val="333333"/>
          <w:sz w:val="24"/>
          <w:szCs w:val="24"/>
          <w:shd w:val="clear" w:color="auto" w:fill="FFFFFF"/>
        </w:rPr>
        <w:t xml:space="preserve"> 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выполняется в следующей последовательности: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1) рассчитываем амплитуду напряжения N-ной гармоники на выходе АЭ в критическом режиме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2) рассчитываем сопротивление коллекторной нагрузки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 xml:space="preserve">3) рассчитываем оптимальный угол отсечки, при котором получаются максимальные значения </w:t>
      </w:r>
      <w:r w:rsidRPr="0087009F">
        <w:rPr>
          <w:i/>
          <w:iCs/>
          <w:color w:val="333333"/>
          <w:sz w:val="24"/>
          <w:szCs w:val="24"/>
          <w:shd w:val="clear" w:color="auto" w:fill="FFFFFF"/>
          <w:lang w:val="en-US"/>
        </w:rPr>
        <w:t>P</w:t>
      </w:r>
      <w:r w:rsidRPr="0087009F">
        <w:rPr>
          <w:i/>
          <w:iCs/>
          <w:color w:val="333333"/>
          <w:sz w:val="24"/>
          <w:szCs w:val="24"/>
          <w:shd w:val="clear" w:color="auto" w:fill="FFFFFF"/>
          <w:vertAlign w:val="subscript"/>
          <w:lang w:val="en-US"/>
        </w:rPr>
        <w:t>N</w:t>
      </w:r>
      <w:r w:rsidRPr="0087009F">
        <w:rPr>
          <w:color w:val="333333"/>
          <w:sz w:val="24"/>
          <w:szCs w:val="24"/>
          <w:shd w:val="clear" w:color="auto" w:fill="FFFFFF"/>
        </w:rPr>
        <w:t xml:space="preserve"> и</w:t>
      </w:r>
      <w:proofErr w:type="spellStart"/>
      <w:r w:rsidRPr="0087009F">
        <w:rPr>
          <w:i/>
          <w:iCs/>
          <w:color w:val="333333"/>
          <w:sz w:val="24"/>
          <w:szCs w:val="24"/>
          <w:shd w:val="clear" w:color="auto" w:fill="FFFFFF"/>
          <w:lang w:val="en-US"/>
        </w:rPr>
        <w:t>I</w:t>
      </w:r>
      <w:r w:rsidRPr="0087009F">
        <w:rPr>
          <w:i/>
          <w:iCs/>
          <w:color w:val="333333"/>
          <w:sz w:val="24"/>
          <w:szCs w:val="24"/>
          <w:shd w:val="clear" w:color="auto" w:fill="FFFFFF"/>
          <w:vertAlign w:val="subscript"/>
          <w:lang w:val="en-US"/>
        </w:rPr>
        <w:t>kN</w:t>
      </w:r>
      <w:proofErr w:type="spellEnd"/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4) рассчитываем постоянную составляющую коллекторного тока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 xml:space="preserve">5) определяем коэффициенты Берга для нулевой, первой и </w:t>
      </w:r>
      <w:r w:rsidRPr="0087009F">
        <w:rPr>
          <w:color w:val="333333"/>
          <w:sz w:val="24"/>
          <w:szCs w:val="24"/>
          <w:shd w:val="clear" w:color="auto" w:fill="FFFFFF"/>
          <w:lang w:val="en-US"/>
        </w:rPr>
        <w:t>N</w:t>
      </w:r>
      <w:r w:rsidRPr="0087009F">
        <w:rPr>
          <w:color w:val="333333"/>
          <w:sz w:val="24"/>
          <w:szCs w:val="24"/>
          <w:shd w:val="clear" w:color="auto" w:fill="FFFFFF"/>
        </w:rPr>
        <w:t>-ной гармоник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6) рассчитываем мощность, потребляемую от источника питания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7) рассчитываем</w:t>
      </w:r>
      <w:r w:rsidR="00830C62">
        <w:rPr>
          <w:color w:val="333333"/>
          <w:sz w:val="24"/>
          <w:szCs w:val="24"/>
          <w:shd w:val="clear" w:color="auto" w:fill="FFFFFF"/>
        </w:rPr>
        <w:t xml:space="preserve"> </w:t>
      </w:r>
      <w:r w:rsidRPr="0087009F">
        <w:rPr>
          <w:color w:val="333333"/>
          <w:sz w:val="24"/>
          <w:szCs w:val="24"/>
          <w:shd w:val="clear" w:color="auto" w:fill="FFFFFF"/>
        </w:rPr>
        <w:t xml:space="preserve">амплитуду </w:t>
      </w:r>
      <w:r w:rsidRPr="0087009F">
        <w:rPr>
          <w:color w:val="333333"/>
          <w:sz w:val="24"/>
          <w:szCs w:val="24"/>
          <w:shd w:val="clear" w:color="auto" w:fill="FFFFFF"/>
          <w:lang w:val="en-US"/>
        </w:rPr>
        <w:t>N</w:t>
      </w:r>
      <w:r w:rsidRPr="0087009F">
        <w:rPr>
          <w:color w:val="333333"/>
          <w:sz w:val="24"/>
          <w:szCs w:val="24"/>
          <w:shd w:val="clear" w:color="auto" w:fill="FFFFFF"/>
        </w:rPr>
        <w:t>-ной гармоники коллекторного тока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8) рассчитываем</w:t>
      </w:r>
      <w:r w:rsidR="00830C62">
        <w:rPr>
          <w:color w:val="333333"/>
          <w:sz w:val="24"/>
          <w:szCs w:val="24"/>
          <w:shd w:val="clear" w:color="auto" w:fill="FFFFFF"/>
        </w:rPr>
        <w:t xml:space="preserve"> </w:t>
      </w:r>
      <w:r w:rsidRPr="0087009F">
        <w:rPr>
          <w:color w:val="333333"/>
          <w:sz w:val="24"/>
          <w:szCs w:val="24"/>
          <w:shd w:val="clear" w:color="auto" w:fill="FFFFFF"/>
        </w:rPr>
        <w:t>максимальное значение коллекторного тока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9) рассчитываем мощность, рассеиваемую на коллекторе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1040"/>
        <w:gridCol w:w="1039"/>
        <w:gridCol w:w="1038"/>
        <w:gridCol w:w="1038"/>
        <w:gridCol w:w="1038"/>
        <w:gridCol w:w="1038"/>
        <w:gridCol w:w="1038"/>
        <w:gridCol w:w="1038"/>
        <w:gridCol w:w="1038"/>
      </w:tblGrid>
      <w:tr w:rsidR="00053EBF" w:rsidRPr="0087009F" w:rsidTr="0082248D">
        <w:tc>
          <w:tcPr>
            <w:tcW w:w="1040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</w:tr>
    </w:tbl>
    <w:p w:rsidR="00053EBF" w:rsidRPr="0087009F" w:rsidRDefault="00053EBF" w:rsidP="00053EBF">
      <w:pPr>
        <w:ind w:left="0"/>
        <w:jc w:val="left"/>
        <w:rPr>
          <w:b/>
          <w:bCs/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11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  <w:r w:rsidRPr="0087009F">
        <w:rPr>
          <w:i/>
          <w:iCs/>
          <w:sz w:val="24"/>
          <w:szCs w:val="24"/>
        </w:rPr>
        <w:t xml:space="preserve">Прочитайте текст, </w:t>
      </w:r>
      <w:r w:rsidR="000F4EE7">
        <w:rPr>
          <w:i/>
          <w:iCs/>
          <w:sz w:val="24"/>
          <w:szCs w:val="24"/>
        </w:rPr>
        <w:t>запишите</w:t>
      </w:r>
      <w:r w:rsidRPr="0087009F">
        <w:rPr>
          <w:i/>
          <w:iCs/>
          <w:sz w:val="24"/>
          <w:szCs w:val="24"/>
        </w:rPr>
        <w:t xml:space="preserve"> ответ</w:t>
      </w:r>
      <w:r w:rsidRPr="0087009F">
        <w:rPr>
          <w:sz w:val="24"/>
          <w:szCs w:val="24"/>
        </w:rPr>
        <w:t>.</w:t>
      </w:r>
    </w:p>
    <w:p w:rsidR="00053EBF" w:rsidRPr="0087009F" w:rsidRDefault="00053EBF" w:rsidP="00053EBF">
      <w:pPr>
        <w:pStyle w:val="a4"/>
        <w:spacing w:before="0" w:beforeAutospacing="0" w:after="0" w:afterAutospacing="0"/>
        <w:jc w:val="both"/>
        <w:rPr>
          <w:color w:val="000000"/>
        </w:rPr>
      </w:pPr>
      <w:r w:rsidRPr="0087009F">
        <w:rPr>
          <w:color w:val="000000"/>
        </w:rPr>
        <w:t>В передающих устройствах, выполненных по многокаскадной схеме</w:t>
      </w:r>
      <w:r w:rsidR="000F4EE7">
        <w:rPr>
          <w:color w:val="000000"/>
        </w:rPr>
        <w:t>, что использует в качестве первого каскада и что в последующих?</w:t>
      </w:r>
      <w:r w:rsidRPr="0087009F">
        <w:rPr>
          <w:color w:val="000000"/>
        </w:rPr>
        <w:t xml:space="preserve"> 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12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Прочитайте текст и установите последовательность.</w:t>
      </w:r>
    </w:p>
    <w:p w:rsidR="00053EBF" w:rsidRPr="0087009F" w:rsidRDefault="00053EBF" w:rsidP="00053EBF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87009F">
        <w:rPr>
          <w:sz w:val="24"/>
          <w:szCs w:val="24"/>
        </w:rPr>
        <w:t>Для расчета транзисторного умножителя частоты по схеме с общим эмиттером необходимы следующие исходные данные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 xml:space="preserve">: </w:t>
      </w:r>
      <w:r w:rsidRPr="0087009F">
        <w:rPr>
          <w:rFonts w:eastAsia="Calibri"/>
          <w:i/>
          <w:iCs/>
          <w:color w:val="333333"/>
          <w:sz w:val="24"/>
          <w:szCs w:val="24"/>
          <w:shd w:val="clear" w:color="auto" w:fill="FFFFFF"/>
        </w:rPr>
        <w:t>Р</w:t>
      </w:r>
      <w:r w:rsidRPr="0087009F">
        <w:rPr>
          <w:rFonts w:eastAsia="Calibri"/>
          <w:i/>
          <w:iCs/>
          <w:color w:val="333333"/>
          <w:sz w:val="24"/>
          <w:szCs w:val="24"/>
          <w:shd w:val="clear" w:color="auto" w:fill="FFFFFF"/>
          <w:vertAlign w:val="subscript"/>
          <w:lang w:val="en-US"/>
        </w:rPr>
        <w:t>N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 xml:space="preserve">- выходная мощность, </w:t>
      </w:r>
      <w:proofErr w:type="spellStart"/>
      <w:r w:rsidRPr="0087009F">
        <w:rPr>
          <w:rFonts w:eastAsia="Calibri"/>
          <w:i/>
          <w:iCs/>
          <w:color w:val="333333"/>
          <w:sz w:val="24"/>
          <w:szCs w:val="24"/>
          <w:shd w:val="clear" w:color="auto" w:fill="FFFFFF"/>
          <w:lang w:val="en-US"/>
        </w:rPr>
        <w:t>f</w:t>
      </w:r>
      <w:r w:rsidRPr="0087009F">
        <w:rPr>
          <w:rFonts w:eastAsia="Calibri"/>
          <w:i/>
          <w:iCs/>
          <w:color w:val="333333"/>
          <w:sz w:val="24"/>
          <w:szCs w:val="24"/>
          <w:shd w:val="clear" w:color="auto" w:fill="FFFFFF"/>
          <w:vertAlign w:val="subscript"/>
          <w:lang w:val="en-US"/>
        </w:rPr>
        <w:t>N</w:t>
      </w:r>
      <w:proofErr w:type="spellEnd"/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 xml:space="preserve">- частота выходных 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lastRenderedPageBreak/>
        <w:t xml:space="preserve">колебаний, </w:t>
      </w:r>
      <w:r w:rsidRPr="0087009F">
        <w:rPr>
          <w:rFonts w:eastAsia="Calibri"/>
          <w:i/>
          <w:iCs/>
          <w:color w:val="333333"/>
          <w:sz w:val="24"/>
          <w:szCs w:val="24"/>
          <w:shd w:val="clear" w:color="auto" w:fill="FFFFFF"/>
          <w:lang w:val="en-US"/>
        </w:rPr>
        <w:t>N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-коэффициент умножения. Расчёт входной цепи каскада</w:t>
      </w:r>
      <w:r w:rsidR="00030E06">
        <w:rPr>
          <w:rFonts w:eastAsia="Calibri"/>
          <w:color w:val="333333"/>
          <w:sz w:val="24"/>
          <w:szCs w:val="24"/>
          <w:shd w:val="clear" w:color="auto" w:fill="FFFFFF"/>
        </w:rPr>
        <w:t xml:space="preserve"> </w:t>
      </w:r>
      <w:r w:rsidRPr="0087009F">
        <w:rPr>
          <w:rFonts w:eastAsia="Calibri"/>
          <w:color w:val="333333"/>
          <w:sz w:val="24"/>
          <w:szCs w:val="24"/>
          <w:shd w:val="clear" w:color="auto" w:fill="FFFFFF"/>
        </w:rPr>
        <w:t>выполняется в следующей последовательности: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1) рассчитываем входное сопротивление каскада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2) рассчитываем амплитуду переменного напряжения на базе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3) рассчитываем необходимую мощность возбуждения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4) рассчитываем</w:t>
      </w:r>
      <w:r w:rsidR="00030E06">
        <w:rPr>
          <w:color w:val="333333"/>
          <w:sz w:val="24"/>
          <w:szCs w:val="24"/>
          <w:shd w:val="clear" w:color="auto" w:fill="FFFFFF"/>
        </w:rPr>
        <w:t xml:space="preserve"> </w:t>
      </w:r>
      <w:r w:rsidRPr="0087009F">
        <w:rPr>
          <w:color w:val="333333"/>
          <w:sz w:val="24"/>
          <w:szCs w:val="24"/>
          <w:shd w:val="clear" w:color="auto" w:fill="FFFFFF"/>
        </w:rPr>
        <w:t>амплитуду первой гармоники базового тока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5) рассчитываем напряжение смещения на базе</w:t>
      </w:r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 xml:space="preserve">6) рассчитываем оптимальный угол отсечки, при котором получаются максимальные значения </w:t>
      </w:r>
      <w:r w:rsidRPr="0087009F">
        <w:rPr>
          <w:i/>
          <w:iCs/>
          <w:color w:val="333333"/>
          <w:sz w:val="24"/>
          <w:szCs w:val="24"/>
          <w:shd w:val="clear" w:color="auto" w:fill="FFFFFF"/>
          <w:lang w:val="en-US"/>
        </w:rPr>
        <w:t>P</w:t>
      </w:r>
      <w:r w:rsidRPr="0087009F">
        <w:rPr>
          <w:i/>
          <w:iCs/>
          <w:color w:val="333333"/>
          <w:sz w:val="24"/>
          <w:szCs w:val="24"/>
          <w:shd w:val="clear" w:color="auto" w:fill="FFFFFF"/>
          <w:vertAlign w:val="subscript"/>
          <w:lang w:val="en-US"/>
        </w:rPr>
        <w:t>N</w:t>
      </w:r>
      <w:r w:rsidRPr="0087009F">
        <w:rPr>
          <w:color w:val="333333"/>
          <w:sz w:val="24"/>
          <w:szCs w:val="24"/>
          <w:shd w:val="clear" w:color="auto" w:fill="FFFFFF"/>
        </w:rPr>
        <w:t xml:space="preserve"> и</w:t>
      </w:r>
      <w:proofErr w:type="spellStart"/>
      <w:r w:rsidRPr="0087009F">
        <w:rPr>
          <w:i/>
          <w:iCs/>
          <w:color w:val="333333"/>
          <w:sz w:val="24"/>
          <w:szCs w:val="24"/>
          <w:shd w:val="clear" w:color="auto" w:fill="FFFFFF"/>
          <w:lang w:val="en-US"/>
        </w:rPr>
        <w:t>I</w:t>
      </w:r>
      <w:r w:rsidRPr="0087009F">
        <w:rPr>
          <w:i/>
          <w:iCs/>
          <w:color w:val="333333"/>
          <w:sz w:val="24"/>
          <w:szCs w:val="24"/>
          <w:shd w:val="clear" w:color="auto" w:fill="FFFFFF"/>
          <w:vertAlign w:val="subscript"/>
          <w:lang w:val="en-US"/>
        </w:rPr>
        <w:t>kN</w:t>
      </w:r>
      <w:proofErr w:type="spellEnd"/>
    </w:p>
    <w:p w:rsidR="00053EBF" w:rsidRPr="0087009F" w:rsidRDefault="00053EBF" w:rsidP="00053EBF">
      <w:pPr>
        <w:ind w:left="0"/>
        <w:rPr>
          <w:color w:val="333333"/>
          <w:sz w:val="24"/>
          <w:szCs w:val="24"/>
          <w:shd w:val="clear" w:color="auto" w:fill="FFFFFF"/>
        </w:rPr>
      </w:pPr>
      <w:r w:rsidRPr="0087009F">
        <w:rPr>
          <w:color w:val="333333"/>
          <w:sz w:val="24"/>
          <w:szCs w:val="24"/>
          <w:shd w:val="clear" w:color="auto" w:fill="FFFFFF"/>
        </w:rPr>
        <w:t>7) рассчитываем коэффициент усиления по мощности</w:t>
      </w:r>
    </w:p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053EBF" w:rsidRPr="0087009F" w:rsidTr="0082248D">
        <w:tc>
          <w:tcPr>
            <w:tcW w:w="1335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</w:tr>
    </w:tbl>
    <w:p w:rsidR="00053EBF" w:rsidRPr="0087009F" w:rsidRDefault="00053EBF" w:rsidP="00053EBF">
      <w:pPr>
        <w:ind w:left="0"/>
        <w:jc w:val="left"/>
        <w:rPr>
          <w:b/>
          <w:bCs/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13</w:t>
      </w:r>
    </w:p>
    <w:p w:rsidR="00053EBF" w:rsidRPr="00257456" w:rsidRDefault="00053EBF" w:rsidP="00053EBF">
      <w:pPr>
        <w:ind w:left="0"/>
        <w:rPr>
          <w:sz w:val="24"/>
          <w:szCs w:val="24"/>
        </w:rPr>
      </w:pPr>
      <w:r w:rsidRPr="00257456">
        <w:rPr>
          <w:i/>
          <w:iCs/>
          <w:sz w:val="24"/>
          <w:szCs w:val="24"/>
        </w:rPr>
        <w:t>Прочитайте текст, выберите верное утверждение</w:t>
      </w:r>
      <w:r w:rsidRPr="00257456">
        <w:rPr>
          <w:sz w:val="24"/>
          <w:szCs w:val="24"/>
        </w:rPr>
        <w:t>.</w:t>
      </w:r>
    </w:p>
    <w:p w:rsidR="00053EBF" w:rsidRPr="00257456" w:rsidRDefault="00053EBF" w:rsidP="00053EBF">
      <w:pPr>
        <w:ind w:left="0"/>
        <w:rPr>
          <w:sz w:val="24"/>
          <w:szCs w:val="24"/>
        </w:rPr>
      </w:pPr>
      <w:r w:rsidRPr="00257456">
        <w:rPr>
          <w:sz w:val="24"/>
          <w:szCs w:val="24"/>
        </w:rPr>
        <w:t>1) Условие баланса фаз в автогенераторе означает, что фазовый сдвиг входного и выходного напряжений, вносимый АЭ, должен быть усилен электрической цепью, включаемой между выходом и входом АЭ</w:t>
      </w:r>
    </w:p>
    <w:p w:rsidR="00053EBF" w:rsidRPr="00257456" w:rsidRDefault="00053EBF" w:rsidP="00053EBF">
      <w:pPr>
        <w:ind w:left="0"/>
        <w:rPr>
          <w:sz w:val="24"/>
          <w:szCs w:val="24"/>
        </w:rPr>
      </w:pPr>
      <w:r w:rsidRPr="00257456">
        <w:rPr>
          <w:sz w:val="24"/>
          <w:szCs w:val="24"/>
        </w:rPr>
        <w:t>2) Условие баланса фаз в автогенераторе означает, что фазовый сдвиг входного и выходного напряжений, вносимый АЭ, должен быть скомпенсирован электрической цепью, включаемой между выходом и входом АЭ</w:t>
      </w:r>
    </w:p>
    <w:p w:rsidR="00053EBF" w:rsidRPr="00257456" w:rsidRDefault="00053EBF" w:rsidP="00053EBF">
      <w:pPr>
        <w:ind w:left="0"/>
        <w:rPr>
          <w:sz w:val="24"/>
          <w:szCs w:val="24"/>
        </w:rPr>
      </w:pPr>
      <w:r w:rsidRPr="00257456">
        <w:rPr>
          <w:sz w:val="24"/>
          <w:szCs w:val="24"/>
        </w:rPr>
        <w:t xml:space="preserve">3) </w:t>
      </w:r>
      <w:bookmarkStart w:id="4" w:name="_Hlk189220325"/>
      <w:r w:rsidRPr="00257456">
        <w:rPr>
          <w:sz w:val="24"/>
          <w:szCs w:val="24"/>
        </w:rPr>
        <w:t>Условие баланса фаз в автогенераторе означает, что фазовый сдвиг входного и выходного напряжений, вносимый АЭ, не должен искажаться электрической цепью, включаемой между выходом и входом АЭ</w:t>
      </w:r>
      <w:bookmarkEnd w:id="4"/>
    </w:p>
    <w:p w:rsidR="00053EBF" w:rsidRPr="00257456" w:rsidRDefault="00053EBF" w:rsidP="00053EBF">
      <w:pPr>
        <w:ind w:left="0"/>
        <w:rPr>
          <w:sz w:val="24"/>
          <w:szCs w:val="24"/>
        </w:rPr>
      </w:pPr>
      <w:r w:rsidRPr="00257456">
        <w:rPr>
          <w:sz w:val="24"/>
          <w:szCs w:val="24"/>
        </w:rPr>
        <w:t>4) Условие баланса фаз в автогенераторе означает, что фазовый сдвиг входного и выходного напряжений, вносимый АЭ, должен частично ослаблен электрической цепью, включаемой между выходом и входом АЭ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</w:p>
    <w:p w:rsidR="00053EBF" w:rsidRPr="0087009F" w:rsidRDefault="00053EBF" w:rsidP="00053EBF">
      <w:pPr>
        <w:ind w:left="0"/>
        <w:rPr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14</w:t>
      </w:r>
    </w:p>
    <w:p w:rsidR="00053EBF" w:rsidRPr="0087009F" w:rsidRDefault="00053EBF" w:rsidP="00053EBF">
      <w:pPr>
        <w:ind w:left="0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Прочитайте текст и установите соответствие.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  <w:r w:rsidRPr="0087009F">
        <w:rPr>
          <w:sz w:val="24"/>
          <w:szCs w:val="24"/>
        </w:rPr>
        <w:t>В АГ частота получаемых колебаний определяется не внешним источником, как в ГВВ, а его собственными параметрами: электрической цепью, присоединённой к лампе или транзистору, и режимом лампы или транзистора. В силу этой отмеченной особенности автогенераторы называются также генераторами с самовозбуждением, в отличие от генераторов с внешним или независимым возбуждением. </w:t>
      </w:r>
    </w:p>
    <w:p w:rsidR="00053EBF" w:rsidRPr="0087009F" w:rsidRDefault="00053EBF" w:rsidP="00053EBF">
      <w:pPr>
        <w:ind w:left="0" w:firstLine="567"/>
        <w:rPr>
          <w:sz w:val="24"/>
          <w:szCs w:val="24"/>
        </w:rPr>
      </w:pPr>
      <w:r w:rsidRPr="0087009F">
        <w:rPr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053EBF" w:rsidRPr="0087009F" w:rsidTr="0082248D">
        <w:tc>
          <w:tcPr>
            <w:tcW w:w="4672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А-            Одноконтурный АГ</w:t>
            </w:r>
          </w:p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1-Если в схеме такого АГ вместо одного из контуров будет включена ёмкость, то мы получаем три разновидности схем двухконтурных АГ</w:t>
            </w:r>
          </w:p>
        </w:tc>
      </w:tr>
      <w:tr w:rsidR="00053EBF" w:rsidRPr="0087009F" w:rsidTr="0082248D">
        <w:tc>
          <w:tcPr>
            <w:tcW w:w="4672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Б-            Двухконтурный АГ</w:t>
            </w:r>
          </w:p>
        </w:tc>
        <w:tc>
          <w:tcPr>
            <w:tcW w:w="4673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2- Колебательная система такого АГ представляет одиночный параллельный колебательный контур, составленный из элементов с сосредоточенными параметрами.</w:t>
            </w:r>
          </w:p>
        </w:tc>
      </w:tr>
      <w:tr w:rsidR="00053EBF" w:rsidRPr="0087009F" w:rsidTr="0082248D">
        <w:tc>
          <w:tcPr>
            <w:tcW w:w="4672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В-            Трёхконтурный АГ</w:t>
            </w:r>
          </w:p>
        </w:tc>
        <w:tc>
          <w:tcPr>
            <w:tcW w:w="4673" w:type="dxa"/>
          </w:tcPr>
          <w:p w:rsidR="00053EBF" w:rsidRPr="0087009F" w:rsidRDefault="00053EBF" w:rsidP="00257456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3- Колебательная система такого АГ представляет систему двух параллельных колебательных контуров с внешней ёмкостной</w:t>
            </w:r>
            <w:r w:rsidR="00257456">
              <w:rPr>
                <w:sz w:val="24"/>
                <w:szCs w:val="24"/>
              </w:rPr>
              <w:t xml:space="preserve"> </w:t>
            </w:r>
            <w:r w:rsidRPr="0087009F">
              <w:rPr>
                <w:sz w:val="24"/>
                <w:szCs w:val="24"/>
              </w:rPr>
              <w:t>связью</w:t>
            </w:r>
          </w:p>
        </w:tc>
      </w:tr>
    </w:tbl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lastRenderedPageBreak/>
        <w:t>Запишите выбранные цифры под соответствующими буквами:</w:t>
      </w:r>
    </w:p>
    <w:tbl>
      <w:tblPr>
        <w:tblStyle w:val="a3"/>
        <w:tblW w:w="9351" w:type="dxa"/>
        <w:tblLook w:val="04A0"/>
      </w:tblPr>
      <w:tblGrid>
        <w:gridCol w:w="3117"/>
        <w:gridCol w:w="3117"/>
        <w:gridCol w:w="3117"/>
      </w:tblGrid>
      <w:tr w:rsidR="00053EBF" w:rsidRPr="0087009F" w:rsidTr="0082248D"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053EBF" w:rsidRPr="0087009F" w:rsidTr="0082248D"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053EBF" w:rsidRPr="0087009F" w:rsidRDefault="00053EBF" w:rsidP="00053EBF">
      <w:pPr>
        <w:ind w:left="0"/>
        <w:jc w:val="left"/>
        <w:rPr>
          <w:b/>
          <w:bCs/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15</w:t>
      </w:r>
    </w:p>
    <w:p w:rsidR="00053EBF" w:rsidRPr="0087009F" w:rsidRDefault="00053EBF" w:rsidP="00053EBF">
      <w:pPr>
        <w:ind w:left="0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Прочитайте текст и установите соответствие.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  <w:r w:rsidRPr="0087009F">
        <w:rPr>
          <w:sz w:val="24"/>
          <w:szCs w:val="24"/>
        </w:rPr>
        <w:t>Режим работы ГВВ характеризуется напряженностью, а напряженность – той точкой ВАХ, в которой формируется вершина импульса коллекторного тока.</w:t>
      </w:r>
    </w:p>
    <w:p w:rsidR="00053EBF" w:rsidRPr="0087009F" w:rsidRDefault="00053EBF" w:rsidP="00053EBF">
      <w:pPr>
        <w:ind w:left="0" w:firstLine="567"/>
        <w:rPr>
          <w:sz w:val="24"/>
          <w:szCs w:val="24"/>
        </w:rPr>
      </w:pPr>
      <w:r w:rsidRPr="0087009F">
        <w:rPr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0" w:type="auto"/>
        <w:tblLook w:val="04A0"/>
      </w:tblPr>
      <w:tblGrid>
        <w:gridCol w:w="3823"/>
        <w:gridCol w:w="5522"/>
      </w:tblGrid>
      <w:tr w:rsidR="00053EBF" w:rsidRPr="0087009F" w:rsidTr="0082248D">
        <w:tc>
          <w:tcPr>
            <w:tcW w:w="3823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 xml:space="preserve">А- </w:t>
            </w:r>
            <w:proofErr w:type="spellStart"/>
            <w:r w:rsidRPr="0087009F">
              <w:rPr>
                <w:sz w:val="24"/>
                <w:szCs w:val="24"/>
              </w:rPr>
              <w:t>недонапряженный</w:t>
            </w:r>
            <w:proofErr w:type="spellEnd"/>
            <w:r w:rsidRPr="0087009F">
              <w:rPr>
                <w:sz w:val="24"/>
                <w:szCs w:val="24"/>
              </w:rPr>
              <w:t xml:space="preserve"> режим ГВВ</w:t>
            </w:r>
          </w:p>
        </w:tc>
        <w:tc>
          <w:tcPr>
            <w:tcW w:w="5522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 xml:space="preserve">1-iвых имеет провал в импульсе; </w:t>
            </w:r>
          </w:p>
          <w:p w:rsidR="00053EBF" w:rsidRPr="0087009F" w:rsidRDefault="00053EBF" w:rsidP="0082248D">
            <w:pPr>
              <w:pStyle w:val="a5"/>
              <w:ind w:left="317"/>
              <w:rPr>
                <w:sz w:val="24"/>
                <w:szCs w:val="24"/>
              </w:rPr>
            </w:pPr>
            <w:proofErr w:type="spellStart"/>
            <w:r w:rsidRPr="0087009F">
              <w:rPr>
                <w:sz w:val="24"/>
                <w:szCs w:val="24"/>
              </w:rPr>
              <w:t>iвх</w:t>
            </w:r>
            <w:proofErr w:type="spellEnd"/>
            <w:r w:rsidRPr="0087009F">
              <w:rPr>
                <w:sz w:val="24"/>
                <w:szCs w:val="24"/>
              </w:rPr>
              <w:t xml:space="preserve"> возрастает; </w:t>
            </w:r>
          </w:p>
          <w:p w:rsidR="00053EBF" w:rsidRPr="0087009F" w:rsidRDefault="00053EBF" w:rsidP="0082248D">
            <w:pPr>
              <w:pStyle w:val="a5"/>
              <w:ind w:left="317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к.п.д. высокий</w:t>
            </w:r>
          </w:p>
        </w:tc>
      </w:tr>
      <w:tr w:rsidR="00053EBF" w:rsidRPr="0087009F" w:rsidTr="0082248D">
        <w:tc>
          <w:tcPr>
            <w:tcW w:w="3823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Б- критический режим ГВВ</w:t>
            </w:r>
          </w:p>
        </w:tc>
        <w:tc>
          <w:tcPr>
            <w:tcW w:w="5522" w:type="dxa"/>
          </w:tcPr>
          <w:p w:rsidR="00053EBF" w:rsidRPr="0087009F" w:rsidRDefault="00053EBF" w:rsidP="0082248D">
            <w:pPr>
              <w:ind w:left="0" w:firstLine="36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 xml:space="preserve">2- соответствует точке перегиба обобщенных статических характеристик ЭП; </w:t>
            </w:r>
          </w:p>
          <w:p w:rsidR="00053EBF" w:rsidRPr="0087009F" w:rsidRDefault="00053EBF" w:rsidP="0082248D">
            <w:pPr>
              <w:ind w:left="320" w:firstLine="36"/>
              <w:rPr>
                <w:sz w:val="24"/>
                <w:szCs w:val="24"/>
              </w:rPr>
            </w:pPr>
            <w:proofErr w:type="spellStart"/>
            <w:proofErr w:type="gramStart"/>
            <w:r w:rsidRPr="0087009F">
              <w:rPr>
                <w:sz w:val="24"/>
                <w:szCs w:val="24"/>
              </w:rPr>
              <w:t>i</w:t>
            </w:r>
            <w:proofErr w:type="gramEnd"/>
            <w:r w:rsidRPr="0087009F">
              <w:rPr>
                <w:sz w:val="24"/>
                <w:szCs w:val="24"/>
              </w:rPr>
              <w:t>вых</w:t>
            </w:r>
            <w:proofErr w:type="spellEnd"/>
            <w:r w:rsidRPr="0087009F">
              <w:rPr>
                <w:sz w:val="24"/>
                <w:szCs w:val="24"/>
              </w:rPr>
              <w:t xml:space="preserve"> имеет слегка искаженную </w:t>
            </w:r>
            <w:proofErr w:type="spellStart"/>
            <w:r w:rsidRPr="0087009F">
              <w:rPr>
                <w:sz w:val="24"/>
                <w:szCs w:val="24"/>
              </w:rPr>
              <w:t>косинусоидальную</w:t>
            </w:r>
            <w:proofErr w:type="spellEnd"/>
            <w:r w:rsidRPr="0087009F">
              <w:rPr>
                <w:sz w:val="24"/>
                <w:szCs w:val="24"/>
              </w:rPr>
              <w:t xml:space="preserve"> форму; </w:t>
            </w:r>
            <w:proofErr w:type="spellStart"/>
            <w:r w:rsidRPr="0087009F">
              <w:rPr>
                <w:sz w:val="24"/>
                <w:szCs w:val="24"/>
              </w:rPr>
              <w:t>iвх=</w:t>
            </w:r>
            <w:proofErr w:type="spellEnd"/>
            <w:r w:rsidRPr="0087009F">
              <w:rPr>
                <w:sz w:val="24"/>
                <w:szCs w:val="24"/>
              </w:rPr>
              <w:t>(0,1…0,15)</w:t>
            </w:r>
            <w:proofErr w:type="spellStart"/>
            <w:r w:rsidRPr="0087009F">
              <w:rPr>
                <w:sz w:val="24"/>
                <w:szCs w:val="24"/>
              </w:rPr>
              <w:t>iвых</w:t>
            </w:r>
            <w:proofErr w:type="spellEnd"/>
            <w:r w:rsidRPr="0087009F">
              <w:rPr>
                <w:sz w:val="24"/>
                <w:szCs w:val="24"/>
              </w:rPr>
              <w:t xml:space="preserve">; </w:t>
            </w:r>
          </w:p>
          <w:p w:rsidR="00053EBF" w:rsidRPr="0087009F" w:rsidRDefault="00053EBF" w:rsidP="0082248D">
            <w:pPr>
              <w:ind w:left="320" w:firstLine="36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к.п.д. – высокий</w:t>
            </w:r>
          </w:p>
        </w:tc>
      </w:tr>
      <w:tr w:rsidR="00053EBF" w:rsidRPr="0087009F" w:rsidTr="0082248D">
        <w:tc>
          <w:tcPr>
            <w:tcW w:w="3823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В- перенапряженный режим ГВВ</w:t>
            </w:r>
          </w:p>
        </w:tc>
        <w:tc>
          <w:tcPr>
            <w:tcW w:w="5522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 xml:space="preserve">3- </w:t>
            </w:r>
            <w:proofErr w:type="spellStart"/>
            <w:r w:rsidRPr="0087009F">
              <w:rPr>
                <w:sz w:val="24"/>
                <w:szCs w:val="24"/>
              </w:rPr>
              <w:t>iвых</w:t>
            </w:r>
            <w:proofErr w:type="spellEnd"/>
            <w:r w:rsidRPr="0087009F">
              <w:rPr>
                <w:sz w:val="24"/>
                <w:szCs w:val="24"/>
              </w:rPr>
              <w:t xml:space="preserve"> имеет </w:t>
            </w:r>
            <w:proofErr w:type="spellStart"/>
            <w:r w:rsidRPr="0087009F">
              <w:rPr>
                <w:sz w:val="24"/>
                <w:szCs w:val="24"/>
              </w:rPr>
              <w:t>косинусоидальную</w:t>
            </w:r>
            <w:proofErr w:type="spellEnd"/>
            <w:r w:rsidRPr="0087009F">
              <w:rPr>
                <w:sz w:val="24"/>
                <w:szCs w:val="24"/>
              </w:rPr>
              <w:t xml:space="preserve"> форму; </w:t>
            </w:r>
          </w:p>
          <w:p w:rsidR="00053EBF" w:rsidRPr="0087009F" w:rsidRDefault="00053EBF" w:rsidP="0082248D">
            <w:pPr>
              <w:ind w:left="320"/>
              <w:rPr>
                <w:sz w:val="24"/>
                <w:szCs w:val="24"/>
              </w:rPr>
            </w:pPr>
            <w:proofErr w:type="spellStart"/>
            <w:r w:rsidRPr="0087009F">
              <w:rPr>
                <w:sz w:val="24"/>
                <w:szCs w:val="24"/>
              </w:rPr>
              <w:t>iвх</w:t>
            </w:r>
            <w:proofErr w:type="spellEnd"/>
            <w:r w:rsidRPr="0087009F">
              <w:rPr>
                <w:sz w:val="24"/>
                <w:szCs w:val="24"/>
              </w:rPr>
              <w:t xml:space="preserve"> – мал; </w:t>
            </w:r>
          </w:p>
          <w:p w:rsidR="00053EBF" w:rsidRPr="0087009F" w:rsidRDefault="00053EBF" w:rsidP="0082248D">
            <w:pPr>
              <w:ind w:left="32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к.п.д. – низкий</w:t>
            </w:r>
          </w:p>
        </w:tc>
      </w:tr>
    </w:tbl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9351" w:type="dxa"/>
        <w:tblLook w:val="04A0"/>
      </w:tblPr>
      <w:tblGrid>
        <w:gridCol w:w="3117"/>
        <w:gridCol w:w="3117"/>
        <w:gridCol w:w="3117"/>
      </w:tblGrid>
      <w:tr w:rsidR="00053EBF" w:rsidRPr="0087009F" w:rsidTr="0082248D"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053EBF" w:rsidRPr="0087009F" w:rsidTr="0082248D"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053EBF" w:rsidRPr="0087009F" w:rsidRDefault="00053EBF" w:rsidP="00053EBF">
      <w:pPr>
        <w:ind w:left="0"/>
        <w:rPr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16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  <w:r w:rsidRPr="0087009F">
        <w:rPr>
          <w:i/>
          <w:iCs/>
          <w:sz w:val="24"/>
          <w:szCs w:val="24"/>
        </w:rPr>
        <w:t xml:space="preserve">Прочитайте текст, </w:t>
      </w:r>
      <w:r w:rsidR="000F4EE7">
        <w:rPr>
          <w:i/>
          <w:iCs/>
          <w:sz w:val="24"/>
          <w:szCs w:val="24"/>
        </w:rPr>
        <w:t xml:space="preserve">запишите </w:t>
      </w:r>
      <w:r w:rsidRPr="0087009F">
        <w:rPr>
          <w:i/>
          <w:iCs/>
          <w:sz w:val="24"/>
          <w:szCs w:val="24"/>
        </w:rPr>
        <w:t>ответ</w:t>
      </w:r>
      <w:r w:rsidRPr="0087009F">
        <w:rPr>
          <w:sz w:val="24"/>
          <w:szCs w:val="24"/>
        </w:rPr>
        <w:t>.</w:t>
      </w:r>
    </w:p>
    <w:p w:rsidR="00053EBF" w:rsidRPr="0087009F" w:rsidRDefault="00053EBF" w:rsidP="00053EBF">
      <w:pPr>
        <w:ind w:left="0"/>
        <w:rPr>
          <w:color w:val="auto"/>
          <w:sz w:val="24"/>
          <w:szCs w:val="24"/>
        </w:rPr>
      </w:pPr>
      <w:r w:rsidRPr="0087009F">
        <w:rPr>
          <w:color w:val="auto"/>
          <w:sz w:val="24"/>
          <w:szCs w:val="24"/>
        </w:rPr>
        <w:t>Частота генерации одноконтурного автогенератора определяется:</w:t>
      </w:r>
    </w:p>
    <w:p w:rsidR="00053EBF" w:rsidRPr="0087009F" w:rsidRDefault="00053EBF" w:rsidP="00053EBF">
      <w:pPr>
        <w:pStyle w:val="Default"/>
        <w:rPr>
          <w:color w:val="auto"/>
        </w:rPr>
      </w:pPr>
    </w:p>
    <w:p w:rsidR="00053EBF" w:rsidRPr="0087009F" w:rsidRDefault="00053EBF" w:rsidP="00053EBF">
      <w:pPr>
        <w:pStyle w:val="Default"/>
        <w:jc w:val="both"/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17</w:t>
      </w:r>
    </w:p>
    <w:p w:rsidR="00053EBF" w:rsidRPr="0087009F" w:rsidRDefault="00053EBF" w:rsidP="00053EBF">
      <w:pPr>
        <w:ind w:left="0"/>
        <w:rPr>
          <w:i/>
          <w:iCs/>
          <w:sz w:val="24"/>
          <w:szCs w:val="24"/>
        </w:rPr>
      </w:pPr>
      <w:bookmarkStart w:id="5" w:name="_Hlk189214674"/>
      <w:r w:rsidRPr="0087009F">
        <w:rPr>
          <w:i/>
          <w:iCs/>
          <w:sz w:val="24"/>
          <w:szCs w:val="24"/>
        </w:rPr>
        <w:t>Прочитайте текст и установите соответствие.</w:t>
      </w:r>
    </w:p>
    <w:p w:rsidR="00053EBF" w:rsidRPr="0087009F" w:rsidRDefault="00053EBF" w:rsidP="00053EBF">
      <w:pPr>
        <w:ind w:left="0"/>
        <w:rPr>
          <w:sz w:val="24"/>
          <w:szCs w:val="24"/>
        </w:rPr>
      </w:pPr>
      <w:r w:rsidRPr="0087009F">
        <w:rPr>
          <w:sz w:val="24"/>
          <w:szCs w:val="24"/>
        </w:rPr>
        <w:t>Схемы кварцевых АГ (резонаторов) разделяют:</w:t>
      </w:r>
    </w:p>
    <w:p w:rsidR="00053EBF" w:rsidRPr="0087009F" w:rsidRDefault="00053EBF" w:rsidP="00053EBF">
      <w:pPr>
        <w:ind w:left="0" w:firstLine="567"/>
        <w:rPr>
          <w:sz w:val="24"/>
          <w:szCs w:val="24"/>
        </w:rPr>
      </w:pPr>
      <w:r w:rsidRPr="0087009F">
        <w:rPr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053EBF" w:rsidRPr="0087009F" w:rsidTr="0082248D">
        <w:tc>
          <w:tcPr>
            <w:tcW w:w="4672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 xml:space="preserve">А- </w:t>
            </w:r>
            <w:proofErr w:type="spellStart"/>
            <w:r w:rsidRPr="0087009F">
              <w:rPr>
                <w:sz w:val="24"/>
                <w:szCs w:val="24"/>
              </w:rPr>
              <w:t>осцилляторные</w:t>
            </w:r>
            <w:proofErr w:type="spellEnd"/>
            <w:r w:rsidRPr="0087009F">
              <w:rPr>
                <w:sz w:val="24"/>
                <w:szCs w:val="24"/>
              </w:rPr>
              <w:t xml:space="preserve"> схемы (используют индуктивный характер сопротивления резонатора)</w:t>
            </w:r>
          </w:p>
        </w:tc>
        <w:tc>
          <w:tcPr>
            <w:tcW w:w="4673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1-Кварцевый резонатор эквивалентен узкополосному фильтру в цепи ОС</w:t>
            </w:r>
          </w:p>
        </w:tc>
      </w:tr>
      <w:tr w:rsidR="00053EBF" w:rsidRPr="0087009F" w:rsidTr="0082248D">
        <w:tc>
          <w:tcPr>
            <w:tcW w:w="4672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 xml:space="preserve">Б- </w:t>
            </w:r>
            <w:proofErr w:type="spellStart"/>
            <w:r w:rsidRPr="0087009F">
              <w:rPr>
                <w:sz w:val="24"/>
                <w:szCs w:val="24"/>
              </w:rPr>
              <w:t>гармониковые</w:t>
            </w:r>
            <w:proofErr w:type="spellEnd"/>
            <w:r w:rsidRPr="0087009F">
              <w:rPr>
                <w:sz w:val="24"/>
                <w:szCs w:val="24"/>
              </w:rPr>
              <w:t xml:space="preserve"> схемы (АГ возбуждается на гармониках с n = 3,5,7…);</w:t>
            </w:r>
          </w:p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2- Кварцевый генератор возбуждается на частоте, близкой к частоте последовательного резонанса</w:t>
            </w:r>
          </w:p>
        </w:tc>
      </w:tr>
      <w:tr w:rsidR="00053EBF" w:rsidRPr="0087009F" w:rsidTr="0082248D">
        <w:tc>
          <w:tcPr>
            <w:tcW w:w="4672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В- фильтровые схемы (кварцевый резонатор включают последовательно в цепь ОС)</w:t>
            </w:r>
          </w:p>
        </w:tc>
        <w:tc>
          <w:tcPr>
            <w:tcW w:w="4673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3- На ВЧ резонаторы могут работать на гармониках механических колебаний кварцевой пластины</w:t>
            </w:r>
          </w:p>
        </w:tc>
      </w:tr>
    </w:tbl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9351" w:type="dxa"/>
        <w:tblLook w:val="04A0"/>
      </w:tblPr>
      <w:tblGrid>
        <w:gridCol w:w="3117"/>
        <w:gridCol w:w="3117"/>
        <w:gridCol w:w="3117"/>
      </w:tblGrid>
      <w:tr w:rsidR="00053EBF" w:rsidRPr="0087009F" w:rsidTr="0082248D"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053EBF" w:rsidRPr="0087009F" w:rsidTr="0082248D"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bookmarkEnd w:id="5"/>
    </w:tbl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18</w:t>
      </w:r>
    </w:p>
    <w:p w:rsidR="00053EBF" w:rsidRPr="0087009F" w:rsidRDefault="00053EBF" w:rsidP="00053EBF">
      <w:pPr>
        <w:ind w:left="0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Прочитайте текст и установите соответствие.</w:t>
      </w:r>
    </w:p>
    <w:p w:rsidR="00053EBF" w:rsidRPr="0087009F" w:rsidRDefault="00053EBF" w:rsidP="00053EBF">
      <w:pPr>
        <w:ind w:left="0" w:firstLine="567"/>
        <w:rPr>
          <w:sz w:val="24"/>
          <w:szCs w:val="24"/>
        </w:rPr>
      </w:pPr>
      <w:r w:rsidRPr="0087009F">
        <w:rPr>
          <w:sz w:val="24"/>
          <w:szCs w:val="24"/>
        </w:rPr>
        <w:lastRenderedPageBreak/>
        <w:t>В зависимости от сочетания знаков и значений напряжений на p-n-переходах транзистора различают следующие режимы его работы:</w:t>
      </w:r>
    </w:p>
    <w:p w:rsidR="00053EBF" w:rsidRPr="0087009F" w:rsidRDefault="00053EBF" w:rsidP="00053EBF">
      <w:pPr>
        <w:ind w:left="0" w:firstLine="567"/>
        <w:rPr>
          <w:sz w:val="24"/>
          <w:szCs w:val="24"/>
        </w:rPr>
      </w:pPr>
      <w:r w:rsidRPr="0087009F">
        <w:rPr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0" w:type="auto"/>
        <w:tblLook w:val="04A0"/>
      </w:tblPr>
      <w:tblGrid>
        <w:gridCol w:w="2830"/>
        <w:gridCol w:w="6515"/>
      </w:tblGrid>
      <w:tr w:rsidR="00053EBF" w:rsidRPr="0087009F" w:rsidTr="0082248D">
        <w:tc>
          <w:tcPr>
            <w:tcW w:w="2830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А- активный режим</w:t>
            </w:r>
          </w:p>
        </w:tc>
        <w:tc>
          <w:tcPr>
            <w:tcW w:w="6515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1-на эмиттерный переход подано прямое напряжение, а на коллекторный переход – обратное</w:t>
            </w:r>
          </w:p>
        </w:tc>
      </w:tr>
      <w:tr w:rsidR="00053EBF" w:rsidRPr="0087009F" w:rsidTr="0082248D">
        <w:tc>
          <w:tcPr>
            <w:tcW w:w="2830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Б- режим отсечки</w:t>
            </w:r>
          </w:p>
        </w:tc>
        <w:tc>
          <w:tcPr>
            <w:tcW w:w="6515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2- на оба перехода поданы обратные напряжения (транзистор заперт)</w:t>
            </w:r>
          </w:p>
        </w:tc>
      </w:tr>
      <w:tr w:rsidR="00053EBF" w:rsidRPr="0087009F" w:rsidTr="0082248D">
        <w:tc>
          <w:tcPr>
            <w:tcW w:w="2830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В- режим насыщения</w:t>
            </w:r>
          </w:p>
        </w:tc>
        <w:tc>
          <w:tcPr>
            <w:tcW w:w="6515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3- на оба перехода поданы прямые напряжения (транзистор полностью открыт)</w:t>
            </w:r>
          </w:p>
        </w:tc>
      </w:tr>
    </w:tbl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9351" w:type="dxa"/>
        <w:tblLook w:val="04A0"/>
      </w:tblPr>
      <w:tblGrid>
        <w:gridCol w:w="3117"/>
        <w:gridCol w:w="3117"/>
        <w:gridCol w:w="3117"/>
      </w:tblGrid>
      <w:tr w:rsidR="00053EBF" w:rsidRPr="0087009F" w:rsidTr="0082248D"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053EBF" w:rsidRPr="0087009F" w:rsidTr="0082248D"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19</w:t>
      </w:r>
    </w:p>
    <w:p w:rsidR="00053EBF" w:rsidRPr="0087009F" w:rsidRDefault="00053EBF" w:rsidP="00053EBF">
      <w:pPr>
        <w:ind w:left="0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Прочитайте текст и установите соответствие.</w:t>
      </w:r>
    </w:p>
    <w:p w:rsidR="00053EBF" w:rsidRPr="0087009F" w:rsidRDefault="00053EBF" w:rsidP="00053EBF">
      <w:pPr>
        <w:ind w:left="0" w:firstLine="567"/>
        <w:rPr>
          <w:sz w:val="24"/>
          <w:szCs w:val="24"/>
        </w:rPr>
      </w:pPr>
      <w:r w:rsidRPr="0087009F">
        <w:rPr>
          <w:sz w:val="24"/>
          <w:szCs w:val="24"/>
        </w:rPr>
        <w:t xml:space="preserve">Триод - электронная лампа, у которой в пространстве между анодом и катодом </w:t>
      </w:r>
      <w:proofErr w:type="spellStart"/>
      <w:r w:rsidRPr="0087009F">
        <w:rPr>
          <w:sz w:val="24"/>
          <w:szCs w:val="24"/>
        </w:rPr>
        <w:t>помещентретий</w:t>
      </w:r>
      <w:proofErr w:type="spellEnd"/>
      <w:r w:rsidRPr="0087009F">
        <w:rPr>
          <w:sz w:val="24"/>
          <w:szCs w:val="24"/>
        </w:rPr>
        <w:t xml:space="preserve"> электрод (управляющий) - сетка. Триоды служат для создания и </w:t>
      </w:r>
      <w:proofErr w:type="spellStart"/>
      <w:r w:rsidRPr="0087009F">
        <w:rPr>
          <w:sz w:val="24"/>
          <w:szCs w:val="24"/>
        </w:rPr>
        <w:t>усиленияпеременных</w:t>
      </w:r>
      <w:proofErr w:type="spellEnd"/>
      <w:r w:rsidRPr="0087009F">
        <w:rPr>
          <w:sz w:val="24"/>
          <w:szCs w:val="24"/>
        </w:rPr>
        <w:t xml:space="preserve"> напряжений и токов, а также для усиления постоянного </w:t>
      </w:r>
      <w:proofErr w:type="spellStart"/>
      <w:r w:rsidRPr="0087009F">
        <w:rPr>
          <w:sz w:val="24"/>
          <w:szCs w:val="24"/>
        </w:rPr>
        <w:t>тока</w:t>
      </w:r>
      <w:proofErr w:type="gramStart"/>
      <w:r w:rsidRPr="0087009F">
        <w:rPr>
          <w:sz w:val="24"/>
          <w:szCs w:val="24"/>
        </w:rPr>
        <w:t>.П</w:t>
      </w:r>
      <w:proofErr w:type="gramEnd"/>
      <w:r w:rsidRPr="0087009F">
        <w:rPr>
          <w:sz w:val="24"/>
          <w:szCs w:val="24"/>
        </w:rPr>
        <w:t>ринцип</w:t>
      </w:r>
      <w:proofErr w:type="spellEnd"/>
      <w:r w:rsidRPr="0087009F">
        <w:rPr>
          <w:sz w:val="24"/>
          <w:szCs w:val="24"/>
        </w:rPr>
        <w:t xml:space="preserve"> действия триода:</w:t>
      </w:r>
    </w:p>
    <w:p w:rsidR="00053EBF" w:rsidRPr="0087009F" w:rsidRDefault="00053EBF" w:rsidP="00053EBF">
      <w:pPr>
        <w:ind w:left="0" w:firstLine="567"/>
        <w:rPr>
          <w:sz w:val="24"/>
          <w:szCs w:val="24"/>
        </w:rPr>
      </w:pPr>
      <w:r w:rsidRPr="0087009F">
        <w:rPr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0" w:type="auto"/>
        <w:tblLook w:val="04A0"/>
      </w:tblPr>
      <w:tblGrid>
        <w:gridCol w:w="4248"/>
        <w:gridCol w:w="5097"/>
      </w:tblGrid>
      <w:tr w:rsidR="00053EBF" w:rsidRPr="0087009F" w:rsidTr="0082248D">
        <w:tc>
          <w:tcPr>
            <w:tcW w:w="4248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А- при положительном напряжении на аноде</w:t>
            </w:r>
          </w:p>
        </w:tc>
        <w:tc>
          <w:tcPr>
            <w:tcW w:w="5097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 xml:space="preserve">1-напряжение между сеткой </w:t>
            </w:r>
            <w:proofErr w:type="spellStart"/>
            <w:r w:rsidRPr="0087009F">
              <w:rPr>
                <w:sz w:val="24"/>
                <w:szCs w:val="24"/>
              </w:rPr>
              <w:t>икатодом</w:t>
            </w:r>
            <w:proofErr w:type="spellEnd"/>
            <w:r w:rsidRPr="0087009F">
              <w:rPr>
                <w:sz w:val="24"/>
                <w:szCs w:val="24"/>
              </w:rPr>
              <w:t xml:space="preserve"> Uc-к влияет на ток анода.</w:t>
            </w:r>
          </w:p>
        </w:tc>
      </w:tr>
      <w:tr w:rsidR="00053EBF" w:rsidRPr="0087009F" w:rsidTr="0082248D">
        <w:tc>
          <w:tcPr>
            <w:tcW w:w="4248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Б- напряжение Uc-к положительное</w:t>
            </w:r>
          </w:p>
        </w:tc>
        <w:tc>
          <w:tcPr>
            <w:tcW w:w="5097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 xml:space="preserve">2- ток </w:t>
            </w:r>
            <w:proofErr w:type="gramStart"/>
            <w:r w:rsidRPr="0087009F">
              <w:rPr>
                <w:sz w:val="24"/>
                <w:szCs w:val="24"/>
              </w:rPr>
              <w:t>анода</w:t>
            </w:r>
            <w:proofErr w:type="gramEnd"/>
            <w:r w:rsidRPr="0087009F">
              <w:rPr>
                <w:sz w:val="24"/>
                <w:szCs w:val="24"/>
              </w:rPr>
              <w:t xml:space="preserve"> Ιа может быть уменьшен до 0,триод будет заперт</w:t>
            </w:r>
          </w:p>
        </w:tc>
      </w:tr>
      <w:tr w:rsidR="00053EBF" w:rsidRPr="0087009F" w:rsidTr="0082248D">
        <w:tc>
          <w:tcPr>
            <w:tcW w:w="4248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В- напряжение Uc-к отрицательное</w:t>
            </w:r>
          </w:p>
        </w:tc>
        <w:tc>
          <w:tcPr>
            <w:tcW w:w="5097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3- ток анода Ιа резко возрастает</w:t>
            </w:r>
          </w:p>
        </w:tc>
      </w:tr>
    </w:tbl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9351" w:type="dxa"/>
        <w:tblLook w:val="04A0"/>
      </w:tblPr>
      <w:tblGrid>
        <w:gridCol w:w="3117"/>
        <w:gridCol w:w="3117"/>
        <w:gridCol w:w="3117"/>
      </w:tblGrid>
      <w:tr w:rsidR="00053EBF" w:rsidRPr="0087009F" w:rsidTr="0082248D"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053EBF" w:rsidRPr="0087009F" w:rsidTr="0082248D"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053EBF" w:rsidRPr="0087009F" w:rsidRDefault="00053EBF" w:rsidP="00053EBF">
      <w:pPr>
        <w:ind w:left="0"/>
        <w:rPr>
          <w:sz w:val="24"/>
          <w:szCs w:val="24"/>
        </w:rPr>
      </w:pPr>
    </w:p>
    <w:p w:rsidR="00053EBF" w:rsidRPr="0087009F" w:rsidRDefault="00053EBF" w:rsidP="00053EBF">
      <w:pPr>
        <w:ind w:left="0"/>
        <w:rPr>
          <w:b/>
          <w:bCs/>
          <w:sz w:val="24"/>
          <w:szCs w:val="24"/>
        </w:rPr>
      </w:pPr>
      <w:r w:rsidRPr="0087009F">
        <w:rPr>
          <w:b/>
          <w:bCs/>
          <w:sz w:val="24"/>
          <w:szCs w:val="24"/>
        </w:rPr>
        <w:t>Задание 20</w:t>
      </w:r>
    </w:p>
    <w:p w:rsidR="00053EBF" w:rsidRPr="0087009F" w:rsidRDefault="00053EBF" w:rsidP="00053EBF">
      <w:pPr>
        <w:ind w:left="0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Прочитайте текст и установите соответствие.</w:t>
      </w:r>
    </w:p>
    <w:p w:rsidR="00053EBF" w:rsidRPr="0087009F" w:rsidRDefault="00053EBF" w:rsidP="00053EBF">
      <w:pPr>
        <w:ind w:left="0" w:firstLine="567"/>
        <w:rPr>
          <w:sz w:val="24"/>
          <w:szCs w:val="24"/>
        </w:rPr>
      </w:pPr>
      <w:r w:rsidRPr="0087009F">
        <w:rPr>
          <w:sz w:val="24"/>
          <w:szCs w:val="24"/>
        </w:rPr>
        <w:t>При амплитудной модуляции (АМ) модулирующий сигнал, являющийся гармоническим колебанием относительно низкой частоты Ω, воздействует на амплитуду колебания высокой частоты ω. Какие виды АМ Вы знаете?</w:t>
      </w:r>
    </w:p>
    <w:p w:rsidR="00053EBF" w:rsidRPr="0087009F" w:rsidRDefault="00053EBF" w:rsidP="00053EBF">
      <w:pPr>
        <w:ind w:left="0" w:firstLine="567"/>
        <w:rPr>
          <w:sz w:val="24"/>
          <w:szCs w:val="24"/>
        </w:rPr>
      </w:pPr>
      <w:r w:rsidRPr="0087009F">
        <w:rPr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0" w:type="auto"/>
        <w:tblLook w:val="04A0"/>
      </w:tblPr>
      <w:tblGrid>
        <w:gridCol w:w="3397"/>
        <w:gridCol w:w="5948"/>
      </w:tblGrid>
      <w:tr w:rsidR="00053EBF" w:rsidRPr="0087009F" w:rsidTr="0082248D">
        <w:tc>
          <w:tcPr>
            <w:tcW w:w="3397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А- Амплитудная модуляция смещением</w:t>
            </w:r>
          </w:p>
        </w:tc>
        <w:tc>
          <w:tcPr>
            <w:tcW w:w="594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1-амплитуда первой гармоники выходного тока АЭ (анодного тока лампы, коллекторного тока транзистора) должна линейно изменяться с изменением напряжения питания АЭ</w:t>
            </w:r>
          </w:p>
        </w:tc>
      </w:tr>
      <w:tr w:rsidR="00053EBF" w:rsidRPr="0087009F" w:rsidTr="0082248D">
        <w:tc>
          <w:tcPr>
            <w:tcW w:w="3397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Б- Анодная или коллекторная амплитудная модуляция</w:t>
            </w:r>
          </w:p>
        </w:tc>
        <w:tc>
          <w:tcPr>
            <w:tcW w:w="594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2- амплитуда первой гармоники выходного тока АЭ (анодного тока лампы, коллекторного тока транзистора) должна линейно изменяться с изменением напряжения смещения на управляющей электроде АЭ</w:t>
            </w:r>
          </w:p>
        </w:tc>
      </w:tr>
      <w:tr w:rsidR="00053EBF" w:rsidRPr="0087009F" w:rsidTr="0082248D">
        <w:tc>
          <w:tcPr>
            <w:tcW w:w="3397" w:type="dxa"/>
          </w:tcPr>
          <w:p w:rsidR="00053EBF" w:rsidRPr="0087009F" w:rsidRDefault="00053EBF" w:rsidP="0082248D">
            <w:pPr>
              <w:ind w:left="0"/>
              <w:jc w:val="left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В- однополосная амплитудная модуляция</w:t>
            </w:r>
          </w:p>
        </w:tc>
        <w:tc>
          <w:tcPr>
            <w:tcW w:w="5948" w:type="dxa"/>
          </w:tcPr>
          <w:p w:rsidR="00053EBF" w:rsidRPr="0087009F" w:rsidRDefault="00053EBF" w:rsidP="0082248D">
            <w:pPr>
              <w:ind w:left="0"/>
              <w:rPr>
                <w:sz w:val="24"/>
                <w:szCs w:val="24"/>
              </w:rPr>
            </w:pPr>
            <w:r w:rsidRPr="0087009F">
              <w:rPr>
                <w:sz w:val="24"/>
                <w:szCs w:val="24"/>
              </w:rPr>
              <w:t>3- подавление в передатчике колебаний несущей частоты и одной боковой полосы, излучается оставшейся боковой полосы</w:t>
            </w:r>
          </w:p>
        </w:tc>
      </w:tr>
    </w:tbl>
    <w:p w:rsidR="00053EBF" w:rsidRPr="0087009F" w:rsidRDefault="00053EBF" w:rsidP="00053EBF">
      <w:pPr>
        <w:ind w:left="0" w:firstLine="567"/>
        <w:rPr>
          <w:i/>
          <w:iCs/>
          <w:sz w:val="24"/>
          <w:szCs w:val="24"/>
        </w:rPr>
      </w:pPr>
      <w:r w:rsidRPr="0087009F"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9351" w:type="dxa"/>
        <w:tblLook w:val="04A0"/>
      </w:tblPr>
      <w:tblGrid>
        <w:gridCol w:w="3117"/>
        <w:gridCol w:w="3117"/>
        <w:gridCol w:w="3117"/>
      </w:tblGrid>
      <w:tr w:rsidR="00053EBF" w:rsidRPr="009C6A20" w:rsidTr="0082248D"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А</w:t>
            </w:r>
          </w:p>
        </w:tc>
        <w:tc>
          <w:tcPr>
            <w:tcW w:w="3117" w:type="dxa"/>
            <w:vAlign w:val="center"/>
          </w:tcPr>
          <w:p w:rsidR="00053EBF" w:rsidRPr="0087009F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3117" w:type="dxa"/>
            <w:vAlign w:val="center"/>
          </w:tcPr>
          <w:p w:rsidR="00053EBF" w:rsidRPr="009C6A20" w:rsidRDefault="00053EBF" w:rsidP="0082248D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7009F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053EBF" w:rsidRPr="009C6A20" w:rsidTr="0082248D">
        <w:tc>
          <w:tcPr>
            <w:tcW w:w="3117" w:type="dxa"/>
            <w:vAlign w:val="center"/>
          </w:tcPr>
          <w:p w:rsidR="00053EBF" w:rsidRPr="009C6A20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053EBF" w:rsidRPr="009C6A20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053EBF" w:rsidRPr="009C6A20" w:rsidRDefault="00053EBF" w:rsidP="0082248D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ED4392" w:rsidRPr="00C74382" w:rsidRDefault="00ED4392" w:rsidP="00053EBF">
      <w:pPr>
        <w:ind w:left="0"/>
        <w:rPr>
          <w:color w:val="0D0D0D" w:themeColor="text1" w:themeTint="F2"/>
          <w:szCs w:val="28"/>
        </w:rPr>
      </w:pPr>
    </w:p>
    <w:sectPr w:rsidR="00ED4392" w:rsidRPr="00C74382" w:rsidSect="007C0A3F">
      <w:footerReference w:type="default" r:id="rId8"/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835" w:rsidRDefault="00353835">
      <w:r>
        <w:separator/>
      </w:r>
    </w:p>
  </w:endnote>
  <w:endnote w:type="continuationSeparator" w:id="0">
    <w:p w:rsidR="00353835" w:rsidRDefault="00353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476795"/>
      <w:docPartObj>
        <w:docPartGallery w:val="Page Numbers (Bottom of Page)"/>
        <w:docPartUnique/>
      </w:docPartObj>
    </w:sdtPr>
    <w:sdtContent>
      <w:p w:rsidR="00DF47E0" w:rsidRDefault="0014776A" w:rsidP="000C3A9F">
        <w:pPr>
          <w:pStyle w:val="a9"/>
          <w:ind w:left="0"/>
          <w:jc w:val="center"/>
        </w:pPr>
        <w:r>
          <w:fldChar w:fldCharType="begin"/>
        </w:r>
        <w:r w:rsidR="00053EBF">
          <w:instrText>PAGE   \* MERGEFORMAT</w:instrText>
        </w:r>
        <w:r>
          <w:fldChar w:fldCharType="separate"/>
        </w:r>
        <w:r w:rsidR="002E0C7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F47E0" w:rsidRDefault="00DF47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835" w:rsidRDefault="00353835">
      <w:r>
        <w:separator/>
      </w:r>
    </w:p>
  </w:footnote>
  <w:footnote w:type="continuationSeparator" w:id="0">
    <w:p w:rsidR="00353835" w:rsidRDefault="00353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1F2"/>
    <w:multiLevelType w:val="hybridMultilevel"/>
    <w:tmpl w:val="46ACA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6310"/>
    <w:multiLevelType w:val="hybridMultilevel"/>
    <w:tmpl w:val="C4CEBE56"/>
    <w:lvl w:ilvl="0" w:tplc="46C213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7EC9"/>
    <w:multiLevelType w:val="hybridMultilevel"/>
    <w:tmpl w:val="33D62B0E"/>
    <w:lvl w:ilvl="0" w:tplc="A3D6D0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9574A"/>
    <w:multiLevelType w:val="hybridMultilevel"/>
    <w:tmpl w:val="55D8C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A4B0D"/>
    <w:multiLevelType w:val="hybridMultilevel"/>
    <w:tmpl w:val="D7241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7D496A"/>
    <w:multiLevelType w:val="hybridMultilevel"/>
    <w:tmpl w:val="93ACA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970D8"/>
    <w:multiLevelType w:val="hybridMultilevel"/>
    <w:tmpl w:val="31CE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B0EEA"/>
    <w:multiLevelType w:val="hybridMultilevel"/>
    <w:tmpl w:val="82A22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01696"/>
    <w:multiLevelType w:val="hybridMultilevel"/>
    <w:tmpl w:val="375AC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57395"/>
    <w:multiLevelType w:val="hybridMultilevel"/>
    <w:tmpl w:val="5AE8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C5FC3"/>
    <w:multiLevelType w:val="hybridMultilevel"/>
    <w:tmpl w:val="DDB28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51643"/>
    <w:multiLevelType w:val="hybridMultilevel"/>
    <w:tmpl w:val="6B8E8AB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691362"/>
    <w:multiLevelType w:val="hybridMultilevel"/>
    <w:tmpl w:val="4B42B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86DC3"/>
    <w:multiLevelType w:val="hybridMultilevel"/>
    <w:tmpl w:val="71BCD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6316C"/>
    <w:multiLevelType w:val="hybridMultilevel"/>
    <w:tmpl w:val="68D4F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C3ED0"/>
    <w:multiLevelType w:val="hybridMultilevel"/>
    <w:tmpl w:val="1B2A6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15"/>
  </w:num>
  <w:num w:numId="7">
    <w:abstractNumId w:val="9"/>
  </w:num>
  <w:num w:numId="8">
    <w:abstractNumId w:val="12"/>
  </w:num>
  <w:num w:numId="9">
    <w:abstractNumId w:val="7"/>
  </w:num>
  <w:num w:numId="10">
    <w:abstractNumId w:val="13"/>
  </w:num>
  <w:num w:numId="11">
    <w:abstractNumId w:val="10"/>
  </w:num>
  <w:num w:numId="12">
    <w:abstractNumId w:val="2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5751EA"/>
    <w:rsid w:val="00021998"/>
    <w:rsid w:val="00024BAA"/>
    <w:rsid w:val="00030E06"/>
    <w:rsid w:val="00042FCC"/>
    <w:rsid w:val="00053EBF"/>
    <w:rsid w:val="000A45F7"/>
    <w:rsid w:val="000C3A9F"/>
    <w:rsid w:val="000C54F5"/>
    <w:rsid w:val="000C76FD"/>
    <w:rsid w:val="000F4EE7"/>
    <w:rsid w:val="000F7C3D"/>
    <w:rsid w:val="00137120"/>
    <w:rsid w:val="001419DC"/>
    <w:rsid w:val="00146E4F"/>
    <w:rsid w:val="0014776A"/>
    <w:rsid w:val="00151D5A"/>
    <w:rsid w:val="001A1AAA"/>
    <w:rsid w:val="001B0959"/>
    <w:rsid w:val="001C1AE6"/>
    <w:rsid w:val="00216E44"/>
    <w:rsid w:val="00220735"/>
    <w:rsid w:val="00243ED0"/>
    <w:rsid w:val="002531CC"/>
    <w:rsid w:val="00254D9F"/>
    <w:rsid w:val="00257456"/>
    <w:rsid w:val="00271CB3"/>
    <w:rsid w:val="00281DDF"/>
    <w:rsid w:val="002A47C0"/>
    <w:rsid w:val="002A6828"/>
    <w:rsid w:val="002C3ECA"/>
    <w:rsid w:val="002E0C7C"/>
    <w:rsid w:val="002E4DC9"/>
    <w:rsid w:val="00304C3C"/>
    <w:rsid w:val="00353835"/>
    <w:rsid w:val="00356037"/>
    <w:rsid w:val="00362F07"/>
    <w:rsid w:val="003641D7"/>
    <w:rsid w:val="00364869"/>
    <w:rsid w:val="00370AC8"/>
    <w:rsid w:val="003718C6"/>
    <w:rsid w:val="003A1B36"/>
    <w:rsid w:val="003C22EC"/>
    <w:rsid w:val="003C728D"/>
    <w:rsid w:val="003E3DE3"/>
    <w:rsid w:val="00402295"/>
    <w:rsid w:val="00471DC7"/>
    <w:rsid w:val="0047596B"/>
    <w:rsid w:val="004A1F49"/>
    <w:rsid w:val="004E1D6E"/>
    <w:rsid w:val="004E3734"/>
    <w:rsid w:val="00505018"/>
    <w:rsid w:val="00511EF6"/>
    <w:rsid w:val="0052410D"/>
    <w:rsid w:val="00544023"/>
    <w:rsid w:val="00551301"/>
    <w:rsid w:val="005708DB"/>
    <w:rsid w:val="005728BD"/>
    <w:rsid w:val="00574D70"/>
    <w:rsid w:val="005751EA"/>
    <w:rsid w:val="00576915"/>
    <w:rsid w:val="005844E8"/>
    <w:rsid w:val="00594C0E"/>
    <w:rsid w:val="005A6325"/>
    <w:rsid w:val="005B53FF"/>
    <w:rsid w:val="005F747D"/>
    <w:rsid w:val="006025B9"/>
    <w:rsid w:val="00606B55"/>
    <w:rsid w:val="00653CC4"/>
    <w:rsid w:val="006830EA"/>
    <w:rsid w:val="00692EFC"/>
    <w:rsid w:val="00695E00"/>
    <w:rsid w:val="006B3C9F"/>
    <w:rsid w:val="006D2886"/>
    <w:rsid w:val="006D755F"/>
    <w:rsid w:val="006E35D3"/>
    <w:rsid w:val="006F4A5E"/>
    <w:rsid w:val="0074024A"/>
    <w:rsid w:val="007467BA"/>
    <w:rsid w:val="007759F1"/>
    <w:rsid w:val="007A37E4"/>
    <w:rsid w:val="007B4B60"/>
    <w:rsid w:val="007C0A3F"/>
    <w:rsid w:val="007E3A25"/>
    <w:rsid w:val="00803207"/>
    <w:rsid w:val="00805CE2"/>
    <w:rsid w:val="00830C62"/>
    <w:rsid w:val="00832D71"/>
    <w:rsid w:val="00837D21"/>
    <w:rsid w:val="00841055"/>
    <w:rsid w:val="00841736"/>
    <w:rsid w:val="008608CC"/>
    <w:rsid w:val="00867F88"/>
    <w:rsid w:val="00871974"/>
    <w:rsid w:val="00876EDD"/>
    <w:rsid w:val="00886BB5"/>
    <w:rsid w:val="00915575"/>
    <w:rsid w:val="009246ED"/>
    <w:rsid w:val="00937D0B"/>
    <w:rsid w:val="00950EB1"/>
    <w:rsid w:val="00952FB5"/>
    <w:rsid w:val="00954BCD"/>
    <w:rsid w:val="009626BB"/>
    <w:rsid w:val="00973887"/>
    <w:rsid w:val="009808CE"/>
    <w:rsid w:val="00991E1C"/>
    <w:rsid w:val="009D10D4"/>
    <w:rsid w:val="00A3435A"/>
    <w:rsid w:val="00A51AC9"/>
    <w:rsid w:val="00A55E2D"/>
    <w:rsid w:val="00A703D5"/>
    <w:rsid w:val="00A93925"/>
    <w:rsid w:val="00AE01B3"/>
    <w:rsid w:val="00B13601"/>
    <w:rsid w:val="00B23C0C"/>
    <w:rsid w:val="00B452D3"/>
    <w:rsid w:val="00B74442"/>
    <w:rsid w:val="00BB4574"/>
    <w:rsid w:val="00BB6615"/>
    <w:rsid w:val="00BD31CF"/>
    <w:rsid w:val="00BD6F8B"/>
    <w:rsid w:val="00BE7687"/>
    <w:rsid w:val="00BF10B1"/>
    <w:rsid w:val="00BF63CF"/>
    <w:rsid w:val="00C15118"/>
    <w:rsid w:val="00C27109"/>
    <w:rsid w:val="00C302A4"/>
    <w:rsid w:val="00C44301"/>
    <w:rsid w:val="00C74382"/>
    <w:rsid w:val="00C80B6F"/>
    <w:rsid w:val="00C8385A"/>
    <w:rsid w:val="00CA5C03"/>
    <w:rsid w:val="00CD0185"/>
    <w:rsid w:val="00CF448B"/>
    <w:rsid w:val="00D37813"/>
    <w:rsid w:val="00D51635"/>
    <w:rsid w:val="00D76205"/>
    <w:rsid w:val="00D953FC"/>
    <w:rsid w:val="00DA7F2A"/>
    <w:rsid w:val="00DE09C0"/>
    <w:rsid w:val="00DF47E0"/>
    <w:rsid w:val="00E05D1E"/>
    <w:rsid w:val="00E15FCC"/>
    <w:rsid w:val="00E218D5"/>
    <w:rsid w:val="00E5267D"/>
    <w:rsid w:val="00E754A3"/>
    <w:rsid w:val="00E7783D"/>
    <w:rsid w:val="00E82A28"/>
    <w:rsid w:val="00EC648E"/>
    <w:rsid w:val="00ED4392"/>
    <w:rsid w:val="00EF15F9"/>
    <w:rsid w:val="00F1392D"/>
    <w:rsid w:val="00F654FE"/>
    <w:rsid w:val="00F73CB5"/>
    <w:rsid w:val="00F75466"/>
    <w:rsid w:val="00FB72B6"/>
    <w:rsid w:val="00FE1476"/>
    <w:rsid w:val="00FE3EEB"/>
    <w:rsid w:val="00FE6A50"/>
    <w:rsid w:val="0CA223F5"/>
    <w:rsid w:val="0DA3493D"/>
    <w:rsid w:val="1F50234F"/>
    <w:rsid w:val="26D40345"/>
    <w:rsid w:val="39F319F5"/>
    <w:rsid w:val="603865D0"/>
    <w:rsid w:val="63F636E5"/>
    <w:rsid w:val="6D34289F"/>
    <w:rsid w:val="6F9649DF"/>
    <w:rsid w:val="748464C0"/>
    <w:rsid w:val="7F1C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A"/>
    <w:pPr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808CE"/>
    <w:pPr>
      <w:spacing w:before="100" w:beforeAutospacing="1" w:after="100" w:afterAutospacing="1"/>
      <w:ind w:left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751EA"/>
    <w:pPr>
      <w:ind w:left="851"/>
      <w:jc w:val="both"/>
    </w:pPr>
    <w:rPr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qFormat/>
    <w:rsid w:val="00281DDF"/>
    <w:pPr>
      <w:ind w:left="0" w:firstLine="426"/>
    </w:pPr>
    <w:rPr>
      <w:rFonts w:eastAsia="SimSun"/>
      <w:color w:val="auto"/>
      <w:szCs w:val="20"/>
    </w:rPr>
  </w:style>
  <w:style w:type="character" w:customStyle="1" w:styleId="22">
    <w:name w:val="Основной текст с отступом 2 Знак"/>
    <w:basedOn w:val="a0"/>
    <w:link w:val="21"/>
    <w:rsid w:val="00281DDF"/>
    <w:rPr>
      <w:sz w:val="28"/>
      <w:lang w:eastAsia="en-US"/>
    </w:rPr>
  </w:style>
  <w:style w:type="paragraph" w:styleId="a4">
    <w:name w:val="Normal (Web)"/>
    <w:basedOn w:val="a"/>
    <w:uiPriority w:val="99"/>
    <w:unhideWhenUsed/>
    <w:rsid w:val="00CD0185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unhideWhenUsed/>
    <w:qFormat/>
    <w:rsid w:val="00B1360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754A3"/>
    <w:pPr>
      <w:ind w:left="851"/>
      <w:jc w:val="both"/>
    </w:pPr>
    <w:rPr>
      <w:rFonts w:eastAsia="Calibri"/>
      <w:color w:val="000000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2A6828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410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08CE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nhideWhenUsed/>
    <w:rsid w:val="000C3A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3A9F"/>
    <w:rPr>
      <w:rFonts w:eastAsiaTheme="minorHAnsi"/>
      <w:color w:val="000000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C3A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3A9F"/>
    <w:rPr>
      <w:rFonts w:eastAsiaTheme="minorHAnsi"/>
      <w:color w:val="000000"/>
      <w:sz w:val="28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1419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419DC"/>
    <w:rPr>
      <w:rFonts w:ascii="Tahoma" w:eastAsiaTheme="minorHAnsi" w:hAnsi="Tahoma" w:cs="Tahoma"/>
      <w:color w:val="000000"/>
      <w:sz w:val="16"/>
      <w:szCs w:val="16"/>
      <w:lang w:eastAsia="en-US"/>
    </w:rPr>
  </w:style>
  <w:style w:type="character" w:customStyle="1" w:styleId="2Exact">
    <w:name w:val="Основной текст (2) Exact"/>
    <w:rsid w:val="000F7C3D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futurismarkdown-paragraph">
    <w:name w:val="futurismarkdown-paragraph"/>
    <w:basedOn w:val="a"/>
    <w:rsid w:val="00053EBF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053E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FA8E-C280-4FD1-9E2B-FFEFCA33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4515</Words>
  <Characters>25740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ОРСИС</dc:creator>
  <cp:lastModifiedBy>345</cp:lastModifiedBy>
  <cp:revision>5</cp:revision>
  <dcterms:created xsi:type="dcterms:W3CDTF">2025-02-02T16:08:00Z</dcterms:created>
  <dcterms:modified xsi:type="dcterms:W3CDTF">2025-02-06T07:54:00Z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1281A1CB097849AA93E49D5C782C565A_12</vt:lpwstr>
  </property>
</Properties>
</file>