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2F1C" w14:textId="77777777" w:rsidR="00511774" w:rsidRDefault="00511774" w:rsidP="00511774">
      <w:pPr>
        <w:pStyle w:val="50"/>
        <w:shd w:val="clear" w:color="auto" w:fill="auto"/>
        <w:spacing w:before="0" w:after="0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Политика устойчивого развития</w:t>
      </w:r>
      <w:r>
        <w:rPr>
          <w:color w:val="000000"/>
          <w:lang w:eastAsia="ru-RU" w:bidi="ru-RU"/>
        </w:rPr>
        <w:t xml:space="preserve"> </w:t>
      </w:r>
    </w:p>
    <w:p w14:paraId="69E2E66E" w14:textId="0B6C2A9B" w:rsidR="00511774" w:rsidRDefault="00511774" w:rsidP="00511774">
      <w:pPr>
        <w:pStyle w:val="50"/>
        <w:shd w:val="clear" w:color="auto" w:fill="auto"/>
        <w:spacing w:before="0" w:after="0"/>
        <w:ind w:left="20"/>
      </w:pPr>
      <w:r>
        <w:rPr>
          <w:color w:val="000000"/>
          <w:lang w:eastAsia="ru-RU" w:bidi="ru-RU"/>
        </w:rPr>
        <w:t>Тверского государственного технического университета</w:t>
      </w:r>
    </w:p>
    <w:p w14:paraId="2186F306" w14:textId="13509020" w:rsidR="00397513" w:rsidRDefault="00397513"/>
    <w:p w14:paraId="4C264EA0" w14:textId="77777777" w:rsidR="00511774" w:rsidRDefault="00511774" w:rsidP="00511774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rPr>
          <w:color w:val="000000"/>
          <w:lang w:eastAsia="ru-RU" w:bidi="ru-RU"/>
        </w:rPr>
        <w:t>Обеспечение открытости и доступности в реализации профессиональной деятельности, а также равных прав, справедливой оплаты труда для всех работников независимо от национальности, пола, религии, ограничений по здоровью.</w:t>
      </w:r>
    </w:p>
    <w:p w14:paraId="74A340E4" w14:textId="753B24DA" w:rsidR="00511774" w:rsidRDefault="00511774" w:rsidP="00511774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rPr>
          <w:color w:val="000000"/>
          <w:lang w:eastAsia="ru-RU" w:bidi="ru-RU"/>
        </w:rPr>
        <w:t xml:space="preserve">Гарантирование открытости и доступности получения высшего технического образования </w:t>
      </w:r>
      <w:r w:rsidRPr="006661AF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STEM</w:t>
      </w:r>
      <w:r>
        <w:rPr>
          <w:color w:val="000000"/>
          <w:lang w:eastAsia="ru-RU" w:bidi="ru-RU"/>
        </w:rPr>
        <w:t>-образования) для лиц независимо от половой принадлежности.</w:t>
      </w:r>
    </w:p>
    <w:p w14:paraId="35FD52D4" w14:textId="77777777" w:rsidR="00511774" w:rsidRDefault="00511774" w:rsidP="00511774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rPr>
          <w:color w:val="000000"/>
          <w:lang w:eastAsia="ru-RU" w:bidi="ru-RU"/>
        </w:rPr>
        <w:t>Осуществление деятельности на основе принципов равенства и недискриминации в отношении национальности, языковой принадлежности, людей с ограниченными возможностями, в отношении женщин, по религиозному или гендерному признаку, или признаку сексуальной ориентации.</w:t>
      </w:r>
    </w:p>
    <w:p w14:paraId="525F6D59" w14:textId="77777777" w:rsidR="00511774" w:rsidRDefault="00511774" w:rsidP="00511774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rPr>
          <w:color w:val="000000"/>
          <w:lang w:eastAsia="ru-RU" w:bidi="ru-RU"/>
        </w:rPr>
        <w:t>Обеспечение равного доступа ко всем программам, сервисам и услугам, условиям по поддержанию физического и психологического здоровья, программам кураторства университета вне зависимости от национальности, пола, религии, ограничений по здоровью.</w:t>
      </w:r>
    </w:p>
    <w:p w14:paraId="31F2E379" w14:textId="77777777" w:rsidR="00511774" w:rsidRDefault="00511774" w:rsidP="00511774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rPr>
          <w:color w:val="000000"/>
          <w:lang w:eastAsia="ru-RU" w:bidi="ru-RU"/>
        </w:rPr>
        <w:t>Соблюдение экологических норм и требований, установленных законодательством Российской Федерации и международными правовыми актами в области охраны окружающей среды путем:</w:t>
      </w:r>
    </w:p>
    <w:p w14:paraId="52D660B3" w14:textId="77777777" w:rsidR="00511774" w:rsidRDefault="00511774" w:rsidP="00511774">
      <w:pPr>
        <w:pStyle w:val="20"/>
        <w:shd w:val="clear" w:color="auto" w:fill="auto"/>
        <w:spacing w:before="0" w:after="0" w:line="322" w:lineRule="exact"/>
        <w:ind w:firstLine="1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внедрения принципов энерго- и ресурсосбережения; </w:t>
      </w:r>
    </w:p>
    <w:p w14:paraId="4E0D6143" w14:textId="7901BDAC" w:rsidR="00511774" w:rsidRDefault="00511774" w:rsidP="00511774">
      <w:pPr>
        <w:pStyle w:val="20"/>
        <w:shd w:val="clear" w:color="auto" w:fill="auto"/>
        <w:spacing w:before="0" w:after="0" w:line="322" w:lineRule="exact"/>
        <w:ind w:firstLine="1460"/>
        <w:jc w:val="both"/>
      </w:pPr>
      <w:r>
        <w:rPr>
          <w:color w:val="000000"/>
          <w:lang w:eastAsia="ru-RU" w:bidi="ru-RU"/>
        </w:rPr>
        <w:t>применения технологий и материалов, соответствующих экологическим стандартам, при проведении реконструкций и ремонта;</w:t>
      </w:r>
    </w:p>
    <w:p w14:paraId="72592C0A" w14:textId="77777777" w:rsidR="00511774" w:rsidRDefault="00511774" w:rsidP="00511774">
      <w:pPr>
        <w:pStyle w:val="20"/>
        <w:shd w:val="clear" w:color="auto" w:fill="auto"/>
        <w:spacing w:before="0" w:after="0" w:line="322" w:lineRule="exact"/>
        <w:ind w:firstLine="1460"/>
        <w:jc w:val="both"/>
      </w:pPr>
      <w:r>
        <w:rPr>
          <w:color w:val="000000"/>
          <w:lang w:eastAsia="ru-RU" w:bidi="ru-RU"/>
        </w:rPr>
        <w:t>закупки безопасных для здоровья человека и окружающей среды материалов и товаров, отвечающих принципам устойчивого развития;</w:t>
      </w:r>
    </w:p>
    <w:p w14:paraId="6ECB3B10" w14:textId="77777777" w:rsidR="00511774" w:rsidRDefault="00511774" w:rsidP="00511774">
      <w:pPr>
        <w:pStyle w:val="20"/>
        <w:shd w:val="clear" w:color="auto" w:fill="auto"/>
        <w:spacing w:before="0" w:after="0" w:line="317" w:lineRule="exact"/>
        <w:ind w:firstLine="1520"/>
        <w:jc w:val="both"/>
      </w:pPr>
      <w:r>
        <w:rPr>
          <w:color w:val="000000"/>
          <w:lang w:eastAsia="ru-RU" w:bidi="ru-RU"/>
        </w:rPr>
        <w:t>повышения заботы о водных и наземных экосистемах путем рационального водопользования, устойчивого обращения с отходами и предотвращения загрязнения окружающей среды;</w:t>
      </w:r>
    </w:p>
    <w:p w14:paraId="05A5C00A" w14:textId="77777777" w:rsidR="00511774" w:rsidRDefault="00511774" w:rsidP="00511774">
      <w:pPr>
        <w:pStyle w:val="20"/>
        <w:shd w:val="clear" w:color="auto" w:fill="auto"/>
        <w:spacing w:before="0" w:after="0" w:line="317" w:lineRule="exact"/>
        <w:ind w:firstLine="1520"/>
        <w:jc w:val="both"/>
      </w:pPr>
      <w:r>
        <w:rPr>
          <w:color w:val="000000"/>
          <w:lang w:eastAsia="ru-RU" w:bidi="ru-RU"/>
        </w:rPr>
        <w:t>повышения экологической грамотности и экологической культуры университетского и местного сообщества путем вовлечения участников университетского сообщества в экологически- и социально-значимые проекты, участие в тренингах, встречах;</w:t>
      </w:r>
    </w:p>
    <w:p w14:paraId="42C4F069" w14:textId="77777777" w:rsidR="00511774" w:rsidRDefault="00511774" w:rsidP="00511774">
      <w:pPr>
        <w:pStyle w:val="20"/>
        <w:shd w:val="clear" w:color="auto" w:fill="auto"/>
        <w:spacing w:before="0" w:after="0" w:line="317" w:lineRule="exact"/>
        <w:ind w:firstLine="1520"/>
        <w:jc w:val="both"/>
      </w:pPr>
      <w:r>
        <w:rPr>
          <w:color w:val="000000"/>
          <w:lang w:eastAsia="ru-RU" w:bidi="ru-RU"/>
        </w:rPr>
        <w:t>популяризации экологически осознанного образа жизни и идеи устойчивого развития при помощи проведения открытых лекций, научно- популярных и научно-практических мероприятий;</w:t>
      </w:r>
    </w:p>
    <w:p w14:paraId="1847CF81" w14:textId="77777777" w:rsidR="00511774" w:rsidRDefault="00511774" w:rsidP="00511774">
      <w:pPr>
        <w:pStyle w:val="20"/>
        <w:shd w:val="clear" w:color="auto" w:fill="auto"/>
        <w:spacing w:before="0" w:after="0" w:line="317" w:lineRule="exact"/>
        <w:ind w:firstLine="1520"/>
        <w:jc w:val="both"/>
      </w:pPr>
      <w:r>
        <w:rPr>
          <w:color w:val="000000"/>
          <w:lang w:eastAsia="ru-RU" w:bidi="ru-RU"/>
        </w:rPr>
        <w:t>поддержания фундаментальных и прикладных исследований в сфере экологии, рационального природопользования и устойчивого развития;</w:t>
      </w:r>
    </w:p>
    <w:p w14:paraId="15F035CC" w14:textId="77777777" w:rsidR="00511774" w:rsidRDefault="00511774" w:rsidP="00511774">
      <w:pPr>
        <w:pStyle w:val="20"/>
        <w:shd w:val="clear" w:color="auto" w:fill="auto"/>
        <w:spacing w:before="0" w:after="0" w:line="317" w:lineRule="exact"/>
        <w:ind w:firstLine="1520"/>
        <w:jc w:val="both"/>
      </w:pPr>
      <w:r>
        <w:rPr>
          <w:color w:val="000000"/>
          <w:lang w:eastAsia="ru-RU" w:bidi="ru-RU"/>
        </w:rPr>
        <w:t>поддержания междисциплинарных научно-исследовательских и прикладных проектов в области экологии, рационального природопользования и устойчивого развития; интегрирования научных и прикладных исследований внутри университета;</w:t>
      </w:r>
    </w:p>
    <w:p w14:paraId="3B4C93D9" w14:textId="77777777" w:rsidR="00511774" w:rsidRDefault="00511774" w:rsidP="00511774">
      <w:pPr>
        <w:pStyle w:val="20"/>
        <w:shd w:val="clear" w:color="auto" w:fill="auto"/>
        <w:spacing w:before="0" w:after="0" w:line="317" w:lineRule="exact"/>
        <w:ind w:firstLine="1520"/>
        <w:jc w:val="both"/>
      </w:pPr>
      <w:r>
        <w:rPr>
          <w:color w:val="000000"/>
          <w:lang w:eastAsia="ru-RU" w:bidi="ru-RU"/>
        </w:rPr>
        <w:t>использование научно-творческого потенциала студентов для решения прикладных задач университета;</w:t>
      </w:r>
    </w:p>
    <w:p w14:paraId="03D0C347" w14:textId="77777777" w:rsidR="00511774" w:rsidRDefault="00511774" w:rsidP="00511774">
      <w:pPr>
        <w:pStyle w:val="20"/>
        <w:shd w:val="clear" w:color="auto" w:fill="auto"/>
        <w:spacing w:before="0" w:after="0" w:line="317" w:lineRule="exact"/>
        <w:ind w:firstLine="1520"/>
        <w:jc w:val="both"/>
      </w:pPr>
      <w:r>
        <w:rPr>
          <w:color w:val="000000"/>
          <w:lang w:eastAsia="ru-RU" w:bidi="ru-RU"/>
        </w:rPr>
        <w:lastRenderedPageBreak/>
        <w:t>непрерывно совершенствования процессов деятельности университета в сфере обеспечения экологической безопасности.</w:t>
      </w:r>
    </w:p>
    <w:p w14:paraId="7D128B67" w14:textId="0536806C" w:rsidR="00511774" w:rsidRDefault="00511774" w:rsidP="00511774">
      <w:pPr>
        <w:jc w:val="both"/>
      </w:pPr>
    </w:p>
    <w:p w14:paraId="14B5D82F" w14:textId="7A839858" w:rsidR="00511774" w:rsidRDefault="00511774" w:rsidP="00511774">
      <w:pPr>
        <w:pStyle w:val="20"/>
        <w:shd w:val="clear" w:color="auto" w:fill="auto"/>
        <w:spacing w:before="0" w:after="300" w:line="322" w:lineRule="exact"/>
        <w:ind w:firstLine="1520"/>
        <w:jc w:val="both"/>
      </w:pPr>
      <w:r>
        <w:rPr>
          <w:color w:val="000000"/>
          <w:lang w:eastAsia="ru-RU" w:bidi="ru-RU"/>
        </w:rPr>
        <w:t>Политика устойчивого развития Тверского государственного технического университета рассмотрена и рекомендована к утверждению на заседании Ученого совета университета 28 окт</w:t>
      </w:r>
      <w:r>
        <w:rPr>
          <w:color w:val="000000"/>
          <w:lang w:eastAsia="ru-RU" w:bidi="ru-RU"/>
        </w:rPr>
        <w:t>ября 2020 г протокол № 2, утверждена ректором университета 28 октября 2020 г.</w:t>
      </w:r>
    </w:p>
    <w:p w14:paraId="16E9718C" w14:textId="77777777" w:rsidR="00511774" w:rsidRDefault="00511774" w:rsidP="00511774">
      <w:pPr>
        <w:jc w:val="both"/>
      </w:pPr>
    </w:p>
    <w:sectPr w:rsidR="0051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8B"/>
    <w:rsid w:val="0025398B"/>
    <w:rsid w:val="00397513"/>
    <w:rsid w:val="0051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4121"/>
  <w15:chartTrackingRefBased/>
  <w15:docId w15:val="{2E81ABA3-7259-4E2C-A277-5088B3C1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5117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1774"/>
    <w:pPr>
      <w:widowControl w:val="0"/>
      <w:shd w:val="clear" w:color="auto" w:fill="FFFFFF"/>
      <w:spacing w:before="24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5117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1774"/>
    <w:pPr>
      <w:widowControl w:val="0"/>
      <w:shd w:val="clear" w:color="auto" w:fill="FFFFFF"/>
      <w:spacing w:before="1140" w:after="240" w:line="485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2024-06-17T12:15:00Z</dcterms:created>
  <dcterms:modified xsi:type="dcterms:W3CDTF">2024-06-17T12:19:00Z</dcterms:modified>
</cp:coreProperties>
</file>