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B6DCE" w14:textId="77777777" w:rsidR="009466DA" w:rsidRPr="009466DA" w:rsidRDefault="009466DA" w:rsidP="009466DA">
      <w:pPr>
        <w:widowControl w:val="0"/>
        <w:spacing w:after="0" w:line="252" w:lineRule="auto"/>
        <w:jc w:val="center"/>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МИНОБРНАУКИ РОССИИ</w:t>
      </w:r>
    </w:p>
    <w:p w14:paraId="03D038A7" w14:textId="77777777" w:rsidR="009466DA" w:rsidRPr="009466DA" w:rsidRDefault="009466DA" w:rsidP="009466DA">
      <w:pPr>
        <w:spacing w:after="0"/>
        <w:jc w:val="center"/>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14:paraId="661A16B6" w14:textId="77777777" w:rsidR="009466DA" w:rsidRPr="009466DA" w:rsidRDefault="009466DA" w:rsidP="009466DA">
      <w:pPr>
        <w:spacing w:after="0"/>
        <w:jc w:val="center"/>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 xml:space="preserve">высшего образования </w:t>
      </w:r>
    </w:p>
    <w:p w14:paraId="11E63F3A" w14:textId="77777777" w:rsidR="009466DA" w:rsidRPr="009466DA" w:rsidRDefault="009466DA" w:rsidP="009466DA">
      <w:pPr>
        <w:spacing w:after="0"/>
        <w:jc w:val="center"/>
        <w:rPr>
          <w:rFonts w:ascii="Times New Roman" w:eastAsia="Calibri" w:hAnsi="Times New Roman" w:cs="Times New Roman"/>
          <w:b/>
          <w:color w:val="000000"/>
          <w:sz w:val="24"/>
          <w:szCs w:val="24"/>
        </w:rPr>
      </w:pPr>
      <w:r w:rsidRPr="009466DA">
        <w:rPr>
          <w:rFonts w:ascii="Times New Roman" w:eastAsia="Calibri" w:hAnsi="Times New Roman" w:cs="Times New Roman"/>
          <w:b/>
          <w:color w:val="000000"/>
          <w:sz w:val="24"/>
          <w:szCs w:val="24"/>
        </w:rPr>
        <w:t>«Тверской государственный технический университет»</w:t>
      </w:r>
    </w:p>
    <w:p w14:paraId="49145841" w14:textId="77777777" w:rsidR="009466DA" w:rsidRPr="009466DA" w:rsidRDefault="009466DA" w:rsidP="009466DA">
      <w:pPr>
        <w:spacing w:after="0"/>
        <w:jc w:val="center"/>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(ТвГТУ)</w:t>
      </w:r>
    </w:p>
    <w:p w14:paraId="2C8A9AB1" w14:textId="77777777" w:rsidR="009466DA" w:rsidRPr="009466DA" w:rsidRDefault="009466DA" w:rsidP="009466DA">
      <w:pPr>
        <w:spacing w:after="0"/>
        <w:jc w:val="center"/>
        <w:rPr>
          <w:rFonts w:ascii="Times New Roman" w:eastAsia="Calibri" w:hAnsi="Times New Roman" w:cs="Times New Roman"/>
          <w:color w:val="000000"/>
          <w:sz w:val="28"/>
          <w:szCs w:val="28"/>
        </w:rPr>
      </w:pPr>
    </w:p>
    <w:p w14:paraId="5C5D536A" w14:textId="77777777" w:rsidR="009466DA" w:rsidRPr="009466DA" w:rsidRDefault="009466DA" w:rsidP="009466DA">
      <w:pPr>
        <w:spacing w:after="0"/>
        <w:jc w:val="center"/>
        <w:rPr>
          <w:rFonts w:ascii="Times New Roman" w:eastAsia="Calibri" w:hAnsi="Times New Roman" w:cs="Times New Roman"/>
          <w:color w:val="000000"/>
          <w:sz w:val="28"/>
          <w:szCs w:val="28"/>
        </w:rPr>
      </w:pPr>
    </w:p>
    <w:p w14:paraId="0355DE8E" w14:textId="77777777" w:rsidR="009466DA" w:rsidRPr="009466DA" w:rsidRDefault="009466DA" w:rsidP="009466DA">
      <w:pPr>
        <w:spacing w:after="0"/>
        <w:jc w:val="right"/>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УТВЕРЖДАЮ</w:t>
      </w:r>
    </w:p>
    <w:p w14:paraId="1047A749" w14:textId="77777777" w:rsidR="009466DA" w:rsidRPr="009466DA" w:rsidRDefault="009466DA" w:rsidP="009466DA">
      <w:pPr>
        <w:spacing w:after="0"/>
        <w:jc w:val="right"/>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Директор центра менеджмента качества</w:t>
      </w:r>
    </w:p>
    <w:p w14:paraId="27E949C1" w14:textId="77777777" w:rsidR="009466DA" w:rsidRPr="009466DA" w:rsidRDefault="009466DA" w:rsidP="009466DA">
      <w:pPr>
        <w:spacing w:after="0"/>
        <w:jc w:val="right"/>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 xml:space="preserve">_________________ </w:t>
      </w:r>
      <w:r w:rsidRPr="009466DA">
        <w:rPr>
          <w:rFonts w:ascii="Times New Roman" w:eastAsia="Calibri" w:hAnsi="Times New Roman" w:cs="Times New Roman"/>
          <w:bCs/>
          <w:color w:val="000000"/>
          <w:sz w:val="24"/>
          <w:szCs w:val="24"/>
        </w:rPr>
        <w:t>/Петропавловская В.Б./</w:t>
      </w:r>
    </w:p>
    <w:p w14:paraId="3BBF275D" w14:textId="77777777" w:rsidR="009466DA" w:rsidRPr="009466DA" w:rsidRDefault="009466DA" w:rsidP="009466DA">
      <w:pPr>
        <w:spacing w:after="0"/>
        <w:jc w:val="right"/>
        <w:rPr>
          <w:rFonts w:ascii="Times New Roman" w:eastAsia="Calibri" w:hAnsi="Times New Roman" w:cs="Times New Roman"/>
          <w:color w:val="000000"/>
          <w:sz w:val="24"/>
          <w:szCs w:val="24"/>
        </w:rPr>
      </w:pPr>
      <w:r w:rsidRPr="009466DA">
        <w:rPr>
          <w:rFonts w:ascii="Times New Roman" w:eastAsia="Calibri" w:hAnsi="Times New Roman" w:cs="Times New Roman"/>
          <w:color w:val="000000"/>
          <w:sz w:val="24"/>
          <w:szCs w:val="24"/>
        </w:rPr>
        <w:t>«_____»_______________ 20_____ г.</w:t>
      </w:r>
    </w:p>
    <w:p w14:paraId="2F55E1BE" w14:textId="77777777" w:rsidR="009466DA" w:rsidRPr="009466DA" w:rsidRDefault="009466DA" w:rsidP="009466DA">
      <w:pPr>
        <w:widowControl w:val="0"/>
        <w:autoSpaceDE w:val="0"/>
        <w:autoSpaceDN w:val="0"/>
        <w:adjustRightInd w:val="0"/>
        <w:spacing w:after="0"/>
        <w:jc w:val="center"/>
        <w:rPr>
          <w:rFonts w:ascii="Times New Roman" w:eastAsia="Calibri" w:hAnsi="Times New Roman" w:cs="Times New Roman"/>
          <w:color w:val="000000"/>
          <w:sz w:val="28"/>
          <w:szCs w:val="28"/>
        </w:rPr>
      </w:pPr>
    </w:p>
    <w:p w14:paraId="0CC21064" w14:textId="77777777" w:rsidR="009466DA" w:rsidRPr="009466DA" w:rsidRDefault="009466DA" w:rsidP="009466DA">
      <w:pPr>
        <w:widowControl w:val="0"/>
        <w:autoSpaceDE w:val="0"/>
        <w:autoSpaceDN w:val="0"/>
        <w:adjustRightInd w:val="0"/>
        <w:spacing w:after="0"/>
        <w:jc w:val="center"/>
        <w:rPr>
          <w:rFonts w:ascii="Times New Roman" w:eastAsia="Calibri" w:hAnsi="Times New Roman" w:cs="Times New Roman"/>
          <w:b/>
          <w:color w:val="000000"/>
          <w:sz w:val="28"/>
          <w:szCs w:val="28"/>
        </w:rPr>
      </w:pPr>
      <w:r w:rsidRPr="009466DA">
        <w:rPr>
          <w:rFonts w:ascii="Times New Roman" w:eastAsia="Calibri" w:hAnsi="Times New Roman" w:cs="Times New Roman"/>
          <w:b/>
          <w:color w:val="000000"/>
          <w:sz w:val="28"/>
          <w:szCs w:val="28"/>
        </w:rPr>
        <w:t>Материалы для диагностической работы</w:t>
      </w:r>
    </w:p>
    <w:p w14:paraId="0BFB820E" w14:textId="77777777" w:rsidR="009466DA" w:rsidRPr="009466DA" w:rsidRDefault="009466DA" w:rsidP="009466DA">
      <w:pPr>
        <w:spacing w:after="0"/>
        <w:jc w:val="center"/>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дисциплины обязательной части Блока 1 «Дисциплины (модули)»</w:t>
      </w:r>
    </w:p>
    <w:p w14:paraId="4AB90FA1" w14:textId="2687F6E1" w:rsidR="009466DA" w:rsidRPr="009466DA" w:rsidRDefault="009466DA" w:rsidP="009466DA">
      <w:pPr>
        <w:spacing w:after="0"/>
        <w:jc w:val="center"/>
        <w:rPr>
          <w:rFonts w:ascii="Times New Roman" w:eastAsia="Calibri" w:hAnsi="Times New Roman" w:cs="Times New Roman"/>
          <w:b/>
          <w:bCs/>
          <w:color w:val="000000"/>
          <w:sz w:val="28"/>
          <w:szCs w:val="28"/>
        </w:rPr>
      </w:pPr>
      <w:r w:rsidRPr="009466DA">
        <w:rPr>
          <w:rFonts w:ascii="Times New Roman" w:eastAsia="Calibri" w:hAnsi="Times New Roman" w:cs="Times New Roman"/>
          <w:b/>
          <w:bCs/>
          <w:color w:val="000000"/>
          <w:sz w:val="28"/>
          <w:szCs w:val="28"/>
        </w:rPr>
        <w:t>«</w:t>
      </w:r>
      <w:bookmarkStart w:id="0" w:name="_GoBack"/>
      <w:r w:rsidRPr="009466DA">
        <w:rPr>
          <w:rFonts w:ascii="Times New Roman" w:hAnsi="Times New Roman" w:cs="Times New Roman"/>
          <w:b/>
          <w:bCs/>
          <w:sz w:val="28"/>
          <w:szCs w:val="28"/>
        </w:rPr>
        <w:t>История и современные проблемы транспортной системы страны</w:t>
      </w:r>
      <w:bookmarkEnd w:id="0"/>
      <w:r w:rsidRPr="009466DA">
        <w:rPr>
          <w:rFonts w:ascii="Times New Roman" w:eastAsia="Calibri" w:hAnsi="Times New Roman" w:cs="Times New Roman"/>
          <w:b/>
          <w:bCs/>
          <w:color w:val="000000"/>
          <w:sz w:val="28"/>
          <w:szCs w:val="28"/>
        </w:rPr>
        <w:t>»</w:t>
      </w:r>
    </w:p>
    <w:p w14:paraId="6FAB10B4" w14:textId="77777777" w:rsidR="009466DA" w:rsidRPr="009466DA" w:rsidRDefault="009466DA" w:rsidP="009466DA">
      <w:pPr>
        <w:spacing w:after="0"/>
        <w:jc w:val="center"/>
        <w:rPr>
          <w:rFonts w:ascii="Times New Roman" w:eastAsia="Calibri" w:hAnsi="Times New Roman" w:cs="Times New Roman"/>
          <w:color w:val="000000"/>
          <w:sz w:val="28"/>
          <w:szCs w:val="28"/>
        </w:rPr>
      </w:pPr>
    </w:p>
    <w:p w14:paraId="10ACC4F3"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Направление подготовки магистратуры – 23.04.01 Технология транспортных процессов</w:t>
      </w:r>
    </w:p>
    <w:p w14:paraId="4F0C65FC" w14:textId="77777777" w:rsidR="009466DA" w:rsidRPr="009466DA" w:rsidRDefault="009466DA" w:rsidP="009466DA">
      <w:pPr>
        <w:spacing w:after="0"/>
        <w:jc w:val="both"/>
        <w:rPr>
          <w:rFonts w:ascii="Times New Roman" w:eastAsia="Calibri" w:hAnsi="Times New Roman" w:cs="Times New Roman"/>
          <w:color w:val="000000"/>
          <w:sz w:val="28"/>
          <w:szCs w:val="28"/>
        </w:rPr>
      </w:pPr>
    </w:p>
    <w:p w14:paraId="29B147DE"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Направленность (профиль) подготовки – Организация перевозок и управление на автомобильном транспорте</w:t>
      </w:r>
    </w:p>
    <w:p w14:paraId="111EE8E4" w14:textId="77777777" w:rsidR="009466DA" w:rsidRPr="009466DA" w:rsidRDefault="009466DA" w:rsidP="009466DA">
      <w:pPr>
        <w:spacing w:after="0"/>
        <w:jc w:val="both"/>
        <w:rPr>
          <w:rFonts w:ascii="Times New Roman" w:eastAsia="Calibri" w:hAnsi="Times New Roman" w:cs="Times New Roman"/>
          <w:color w:val="000000"/>
          <w:sz w:val="28"/>
          <w:szCs w:val="28"/>
        </w:rPr>
      </w:pPr>
    </w:p>
    <w:p w14:paraId="69D9331D"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Типы задач профессиональной деятельности: производственно-технологический; организационно-управленческий</w:t>
      </w:r>
    </w:p>
    <w:p w14:paraId="4C8AD9E5" w14:textId="77777777" w:rsidR="009466DA" w:rsidRPr="009466DA" w:rsidRDefault="009466DA" w:rsidP="009466DA">
      <w:pPr>
        <w:spacing w:after="0"/>
        <w:jc w:val="both"/>
        <w:rPr>
          <w:rFonts w:ascii="Times New Roman" w:eastAsia="Calibri" w:hAnsi="Times New Roman" w:cs="Times New Roman"/>
          <w:color w:val="000000"/>
          <w:sz w:val="28"/>
          <w:szCs w:val="28"/>
        </w:rPr>
      </w:pPr>
    </w:p>
    <w:p w14:paraId="05D5F16C"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Разработаны в соответствии с:</w:t>
      </w:r>
    </w:p>
    <w:p w14:paraId="1735D27B" w14:textId="3FB8C1B2" w:rsidR="009466DA" w:rsidRPr="009466DA" w:rsidRDefault="009466DA" w:rsidP="009466DA">
      <w:pPr>
        <w:spacing w:after="0"/>
        <w:jc w:val="both"/>
        <w:rPr>
          <w:rFonts w:ascii="Times New Roman" w:eastAsia="Calibri" w:hAnsi="Times New Roman" w:cs="Times New Roman"/>
          <w:color w:val="000000"/>
          <w:sz w:val="28"/>
          <w:szCs w:val="28"/>
        </w:rPr>
      </w:pPr>
      <w:bookmarkStart w:id="1" w:name="_Hlk173924633"/>
      <w:r w:rsidRPr="009466DA">
        <w:rPr>
          <w:rFonts w:ascii="Times New Roman" w:eastAsia="Calibri" w:hAnsi="Times New Roman" w:cs="Times New Roman"/>
          <w:color w:val="000000"/>
          <w:sz w:val="28"/>
          <w:szCs w:val="28"/>
        </w:rPr>
        <w:t>Рабочей программой дисциплины обязательной части Блока 1 «Дисциплины (модули)» «</w:t>
      </w:r>
      <w:r w:rsidRPr="009466DA">
        <w:rPr>
          <w:rFonts w:ascii="Times New Roman" w:hAnsi="Times New Roman" w:cs="Times New Roman"/>
          <w:sz w:val="28"/>
          <w:szCs w:val="28"/>
        </w:rPr>
        <w:t>История и современные проблемы транспортной системы страны</w:t>
      </w:r>
      <w:r w:rsidRPr="009466DA">
        <w:rPr>
          <w:rFonts w:ascii="Times New Roman" w:eastAsia="Calibri" w:hAnsi="Times New Roman" w:cs="Times New Roman"/>
          <w:color w:val="000000"/>
          <w:sz w:val="28"/>
          <w:szCs w:val="28"/>
        </w:rPr>
        <w:t>»</w:t>
      </w:r>
    </w:p>
    <w:p w14:paraId="06D8645F" w14:textId="06A19DEB"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 xml:space="preserve">утвержденной проректором по учебной работе Майковой Э.Ю. </w:t>
      </w:r>
      <w:r>
        <w:rPr>
          <w:rFonts w:ascii="Times New Roman" w:eastAsia="Calibri" w:hAnsi="Times New Roman" w:cs="Times New Roman"/>
          <w:color w:val="000000"/>
          <w:sz w:val="28"/>
          <w:szCs w:val="28"/>
        </w:rPr>
        <w:t>10.09.2021</w:t>
      </w:r>
      <w:r w:rsidRPr="009466DA">
        <w:rPr>
          <w:rFonts w:ascii="Times New Roman" w:eastAsia="Calibri" w:hAnsi="Times New Roman" w:cs="Times New Roman"/>
          <w:color w:val="000000"/>
          <w:sz w:val="28"/>
          <w:szCs w:val="28"/>
        </w:rPr>
        <w:t xml:space="preserve"> г </w:t>
      </w:r>
      <w:bookmarkEnd w:id="1"/>
    </w:p>
    <w:p w14:paraId="3097B970" w14:textId="77777777" w:rsidR="009466DA" w:rsidRPr="009466DA" w:rsidRDefault="009466DA" w:rsidP="009466DA">
      <w:pPr>
        <w:spacing w:after="0"/>
        <w:jc w:val="both"/>
        <w:rPr>
          <w:rFonts w:ascii="Times New Roman" w:eastAsia="Calibri" w:hAnsi="Times New Roman" w:cs="Times New Roman"/>
          <w:color w:val="000000"/>
          <w:sz w:val="28"/>
          <w:szCs w:val="28"/>
        </w:rPr>
      </w:pPr>
    </w:p>
    <w:p w14:paraId="25407D87"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Разработчик(и): Е.А. Рощин</w:t>
      </w:r>
    </w:p>
    <w:p w14:paraId="47B1CB50" w14:textId="2C5F6C5A"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466DA">
        <w:rPr>
          <w:rFonts w:ascii="Times New Roman" w:eastAsia="Calibri" w:hAnsi="Times New Roman" w:cs="Times New Roman"/>
          <w:color w:val="000000"/>
          <w:sz w:val="28"/>
          <w:szCs w:val="28"/>
        </w:rPr>
        <w:t>О.Б. Шикунова</w:t>
      </w:r>
    </w:p>
    <w:p w14:paraId="267904B2" w14:textId="77777777" w:rsidR="009466DA" w:rsidRP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Согласовано:</w:t>
      </w:r>
    </w:p>
    <w:p w14:paraId="0BB5D830" w14:textId="77777777" w:rsidR="009466DA" w:rsidRPr="009466DA" w:rsidRDefault="009466DA" w:rsidP="009466DA">
      <w:pPr>
        <w:spacing w:after="0"/>
        <w:jc w:val="both"/>
        <w:rPr>
          <w:rFonts w:ascii="Times New Roman" w:eastAsia="Calibri" w:hAnsi="Times New Roman" w:cs="Times New Roman"/>
          <w:color w:val="000000"/>
          <w:sz w:val="28"/>
          <w:szCs w:val="28"/>
        </w:rPr>
      </w:pPr>
    </w:p>
    <w:p w14:paraId="71E2E8DD" w14:textId="77777777" w:rsidR="009466DA" w:rsidRDefault="009466DA" w:rsidP="009466DA">
      <w:pPr>
        <w:spacing w:after="0"/>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 xml:space="preserve">Заведующий кафедрой </w:t>
      </w:r>
      <w:r>
        <w:rPr>
          <w:rFonts w:ascii="Times New Roman" w:eastAsia="Calibri" w:hAnsi="Times New Roman" w:cs="Times New Roman"/>
          <w:color w:val="000000"/>
          <w:sz w:val="28"/>
          <w:szCs w:val="28"/>
        </w:rPr>
        <w:t xml:space="preserve">Автомобильный </w:t>
      </w:r>
    </w:p>
    <w:p w14:paraId="02ED073D" w14:textId="69C3E854" w:rsidR="009466DA" w:rsidRPr="009466DA" w:rsidRDefault="009466DA" w:rsidP="009466DA">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транспорт</w:t>
      </w:r>
      <w:r w:rsidRPr="009466DA">
        <w:rPr>
          <w:rFonts w:ascii="Times New Roman" w:eastAsia="Calibri" w:hAnsi="Times New Roman" w:cs="Times New Roman"/>
          <w:color w:val="000000"/>
          <w:sz w:val="28"/>
          <w:szCs w:val="28"/>
        </w:rPr>
        <w:t>____________________________</w:t>
      </w:r>
      <w:r>
        <w:rPr>
          <w:rFonts w:ascii="Times New Roman" w:eastAsia="Calibri" w:hAnsi="Times New Roman" w:cs="Times New Roman"/>
          <w:color w:val="000000"/>
          <w:sz w:val="28"/>
          <w:szCs w:val="28"/>
        </w:rPr>
        <w:t>__________</w:t>
      </w:r>
      <w:r w:rsidRPr="009466DA">
        <w:rPr>
          <w:rFonts w:ascii="Times New Roman" w:eastAsia="Calibri" w:hAnsi="Times New Roman" w:cs="Times New Roman"/>
          <w:color w:val="000000"/>
          <w:sz w:val="28"/>
          <w:szCs w:val="28"/>
        </w:rPr>
        <w:t>_</w:t>
      </w:r>
      <w:r w:rsidRPr="009466DA">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И.И. Павлов</w:t>
      </w:r>
      <w:r w:rsidRPr="009466DA">
        <w:rPr>
          <w:rFonts w:ascii="Times New Roman" w:eastAsia="Calibri" w:hAnsi="Times New Roman" w:cs="Times New Roman"/>
          <w:bCs/>
          <w:color w:val="000000"/>
          <w:sz w:val="28"/>
          <w:szCs w:val="28"/>
        </w:rPr>
        <w:t>/</w:t>
      </w:r>
    </w:p>
    <w:p w14:paraId="5A3B6B40" w14:textId="77777777" w:rsidR="009466DA" w:rsidRPr="009466DA" w:rsidRDefault="009466DA" w:rsidP="009466DA">
      <w:pPr>
        <w:spacing w:after="0"/>
        <w:ind w:firstLine="851"/>
        <w:jc w:val="both"/>
        <w:rPr>
          <w:rFonts w:ascii="Times New Roman" w:eastAsia="Calibri" w:hAnsi="Times New Roman" w:cs="Times New Roman"/>
          <w:color w:val="000000"/>
          <w:sz w:val="28"/>
          <w:szCs w:val="28"/>
        </w:rPr>
      </w:pPr>
    </w:p>
    <w:p w14:paraId="348E6A04" w14:textId="77777777" w:rsidR="009466DA" w:rsidRPr="009466DA" w:rsidRDefault="009466DA" w:rsidP="009466DA">
      <w:pPr>
        <w:spacing w:after="0"/>
        <w:ind w:firstLine="851"/>
        <w:jc w:val="center"/>
        <w:rPr>
          <w:rFonts w:ascii="Times New Roman" w:eastAsia="Calibri" w:hAnsi="Times New Roman" w:cs="Times New Roman"/>
          <w:color w:val="000000"/>
          <w:sz w:val="28"/>
          <w:szCs w:val="28"/>
        </w:rPr>
      </w:pPr>
    </w:p>
    <w:p w14:paraId="5685FE48" w14:textId="77777777" w:rsidR="009466DA" w:rsidRPr="009466DA" w:rsidRDefault="009466DA" w:rsidP="003C210B">
      <w:pPr>
        <w:spacing w:after="0"/>
        <w:jc w:val="center"/>
        <w:rPr>
          <w:rFonts w:ascii="Times New Roman" w:eastAsia="Calibri" w:hAnsi="Times New Roman" w:cs="Times New Roman"/>
          <w:b/>
          <w:bCs/>
          <w:color w:val="000000"/>
          <w:sz w:val="28"/>
          <w:szCs w:val="28"/>
        </w:rPr>
      </w:pPr>
      <w:r w:rsidRPr="009466DA">
        <w:rPr>
          <w:rFonts w:ascii="Times New Roman" w:eastAsia="Calibri" w:hAnsi="Times New Roman" w:cs="Times New Roman"/>
          <w:color w:val="000000"/>
          <w:sz w:val="28"/>
          <w:szCs w:val="28"/>
        </w:rPr>
        <w:t>Тверь 2023</w:t>
      </w:r>
      <w:r w:rsidRPr="009466DA">
        <w:rPr>
          <w:rFonts w:ascii="Times New Roman" w:eastAsia="Calibri" w:hAnsi="Times New Roman" w:cs="Times New Roman"/>
          <w:color w:val="000000"/>
          <w:sz w:val="28"/>
          <w:szCs w:val="28"/>
        </w:rPr>
        <w:br w:type="page"/>
      </w:r>
    </w:p>
    <w:p w14:paraId="6D790065" w14:textId="77777777" w:rsidR="009466DA" w:rsidRPr="009466DA" w:rsidRDefault="009466DA" w:rsidP="009466DA">
      <w:pPr>
        <w:spacing w:after="0"/>
        <w:ind w:firstLine="567"/>
        <w:jc w:val="both"/>
        <w:rPr>
          <w:rFonts w:ascii="Times New Roman" w:eastAsia="Calibri" w:hAnsi="Times New Roman" w:cs="Times New Roman"/>
          <w:b/>
          <w:bCs/>
          <w:color w:val="000000"/>
          <w:sz w:val="28"/>
          <w:szCs w:val="28"/>
        </w:rPr>
      </w:pPr>
      <w:r w:rsidRPr="009466DA">
        <w:rPr>
          <w:rFonts w:ascii="Times New Roman" w:eastAsia="Calibri" w:hAnsi="Times New Roman" w:cs="Times New Roman"/>
          <w:b/>
          <w:bCs/>
          <w:color w:val="000000"/>
          <w:sz w:val="28"/>
          <w:szCs w:val="28"/>
        </w:rPr>
        <w:lastRenderedPageBreak/>
        <w:t>1. Спецификация оценочных средств</w:t>
      </w:r>
    </w:p>
    <w:p w14:paraId="561126A4"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p>
    <w:p w14:paraId="6B043678"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Комплект оценочных материалов и тестовые задания, предназначенные для проведения диагностической работы, разработаны на основании требований стандарта организации СТО СМК 02.021-2022 «О фондах оценочных средств и материалах для проведения диагностических работ по образовательным программа высшего образования» по образовательной программе магистратуры 23.04.01 Технология транспортных процессов направленность (профиль) подготовки – Организация перевозок и управление на автомобильном транспорте.</w:t>
      </w:r>
    </w:p>
    <w:p w14:paraId="1BAA9215"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Содержание материалов для диагностической работы соответствует:</w:t>
      </w:r>
    </w:p>
    <w:p w14:paraId="79B2E619" w14:textId="0A8B1175"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ФГОС ВО – федеральный государственный образовательный стандарт высшего</w:t>
      </w:r>
      <w:r>
        <w:rPr>
          <w:rFonts w:ascii="Times New Roman" w:eastAsia="Calibri" w:hAnsi="Times New Roman" w:cs="Times New Roman"/>
          <w:color w:val="000000"/>
          <w:sz w:val="28"/>
          <w:szCs w:val="28"/>
        </w:rPr>
        <w:t xml:space="preserve"> </w:t>
      </w:r>
      <w:r w:rsidRPr="009466DA">
        <w:rPr>
          <w:rFonts w:ascii="Times New Roman" w:eastAsia="Calibri" w:hAnsi="Times New Roman" w:cs="Times New Roman"/>
          <w:color w:val="000000"/>
          <w:sz w:val="28"/>
          <w:szCs w:val="28"/>
        </w:rPr>
        <w:t>образования – магистратура по направлению подготовки 23.04.01 Технология транспортных</w:t>
      </w:r>
      <w:r>
        <w:rPr>
          <w:rFonts w:ascii="Times New Roman" w:eastAsia="Calibri" w:hAnsi="Times New Roman" w:cs="Times New Roman"/>
          <w:color w:val="000000"/>
          <w:sz w:val="28"/>
          <w:szCs w:val="28"/>
        </w:rPr>
        <w:t xml:space="preserve"> </w:t>
      </w:r>
      <w:r w:rsidRPr="009466DA">
        <w:rPr>
          <w:rFonts w:ascii="Times New Roman" w:eastAsia="Calibri" w:hAnsi="Times New Roman" w:cs="Times New Roman"/>
          <w:color w:val="000000"/>
          <w:sz w:val="28"/>
          <w:szCs w:val="28"/>
        </w:rPr>
        <w:t>процессов, утвержден приказом Минобрнауки России от 07.08.2020 г. № 908, зарегистрирован</w:t>
      </w:r>
      <w:r>
        <w:rPr>
          <w:rFonts w:ascii="Times New Roman" w:eastAsia="Calibri" w:hAnsi="Times New Roman" w:cs="Times New Roman"/>
          <w:color w:val="000000"/>
          <w:sz w:val="28"/>
          <w:szCs w:val="28"/>
        </w:rPr>
        <w:t xml:space="preserve"> </w:t>
      </w:r>
      <w:r w:rsidRPr="009466DA">
        <w:rPr>
          <w:rFonts w:ascii="Times New Roman" w:eastAsia="Calibri" w:hAnsi="Times New Roman" w:cs="Times New Roman"/>
          <w:color w:val="000000"/>
          <w:sz w:val="28"/>
          <w:szCs w:val="28"/>
        </w:rPr>
        <w:t>в Минюсте России 24 августа 2020 № 59404.</w:t>
      </w:r>
    </w:p>
    <w:p w14:paraId="5F324F4E"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Общей характеристике образовательной программы магистратуры по направлению подготовки – 23.04.01 Технология транспортных процессов, утвержденной ректором ТвГТУ 23.11.2020 г.</w:t>
      </w:r>
    </w:p>
    <w:p w14:paraId="281957DA" w14:textId="03A918E1"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Рабочей программе дисциплины обязательной части Блока 1 «Дисциплины (модули)» «</w:t>
      </w:r>
      <w:r w:rsidRPr="009466DA">
        <w:rPr>
          <w:rFonts w:ascii="Times New Roman" w:hAnsi="Times New Roman" w:cs="Times New Roman"/>
          <w:sz w:val="28"/>
          <w:szCs w:val="28"/>
        </w:rPr>
        <w:t>История и современные проблемы транспортной системы страны</w:t>
      </w:r>
      <w:r w:rsidRPr="009466DA">
        <w:rPr>
          <w:rFonts w:ascii="Times New Roman" w:eastAsia="Calibri" w:hAnsi="Times New Roman" w:cs="Times New Roman"/>
          <w:color w:val="000000"/>
          <w:sz w:val="28"/>
          <w:szCs w:val="28"/>
        </w:rPr>
        <w:t xml:space="preserve">», утвержденной проректором по учебной работе Майковой Э.Ю. </w:t>
      </w:r>
      <w:r>
        <w:rPr>
          <w:rFonts w:ascii="Times New Roman" w:eastAsia="Calibri" w:hAnsi="Times New Roman" w:cs="Times New Roman"/>
          <w:color w:val="000000"/>
          <w:sz w:val="28"/>
          <w:szCs w:val="28"/>
        </w:rPr>
        <w:t>10.09.2021</w:t>
      </w:r>
      <w:r w:rsidRPr="009466DA">
        <w:rPr>
          <w:rFonts w:ascii="Times New Roman" w:eastAsia="Calibri" w:hAnsi="Times New Roman" w:cs="Times New Roman"/>
          <w:color w:val="000000"/>
          <w:sz w:val="28"/>
          <w:szCs w:val="28"/>
        </w:rPr>
        <w:t xml:space="preserve"> г. </w:t>
      </w:r>
    </w:p>
    <w:p w14:paraId="6F4C0AFA" w14:textId="77777777" w:rsidR="009466DA" w:rsidRPr="009466DA" w:rsidRDefault="009466DA" w:rsidP="009466DA">
      <w:pPr>
        <w:spacing w:after="0"/>
        <w:ind w:firstLine="567"/>
        <w:jc w:val="both"/>
        <w:rPr>
          <w:rFonts w:ascii="Times New Roman" w:eastAsia="Calibri" w:hAnsi="Times New Roman" w:cs="Times New Roman"/>
          <w:b/>
          <w:bCs/>
          <w:color w:val="000000"/>
          <w:sz w:val="28"/>
          <w:szCs w:val="28"/>
        </w:rPr>
      </w:pPr>
    </w:p>
    <w:p w14:paraId="534E0F48" w14:textId="77777777" w:rsidR="009466DA" w:rsidRPr="009466DA" w:rsidRDefault="009466DA" w:rsidP="009466DA">
      <w:pPr>
        <w:spacing w:after="0"/>
        <w:ind w:firstLine="567"/>
        <w:jc w:val="both"/>
        <w:rPr>
          <w:rFonts w:ascii="Times New Roman" w:eastAsia="Calibri" w:hAnsi="Times New Roman" w:cs="Times New Roman"/>
          <w:b/>
          <w:bCs/>
          <w:color w:val="000000"/>
          <w:sz w:val="28"/>
          <w:szCs w:val="28"/>
        </w:rPr>
      </w:pPr>
      <w:r w:rsidRPr="009466DA">
        <w:rPr>
          <w:rFonts w:ascii="Times New Roman" w:eastAsia="Calibri" w:hAnsi="Times New Roman" w:cs="Times New Roman"/>
          <w:b/>
          <w:bCs/>
          <w:color w:val="000000"/>
          <w:sz w:val="28"/>
          <w:szCs w:val="28"/>
        </w:rPr>
        <w:t xml:space="preserve">2. Распределение тестовых заданий по компетенциям </w:t>
      </w:r>
    </w:p>
    <w:p w14:paraId="74AD1DBC"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p>
    <w:p w14:paraId="305ABAAC" w14:textId="77777777" w:rsidR="009466DA" w:rsidRPr="009466DA" w:rsidRDefault="009466DA" w:rsidP="009466DA">
      <w:pPr>
        <w:spacing w:after="0"/>
        <w:ind w:firstLine="567"/>
        <w:jc w:val="both"/>
        <w:rPr>
          <w:rFonts w:ascii="Times New Roman" w:eastAsia="Calibri" w:hAnsi="Times New Roman" w:cs="Times New Roman"/>
          <w:color w:val="000000"/>
          <w:sz w:val="28"/>
          <w:szCs w:val="28"/>
        </w:rPr>
      </w:pPr>
      <w:r w:rsidRPr="009466DA">
        <w:rPr>
          <w:rFonts w:ascii="Times New Roman" w:eastAsia="Calibri" w:hAnsi="Times New Roman" w:cs="Times New Roman"/>
          <w:color w:val="000000"/>
          <w:sz w:val="28"/>
          <w:szCs w:val="28"/>
        </w:rPr>
        <w:t xml:space="preserve">Таблица 1. Распределение тестовых заданий по компетенциям </w:t>
      </w:r>
    </w:p>
    <w:p w14:paraId="16337B04" w14:textId="092C23BE" w:rsidR="00A432A8" w:rsidRPr="00A432A8" w:rsidRDefault="00A432A8" w:rsidP="009466DA">
      <w:pPr>
        <w:spacing w:after="0" w:line="240" w:lineRule="auto"/>
        <w:ind w:firstLine="567"/>
        <w:jc w:val="both"/>
        <w:rPr>
          <w:rFonts w:ascii="Times New Roman" w:eastAsia="Calibri" w:hAnsi="Times New Roman" w:cs="Times New Roman"/>
          <w:color w:val="000000"/>
          <w:sz w:val="24"/>
          <w:szCs w:val="24"/>
        </w:rPr>
      </w:pPr>
    </w:p>
    <w:tbl>
      <w:tblPr>
        <w:tblStyle w:val="a3"/>
        <w:tblW w:w="5000" w:type="pct"/>
        <w:tblLook w:val="04A0" w:firstRow="1" w:lastRow="0" w:firstColumn="1" w:lastColumn="0" w:noHBand="0" w:noVBand="1"/>
      </w:tblPr>
      <w:tblGrid>
        <w:gridCol w:w="1161"/>
        <w:gridCol w:w="1613"/>
        <w:gridCol w:w="1731"/>
        <w:gridCol w:w="1267"/>
        <w:gridCol w:w="817"/>
        <w:gridCol w:w="805"/>
        <w:gridCol w:w="1951"/>
      </w:tblGrid>
      <w:tr w:rsidR="00A432A8" w:rsidRPr="00A432A8" w14:paraId="5685BC4C" w14:textId="77777777" w:rsidTr="009466DA">
        <w:tc>
          <w:tcPr>
            <w:tcW w:w="619" w:type="pct"/>
          </w:tcPr>
          <w:p w14:paraId="5002FBC7" w14:textId="77777777" w:rsidR="00A432A8" w:rsidRPr="00A432A8" w:rsidRDefault="00A432A8" w:rsidP="00A432A8">
            <w:pPr>
              <w:ind w:left="0"/>
              <w:jc w:val="center"/>
              <w:rPr>
                <w:rFonts w:eastAsia="Calibri"/>
                <w:sz w:val="20"/>
                <w:szCs w:val="20"/>
              </w:rPr>
            </w:pPr>
            <w:r w:rsidRPr="00A432A8">
              <w:rPr>
                <w:rFonts w:eastAsia="Calibri"/>
                <w:sz w:val="20"/>
                <w:szCs w:val="20"/>
              </w:rPr>
              <w:t>Код компетенции</w:t>
            </w:r>
          </w:p>
        </w:tc>
        <w:tc>
          <w:tcPr>
            <w:tcW w:w="867" w:type="pct"/>
          </w:tcPr>
          <w:p w14:paraId="1D81EB65" w14:textId="77777777" w:rsidR="00A432A8" w:rsidRPr="00A432A8" w:rsidRDefault="00A432A8" w:rsidP="00A432A8">
            <w:pPr>
              <w:ind w:left="0"/>
              <w:jc w:val="center"/>
              <w:rPr>
                <w:rFonts w:eastAsia="Calibri"/>
                <w:sz w:val="20"/>
                <w:szCs w:val="20"/>
              </w:rPr>
            </w:pPr>
            <w:r w:rsidRPr="00A432A8">
              <w:rPr>
                <w:rFonts w:eastAsia="Calibri"/>
                <w:sz w:val="20"/>
                <w:szCs w:val="20"/>
              </w:rPr>
              <w:t>Наименование компетенции</w:t>
            </w:r>
          </w:p>
        </w:tc>
        <w:tc>
          <w:tcPr>
            <w:tcW w:w="932" w:type="pct"/>
          </w:tcPr>
          <w:p w14:paraId="1C303CF6" w14:textId="77777777" w:rsidR="00A432A8" w:rsidRPr="00A432A8" w:rsidRDefault="00A432A8" w:rsidP="00A432A8">
            <w:pPr>
              <w:ind w:left="0"/>
              <w:jc w:val="center"/>
              <w:rPr>
                <w:rFonts w:eastAsia="Calibri"/>
                <w:sz w:val="20"/>
                <w:szCs w:val="20"/>
              </w:rPr>
            </w:pPr>
            <w:r w:rsidRPr="00A432A8">
              <w:rPr>
                <w:rFonts w:eastAsia="Calibri"/>
                <w:sz w:val="20"/>
                <w:szCs w:val="20"/>
              </w:rPr>
              <w:t>Наименование индикаторов сформированности компетенции</w:t>
            </w:r>
          </w:p>
        </w:tc>
        <w:tc>
          <w:tcPr>
            <w:tcW w:w="677" w:type="pct"/>
          </w:tcPr>
          <w:p w14:paraId="019F76D9" w14:textId="77777777" w:rsidR="00A432A8" w:rsidRPr="00A432A8" w:rsidRDefault="00A432A8" w:rsidP="00A432A8">
            <w:pPr>
              <w:ind w:left="0"/>
              <w:jc w:val="center"/>
              <w:rPr>
                <w:rFonts w:eastAsia="Calibri"/>
                <w:sz w:val="20"/>
                <w:szCs w:val="20"/>
              </w:rPr>
            </w:pPr>
            <w:r w:rsidRPr="00A432A8">
              <w:rPr>
                <w:rFonts w:eastAsia="Calibri"/>
                <w:sz w:val="20"/>
                <w:szCs w:val="20"/>
              </w:rPr>
              <w:t>Наименование дисциплины / модуля / практики</w:t>
            </w:r>
          </w:p>
        </w:tc>
        <w:tc>
          <w:tcPr>
            <w:tcW w:w="430" w:type="pct"/>
          </w:tcPr>
          <w:p w14:paraId="5D9F0F43" w14:textId="77777777" w:rsidR="00A432A8" w:rsidRPr="00A432A8" w:rsidRDefault="00A432A8" w:rsidP="00A432A8">
            <w:pPr>
              <w:ind w:left="0"/>
              <w:jc w:val="center"/>
              <w:rPr>
                <w:rFonts w:eastAsia="Calibri"/>
                <w:sz w:val="20"/>
                <w:szCs w:val="20"/>
              </w:rPr>
            </w:pPr>
            <w:r w:rsidRPr="00A432A8">
              <w:rPr>
                <w:rFonts w:eastAsia="Calibri"/>
                <w:sz w:val="20"/>
                <w:szCs w:val="20"/>
              </w:rPr>
              <w:t>Семестр</w:t>
            </w:r>
          </w:p>
        </w:tc>
        <w:tc>
          <w:tcPr>
            <w:tcW w:w="423" w:type="pct"/>
          </w:tcPr>
          <w:p w14:paraId="3A197288" w14:textId="77777777" w:rsidR="00A432A8" w:rsidRPr="00A432A8" w:rsidRDefault="00A432A8" w:rsidP="00A432A8">
            <w:pPr>
              <w:ind w:left="0"/>
              <w:jc w:val="center"/>
              <w:rPr>
                <w:rFonts w:eastAsia="Calibri"/>
                <w:sz w:val="20"/>
                <w:szCs w:val="20"/>
              </w:rPr>
            </w:pPr>
            <w:r w:rsidRPr="00A432A8">
              <w:rPr>
                <w:rFonts w:eastAsia="Calibri"/>
                <w:sz w:val="20"/>
                <w:szCs w:val="20"/>
              </w:rPr>
              <w:t>Номер задания</w:t>
            </w:r>
          </w:p>
        </w:tc>
        <w:tc>
          <w:tcPr>
            <w:tcW w:w="1052" w:type="pct"/>
          </w:tcPr>
          <w:p w14:paraId="7D4B8DA4" w14:textId="77777777" w:rsidR="00A432A8" w:rsidRPr="00A432A8" w:rsidRDefault="00A432A8" w:rsidP="00A432A8">
            <w:pPr>
              <w:ind w:left="0"/>
              <w:jc w:val="center"/>
              <w:rPr>
                <w:rFonts w:eastAsia="Calibri"/>
                <w:sz w:val="20"/>
                <w:szCs w:val="20"/>
              </w:rPr>
            </w:pPr>
            <w:r w:rsidRPr="00A432A8">
              <w:rPr>
                <w:rFonts w:eastAsia="Calibri"/>
                <w:sz w:val="20"/>
                <w:szCs w:val="20"/>
              </w:rPr>
              <w:t>Показатели оценивания индикаторов достижения компетенции</w:t>
            </w:r>
          </w:p>
        </w:tc>
      </w:tr>
      <w:tr w:rsidR="00A432A8" w:rsidRPr="00A432A8" w14:paraId="120F4212" w14:textId="77777777" w:rsidTr="009466DA">
        <w:trPr>
          <w:trHeight w:val="960"/>
        </w:trPr>
        <w:tc>
          <w:tcPr>
            <w:tcW w:w="619" w:type="pct"/>
            <w:vMerge w:val="restart"/>
            <w:tcBorders>
              <w:bottom w:val="single" w:sz="4" w:space="0" w:color="auto"/>
            </w:tcBorders>
          </w:tcPr>
          <w:p w14:paraId="639582DA" w14:textId="77777777" w:rsidR="00A432A8" w:rsidRPr="00A432A8" w:rsidRDefault="00A432A8" w:rsidP="00A432A8">
            <w:pPr>
              <w:ind w:left="0"/>
              <w:rPr>
                <w:rFonts w:eastAsia="Calibri"/>
                <w:sz w:val="20"/>
                <w:szCs w:val="20"/>
              </w:rPr>
            </w:pPr>
            <w:r w:rsidRPr="00A432A8">
              <w:rPr>
                <w:rFonts w:eastAsia="Calibri"/>
                <w:sz w:val="20"/>
                <w:szCs w:val="20"/>
              </w:rPr>
              <w:t>УК-1</w:t>
            </w:r>
          </w:p>
        </w:tc>
        <w:tc>
          <w:tcPr>
            <w:tcW w:w="867" w:type="pct"/>
            <w:vMerge w:val="restart"/>
            <w:tcBorders>
              <w:bottom w:val="single" w:sz="4" w:space="0" w:color="auto"/>
            </w:tcBorders>
          </w:tcPr>
          <w:p w14:paraId="79C9DDD4" w14:textId="77777777" w:rsidR="00A432A8" w:rsidRPr="00A432A8" w:rsidRDefault="00A432A8" w:rsidP="00A432A8">
            <w:pPr>
              <w:ind w:left="0"/>
              <w:rPr>
                <w:rFonts w:eastAsia="Calibri"/>
                <w:sz w:val="20"/>
                <w:szCs w:val="20"/>
              </w:rPr>
            </w:pPr>
            <w:r w:rsidRPr="00A432A8">
              <w:rPr>
                <w:rFonts w:eastAsia="Calibri"/>
                <w:sz w:val="20"/>
                <w:szCs w:val="20"/>
              </w:rPr>
              <w:t xml:space="preserve">Способен осуществлять критический анализ проблемных ситуаций на основе системного подхода, вырабатывать </w:t>
            </w:r>
            <w:r w:rsidRPr="00A432A8">
              <w:rPr>
                <w:rFonts w:eastAsia="Calibri"/>
                <w:sz w:val="20"/>
                <w:szCs w:val="20"/>
              </w:rPr>
              <w:lastRenderedPageBreak/>
              <w:t>стратегию действий.</w:t>
            </w:r>
          </w:p>
        </w:tc>
        <w:tc>
          <w:tcPr>
            <w:tcW w:w="932" w:type="pct"/>
            <w:vMerge w:val="restart"/>
            <w:tcBorders>
              <w:bottom w:val="single" w:sz="4" w:space="0" w:color="auto"/>
            </w:tcBorders>
          </w:tcPr>
          <w:p w14:paraId="504FF8CA" w14:textId="77777777" w:rsidR="00A432A8" w:rsidRPr="00A432A8" w:rsidRDefault="00A432A8" w:rsidP="00A432A8">
            <w:pPr>
              <w:ind w:left="0"/>
              <w:rPr>
                <w:rFonts w:eastAsia="Calibri"/>
                <w:sz w:val="20"/>
                <w:szCs w:val="20"/>
              </w:rPr>
            </w:pPr>
            <w:r w:rsidRPr="00A432A8">
              <w:rPr>
                <w:rFonts w:eastAsia="Calibri"/>
                <w:sz w:val="20"/>
                <w:szCs w:val="20"/>
              </w:rPr>
              <w:lastRenderedPageBreak/>
              <w:t xml:space="preserve">ИУК-1.1. Анализирует проблемную ситуацию, устанавливает факторы возникновения проблемной ситуации и осуществляет её декомпозицию на </w:t>
            </w:r>
            <w:r w:rsidRPr="00A432A8">
              <w:rPr>
                <w:rFonts w:eastAsia="Calibri"/>
                <w:sz w:val="20"/>
                <w:szCs w:val="20"/>
              </w:rPr>
              <w:lastRenderedPageBreak/>
              <w:t xml:space="preserve">отдельные задачи.  </w:t>
            </w:r>
          </w:p>
        </w:tc>
        <w:tc>
          <w:tcPr>
            <w:tcW w:w="677" w:type="pct"/>
            <w:vMerge w:val="restart"/>
            <w:tcBorders>
              <w:bottom w:val="single" w:sz="4" w:space="0" w:color="auto"/>
            </w:tcBorders>
          </w:tcPr>
          <w:p w14:paraId="27083114" w14:textId="77777777" w:rsidR="00A432A8" w:rsidRPr="00A432A8" w:rsidRDefault="00A432A8" w:rsidP="00A432A8">
            <w:pPr>
              <w:ind w:left="0"/>
              <w:rPr>
                <w:rFonts w:eastAsia="Calibri"/>
                <w:sz w:val="20"/>
                <w:szCs w:val="20"/>
              </w:rPr>
            </w:pPr>
            <w:r w:rsidRPr="00A432A8">
              <w:rPr>
                <w:rFonts w:eastAsia="Calibri"/>
                <w:sz w:val="20"/>
                <w:szCs w:val="20"/>
              </w:rPr>
              <w:lastRenderedPageBreak/>
              <w:t>История и современные проблемы транспортной системы страны</w:t>
            </w:r>
          </w:p>
        </w:tc>
        <w:tc>
          <w:tcPr>
            <w:tcW w:w="430" w:type="pct"/>
            <w:vMerge w:val="restart"/>
            <w:tcBorders>
              <w:bottom w:val="single" w:sz="4" w:space="0" w:color="auto"/>
            </w:tcBorders>
          </w:tcPr>
          <w:p w14:paraId="004FA1FD" w14:textId="77777777" w:rsidR="00A432A8" w:rsidRPr="00A432A8" w:rsidRDefault="00FA1B1F" w:rsidP="00A432A8">
            <w:pPr>
              <w:ind w:left="0"/>
              <w:rPr>
                <w:rFonts w:eastAsia="Calibri"/>
                <w:sz w:val="20"/>
                <w:szCs w:val="20"/>
              </w:rPr>
            </w:pPr>
            <w:r>
              <w:rPr>
                <w:rFonts w:eastAsia="Calibri"/>
                <w:sz w:val="20"/>
                <w:szCs w:val="20"/>
              </w:rPr>
              <w:t xml:space="preserve">  1</w:t>
            </w:r>
          </w:p>
        </w:tc>
        <w:tc>
          <w:tcPr>
            <w:tcW w:w="423" w:type="pct"/>
            <w:vMerge w:val="restart"/>
            <w:tcBorders>
              <w:bottom w:val="single" w:sz="4" w:space="0" w:color="auto"/>
            </w:tcBorders>
          </w:tcPr>
          <w:p w14:paraId="0A061299" w14:textId="77777777" w:rsidR="00A432A8" w:rsidRDefault="00FA1B1F" w:rsidP="00A432A8">
            <w:pPr>
              <w:ind w:left="0"/>
              <w:rPr>
                <w:rFonts w:eastAsia="Calibri"/>
                <w:sz w:val="20"/>
                <w:szCs w:val="20"/>
              </w:rPr>
            </w:pPr>
            <w:r>
              <w:rPr>
                <w:rFonts w:eastAsia="Calibri"/>
                <w:sz w:val="20"/>
                <w:szCs w:val="20"/>
              </w:rPr>
              <w:t>1,2</w:t>
            </w:r>
          </w:p>
          <w:p w14:paraId="26042717" w14:textId="77777777" w:rsidR="00FA1B1F" w:rsidRDefault="00FA1B1F" w:rsidP="00A432A8">
            <w:pPr>
              <w:ind w:left="0"/>
              <w:rPr>
                <w:rFonts w:eastAsia="Calibri"/>
                <w:sz w:val="20"/>
                <w:szCs w:val="20"/>
              </w:rPr>
            </w:pPr>
          </w:p>
          <w:p w14:paraId="085C655B" w14:textId="77777777" w:rsidR="00FA1B1F" w:rsidRDefault="00FA1B1F" w:rsidP="00A432A8">
            <w:pPr>
              <w:ind w:left="0"/>
              <w:rPr>
                <w:rFonts w:eastAsia="Calibri"/>
                <w:sz w:val="20"/>
                <w:szCs w:val="20"/>
              </w:rPr>
            </w:pPr>
          </w:p>
          <w:p w14:paraId="5BA90DA4" w14:textId="77777777" w:rsidR="00FA1B1F" w:rsidRDefault="00FA1B1F" w:rsidP="00A432A8">
            <w:pPr>
              <w:ind w:left="0"/>
              <w:rPr>
                <w:rFonts w:eastAsia="Calibri"/>
                <w:sz w:val="20"/>
                <w:szCs w:val="20"/>
              </w:rPr>
            </w:pPr>
          </w:p>
          <w:p w14:paraId="7F7D29E6" w14:textId="77777777" w:rsidR="00FA1B1F" w:rsidRDefault="00FA1B1F" w:rsidP="00A432A8">
            <w:pPr>
              <w:ind w:left="0"/>
              <w:rPr>
                <w:rFonts w:eastAsia="Calibri"/>
                <w:sz w:val="20"/>
                <w:szCs w:val="20"/>
              </w:rPr>
            </w:pPr>
          </w:p>
          <w:p w14:paraId="7FBD527D" w14:textId="77777777" w:rsidR="00FA1B1F" w:rsidRDefault="00FA1B1F" w:rsidP="00A432A8">
            <w:pPr>
              <w:ind w:left="0"/>
              <w:rPr>
                <w:rFonts w:eastAsia="Calibri"/>
                <w:sz w:val="20"/>
                <w:szCs w:val="20"/>
              </w:rPr>
            </w:pPr>
            <w:r>
              <w:rPr>
                <w:rFonts w:eastAsia="Calibri"/>
                <w:sz w:val="20"/>
                <w:szCs w:val="20"/>
              </w:rPr>
              <w:t>3,4</w:t>
            </w:r>
          </w:p>
          <w:p w14:paraId="1D128205" w14:textId="77777777" w:rsidR="00851206" w:rsidRDefault="00851206" w:rsidP="00A432A8">
            <w:pPr>
              <w:ind w:left="0"/>
              <w:rPr>
                <w:rFonts w:eastAsia="Calibri"/>
                <w:sz w:val="20"/>
                <w:szCs w:val="20"/>
              </w:rPr>
            </w:pPr>
          </w:p>
          <w:p w14:paraId="6A12AFFD" w14:textId="77777777" w:rsidR="00851206" w:rsidRDefault="00851206" w:rsidP="00A432A8">
            <w:pPr>
              <w:ind w:left="0"/>
              <w:rPr>
                <w:rFonts w:eastAsia="Calibri"/>
                <w:sz w:val="20"/>
                <w:szCs w:val="20"/>
              </w:rPr>
            </w:pPr>
            <w:r>
              <w:rPr>
                <w:rFonts w:eastAsia="Calibri"/>
                <w:sz w:val="20"/>
                <w:szCs w:val="20"/>
              </w:rPr>
              <w:t>5,6</w:t>
            </w:r>
          </w:p>
          <w:p w14:paraId="69F66343" w14:textId="77777777" w:rsidR="00851206" w:rsidRDefault="00851206" w:rsidP="00A432A8">
            <w:pPr>
              <w:ind w:left="0"/>
              <w:rPr>
                <w:rFonts w:eastAsia="Calibri"/>
                <w:sz w:val="20"/>
                <w:szCs w:val="20"/>
              </w:rPr>
            </w:pPr>
          </w:p>
          <w:p w14:paraId="2C4ADFD3" w14:textId="77777777" w:rsidR="00851206" w:rsidRDefault="00851206" w:rsidP="00A432A8">
            <w:pPr>
              <w:ind w:left="0"/>
              <w:rPr>
                <w:rFonts w:eastAsia="Calibri"/>
                <w:sz w:val="20"/>
                <w:szCs w:val="20"/>
              </w:rPr>
            </w:pPr>
          </w:p>
          <w:p w14:paraId="4F797D5D" w14:textId="77777777" w:rsidR="00851206" w:rsidRDefault="00851206" w:rsidP="00A432A8">
            <w:pPr>
              <w:ind w:left="0"/>
              <w:rPr>
                <w:rFonts w:eastAsia="Calibri"/>
                <w:sz w:val="20"/>
                <w:szCs w:val="20"/>
              </w:rPr>
            </w:pPr>
            <w:r>
              <w:rPr>
                <w:rFonts w:eastAsia="Calibri"/>
                <w:sz w:val="20"/>
                <w:szCs w:val="20"/>
              </w:rPr>
              <w:t>7,8</w:t>
            </w:r>
          </w:p>
          <w:p w14:paraId="02CB3F37" w14:textId="77777777" w:rsidR="00851206" w:rsidRDefault="00851206" w:rsidP="00A432A8">
            <w:pPr>
              <w:ind w:left="0"/>
              <w:rPr>
                <w:rFonts w:eastAsia="Calibri"/>
                <w:sz w:val="20"/>
                <w:szCs w:val="20"/>
              </w:rPr>
            </w:pPr>
          </w:p>
          <w:p w14:paraId="4A44E012" w14:textId="77777777" w:rsidR="00851206" w:rsidRDefault="00851206" w:rsidP="00A432A8">
            <w:pPr>
              <w:ind w:left="0"/>
              <w:rPr>
                <w:rFonts w:eastAsia="Calibri"/>
                <w:sz w:val="20"/>
                <w:szCs w:val="20"/>
              </w:rPr>
            </w:pPr>
          </w:p>
          <w:p w14:paraId="4F54EA22" w14:textId="77777777" w:rsidR="00851206" w:rsidRDefault="00851206" w:rsidP="00A432A8">
            <w:pPr>
              <w:ind w:left="0"/>
              <w:rPr>
                <w:rFonts w:eastAsia="Calibri"/>
                <w:sz w:val="20"/>
                <w:szCs w:val="20"/>
              </w:rPr>
            </w:pPr>
          </w:p>
          <w:p w14:paraId="07A6F1CC" w14:textId="77777777" w:rsidR="00851206" w:rsidRDefault="00851206" w:rsidP="00A432A8">
            <w:pPr>
              <w:ind w:left="0"/>
              <w:rPr>
                <w:rFonts w:eastAsia="Calibri"/>
                <w:sz w:val="20"/>
                <w:szCs w:val="20"/>
              </w:rPr>
            </w:pPr>
          </w:p>
          <w:p w14:paraId="2A96D19D" w14:textId="77777777" w:rsidR="00851206" w:rsidRPr="00A432A8" w:rsidRDefault="00851206" w:rsidP="00A432A8">
            <w:pPr>
              <w:ind w:left="0"/>
              <w:rPr>
                <w:rFonts w:eastAsia="Calibri"/>
                <w:sz w:val="20"/>
                <w:szCs w:val="20"/>
              </w:rPr>
            </w:pPr>
            <w:r>
              <w:rPr>
                <w:rFonts w:eastAsia="Calibri"/>
                <w:sz w:val="20"/>
                <w:szCs w:val="20"/>
              </w:rPr>
              <w:t>9,10</w:t>
            </w:r>
            <w:r w:rsidR="00E91182">
              <w:rPr>
                <w:rFonts w:eastAsia="Calibri"/>
                <w:sz w:val="20"/>
                <w:szCs w:val="20"/>
              </w:rPr>
              <w:t>,11</w:t>
            </w:r>
          </w:p>
        </w:tc>
        <w:tc>
          <w:tcPr>
            <w:tcW w:w="1052" w:type="pct"/>
            <w:tcBorders>
              <w:bottom w:val="single" w:sz="4" w:space="0" w:color="auto"/>
            </w:tcBorders>
          </w:tcPr>
          <w:p w14:paraId="76F437D8" w14:textId="77777777" w:rsidR="00A432A8" w:rsidRPr="00A432A8" w:rsidRDefault="00A432A8" w:rsidP="00A432A8">
            <w:pPr>
              <w:ind w:left="0"/>
              <w:rPr>
                <w:rFonts w:eastAsia="Calibri"/>
                <w:sz w:val="20"/>
                <w:szCs w:val="20"/>
              </w:rPr>
            </w:pPr>
            <w:r w:rsidRPr="00A432A8">
              <w:rPr>
                <w:rFonts w:eastAsia="Calibri"/>
                <w:sz w:val="20"/>
                <w:szCs w:val="20"/>
              </w:rPr>
              <w:lastRenderedPageBreak/>
              <w:t>З1.Цели, задачи, особенности и основные принципы, проблемы транспортной системы.</w:t>
            </w:r>
          </w:p>
        </w:tc>
      </w:tr>
      <w:tr w:rsidR="00A432A8" w:rsidRPr="00A432A8" w14:paraId="5B45E476" w14:textId="77777777" w:rsidTr="009466DA">
        <w:trPr>
          <w:trHeight w:val="109"/>
        </w:trPr>
        <w:tc>
          <w:tcPr>
            <w:tcW w:w="619" w:type="pct"/>
            <w:vMerge/>
          </w:tcPr>
          <w:p w14:paraId="6E6675E4" w14:textId="77777777" w:rsidR="00A432A8" w:rsidRPr="00A432A8" w:rsidRDefault="00A432A8" w:rsidP="00A432A8">
            <w:pPr>
              <w:ind w:left="0"/>
              <w:rPr>
                <w:rFonts w:eastAsia="Calibri"/>
                <w:sz w:val="20"/>
                <w:szCs w:val="20"/>
              </w:rPr>
            </w:pPr>
          </w:p>
        </w:tc>
        <w:tc>
          <w:tcPr>
            <w:tcW w:w="867" w:type="pct"/>
            <w:vMerge/>
          </w:tcPr>
          <w:p w14:paraId="6BC5A55C" w14:textId="77777777" w:rsidR="00A432A8" w:rsidRPr="00A432A8" w:rsidRDefault="00A432A8" w:rsidP="00A432A8">
            <w:pPr>
              <w:ind w:left="0"/>
              <w:rPr>
                <w:rFonts w:eastAsia="Calibri"/>
                <w:sz w:val="20"/>
                <w:szCs w:val="20"/>
              </w:rPr>
            </w:pPr>
          </w:p>
        </w:tc>
        <w:tc>
          <w:tcPr>
            <w:tcW w:w="932" w:type="pct"/>
            <w:vMerge/>
          </w:tcPr>
          <w:p w14:paraId="1865AC3E" w14:textId="77777777" w:rsidR="00A432A8" w:rsidRPr="00A432A8" w:rsidRDefault="00A432A8" w:rsidP="00A432A8">
            <w:pPr>
              <w:ind w:left="0"/>
              <w:rPr>
                <w:rFonts w:eastAsia="Calibri"/>
                <w:sz w:val="20"/>
                <w:szCs w:val="20"/>
              </w:rPr>
            </w:pPr>
          </w:p>
        </w:tc>
        <w:tc>
          <w:tcPr>
            <w:tcW w:w="677" w:type="pct"/>
            <w:vMerge/>
          </w:tcPr>
          <w:p w14:paraId="0F8D76B5" w14:textId="77777777" w:rsidR="00A432A8" w:rsidRPr="00A432A8" w:rsidRDefault="00A432A8" w:rsidP="00A432A8">
            <w:pPr>
              <w:ind w:left="0"/>
              <w:rPr>
                <w:rFonts w:eastAsia="Calibri"/>
                <w:sz w:val="20"/>
                <w:szCs w:val="20"/>
              </w:rPr>
            </w:pPr>
          </w:p>
        </w:tc>
        <w:tc>
          <w:tcPr>
            <w:tcW w:w="430" w:type="pct"/>
            <w:vMerge/>
          </w:tcPr>
          <w:p w14:paraId="410FA95D" w14:textId="77777777" w:rsidR="00A432A8" w:rsidRPr="00A432A8" w:rsidRDefault="00A432A8" w:rsidP="00A432A8">
            <w:pPr>
              <w:ind w:left="0"/>
              <w:rPr>
                <w:rFonts w:eastAsia="Calibri"/>
                <w:sz w:val="20"/>
                <w:szCs w:val="20"/>
              </w:rPr>
            </w:pPr>
          </w:p>
        </w:tc>
        <w:tc>
          <w:tcPr>
            <w:tcW w:w="423" w:type="pct"/>
            <w:vMerge/>
          </w:tcPr>
          <w:p w14:paraId="10E123B0" w14:textId="77777777" w:rsidR="00A432A8" w:rsidRPr="00A432A8" w:rsidRDefault="00A432A8" w:rsidP="00A432A8">
            <w:pPr>
              <w:ind w:left="0"/>
              <w:rPr>
                <w:rFonts w:eastAsia="Calibri"/>
                <w:sz w:val="20"/>
                <w:szCs w:val="20"/>
              </w:rPr>
            </w:pPr>
          </w:p>
        </w:tc>
        <w:tc>
          <w:tcPr>
            <w:tcW w:w="1052" w:type="pct"/>
          </w:tcPr>
          <w:p w14:paraId="2822D4AE" w14:textId="77777777" w:rsidR="00A432A8" w:rsidRPr="00A432A8" w:rsidRDefault="00A432A8" w:rsidP="00A432A8">
            <w:pPr>
              <w:ind w:left="0"/>
              <w:rPr>
                <w:rFonts w:eastAsia="Calibri"/>
                <w:sz w:val="20"/>
                <w:szCs w:val="20"/>
              </w:rPr>
            </w:pPr>
            <w:r w:rsidRPr="00A432A8">
              <w:rPr>
                <w:rFonts w:eastAsia="Calibri"/>
                <w:sz w:val="20"/>
                <w:szCs w:val="20"/>
              </w:rPr>
              <w:t>З2; Принципы макроанализа транспортной отрасли</w:t>
            </w:r>
          </w:p>
        </w:tc>
      </w:tr>
      <w:tr w:rsidR="00A432A8" w:rsidRPr="00A432A8" w14:paraId="3BF88791" w14:textId="77777777" w:rsidTr="009466DA">
        <w:trPr>
          <w:trHeight w:val="109"/>
        </w:trPr>
        <w:tc>
          <w:tcPr>
            <w:tcW w:w="619" w:type="pct"/>
            <w:vMerge/>
          </w:tcPr>
          <w:p w14:paraId="235A6720" w14:textId="77777777" w:rsidR="00A432A8" w:rsidRPr="00A432A8" w:rsidRDefault="00A432A8" w:rsidP="00A432A8">
            <w:pPr>
              <w:ind w:left="0"/>
              <w:rPr>
                <w:rFonts w:eastAsia="Calibri"/>
                <w:sz w:val="20"/>
                <w:szCs w:val="20"/>
              </w:rPr>
            </w:pPr>
          </w:p>
        </w:tc>
        <w:tc>
          <w:tcPr>
            <w:tcW w:w="867" w:type="pct"/>
            <w:vMerge/>
          </w:tcPr>
          <w:p w14:paraId="5E32EB73" w14:textId="77777777" w:rsidR="00A432A8" w:rsidRPr="00A432A8" w:rsidRDefault="00A432A8" w:rsidP="00A432A8">
            <w:pPr>
              <w:ind w:left="0"/>
              <w:rPr>
                <w:rFonts w:eastAsia="Calibri"/>
                <w:sz w:val="20"/>
                <w:szCs w:val="20"/>
              </w:rPr>
            </w:pPr>
          </w:p>
        </w:tc>
        <w:tc>
          <w:tcPr>
            <w:tcW w:w="932" w:type="pct"/>
            <w:vMerge/>
          </w:tcPr>
          <w:p w14:paraId="627F76CA" w14:textId="77777777" w:rsidR="00A432A8" w:rsidRPr="00A432A8" w:rsidRDefault="00A432A8" w:rsidP="00A432A8">
            <w:pPr>
              <w:ind w:left="0"/>
              <w:rPr>
                <w:rFonts w:eastAsia="Calibri"/>
                <w:sz w:val="20"/>
                <w:szCs w:val="20"/>
              </w:rPr>
            </w:pPr>
          </w:p>
        </w:tc>
        <w:tc>
          <w:tcPr>
            <w:tcW w:w="677" w:type="pct"/>
            <w:vMerge/>
          </w:tcPr>
          <w:p w14:paraId="4EFCFF52" w14:textId="77777777" w:rsidR="00A432A8" w:rsidRPr="00A432A8" w:rsidRDefault="00A432A8" w:rsidP="00A432A8">
            <w:pPr>
              <w:ind w:left="0"/>
              <w:rPr>
                <w:rFonts w:eastAsia="Calibri"/>
                <w:sz w:val="20"/>
                <w:szCs w:val="20"/>
              </w:rPr>
            </w:pPr>
          </w:p>
        </w:tc>
        <w:tc>
          <w:tcPr>
            <w:tcW w:w="430" w:type="pct"/>
            <w:vMerge/>
          </w:tcPr>
          <w:p w14:paraId="5ADBC1C2" w14:textId="77777777" w:rsidR="00A432A8" w:rsidRPr="00A432A8" w:rsidRDefault="00A432A8" w:rsidP="00A432A8">
            <w:pPr>
              <w:ind w:left="0"/>
              <w:rPr>
                <w:rFonts w:eastAsia="Calibri"/>
                <w:sz w:val="20"/>
                <w:szCs w:val="20"/>
              </w:rPr>
            </w:pPr>
          </w:p>
        </w:tc>
        <w:tc>
          <w:tcPr>
            <w:tcW w:w="423" w:type="pct"/>
            <w:vMerge/>
          </w:tcPr>
          <w:p w14:paraId="3BA50891" w14:textId="77777777" w:rsidR="00A432A8" w:rsidRPr="00A432A8" w:rsidRDefault="00A432A8" w:rsidP="00A432A8">
            <w:pPr>
              <w:ind w:left="0"/>
              <w:rPr>
                <w:rFonts w:eastAsia="Calibri"/>
                <w:sz w:val="20"/>
                <w:szCs w:val="20"/>
              </w:rPr>
            </w:pPr>
          </w:p>
        </w:tc>
        <w:tc>
          <w:tcPr>
            <w:tcW w:w="1052" w:type="pct"/>
          </w:tcPr>
          <w:p w14:paraId="45467B64" w14:textId="77777777" w:rsidR="00A432A8" w:rsidRPr="00A432A8" w:rsidRDefault="00A432A8" w:rsidP="00A432A8">
            <w:pPr>
              <w:ind w:left="0"/>
              <w:rPr>
                <w:rFonts w:eastAsia="Calibri"/>
                <w:sz w:val="20"/>
                <w:szCs w:val="20"/>
              </w:rPr>
            </w:pPr>
            <w:r w:rsidRPr="00A432A8">
              <w:rPr>
                <w:rFonts w:eastAsia="Calibri"/>
                <w:sz w:val="20"/>
                <w:szCs w:val="20"/>
              </w:rPr>
              <w:t>З3. Назначение и особенности современных специализированных транспортных систем</w:t>
            </w:r>
          </w:p>
        </w:tc>
      </w:tr>
      <w:tr w:rsidR="00A432A8" w:rsidRPr="00A432A8" w14:paraId="2D1B71E3" w14:textId="77777777" w:rsidTr="009466DA">
        <w:trPr>
          <w:trHeight w:val="109"/>
        </w:trPr>
        <w:tc>
          <w:tcPr>
            <w:tcW w:w="619" w:type="pct"/>
            <w:vMerge/>
          </w:tcPr>
          <w:p w14:paraId="48759028" w14:textId="77777777" w:rsidR="00A432A8" w:rsidRPr="00A432A8" w:rsidRDefault="00A432A8" w:rsidP="00A432A8">
            <w:pPr>
              <w:ind w:left="0"/>
              <w:rPr>
                <w:rFonts w:eastAsia="Calibri"/>
                <w:sz w:val="20"/>
                <w:szCs w:val="20"/>
              </w:rPr>
            </w:pPr>
          </w:p>
        </w:tc>
        <w:tc>
          <w:tcPr>
            <w:tcW w:w="867" w:type="pct"/>
            <w:vMerge/>
          </w:tcPr>
          <w:p w14:paraId="61281723" w14:textId="77777777" w:rsidR="00A432A8" w:rsidRPr="00A432A8" w:rsidRDefault="00A432A8" w:rsidP="00A432A8">
            <w:pPr>
              <w:ind w:left="0"/>
              <w:rPr>
                <w:rFonts w:eastAsia="Calibri"/>
                <w:sz w:val="20"/>
                <w:szCs w:val="20"/>
              </w:rPr>
            </w:pPr>
          </w:p>
        </w:tc>
        <w:tc>
          <w:tcPr>
            <w:tcW w:w="932" w:type="pct"/>
            <w:vMerge/>
          </w:tcPr>
          <w:p w14:paraId="5A0C73ED" w14:textId="77777777" w:rsidR="00A432A8" w:rsidRPr="00A432A8" w:rsidRDefault="00A432A8" w:rsidP="00A432A8">
            <w:pPr>
              <w:ind w:left="0"/>
              <w:rPr>
                <w:rFonts w:eastAsia="Calibri"/>
                <w:sz w:val="20"/>
                <w:szCs w:val="20"/>
              </w:rPr>
            </w:pPr>
          </w:p>
        </w:tc>
        <w:tc>
          <w:tcPr>
            <w:tcW w:w="677" w:type="pct"/>
            <w:vMerge/>
          </w:tcPr>
          <w:p w14:paraId="2AC83F9D" w14:textId="77777777" w:rsidR="00A432A8" w:rsidRPr="00A432A8" w:rsidRDefault="00A432A8" w:rsidP="00A432A8">
            <w:pPr>
              <w:ind w:left="0"/>
              <w:rPr>
                <w:rFonts w:eastAsia="Calibri"/>
                <w:sz w:val="20"/>
                <w:szCs w:val="20"/>
              </w:rPr>
            </w:pPr>
          </w:p>
        </w:tc>
        <w:tc>
          <w:tcPr>
            <w:tcW w:w="430" w:type="pct"/>
            <w:vMerge/>
          </w:tcPr>
          <w:p w14:paraId="5F3D2ED1" w14:textId="77777777" w:rsidR="00A432A8" w:rsidRPr="00A432A8" w:rsidRDefault="00A432A8" w:rsidP="00A432A8">
            <w:pPr>
              <w:ind w:left="0"/>
              <w:rPr>
                <w:rFonts w:eastAsia="Calibri"/>
                <w:sz w:val="20"/>
                <w:szCs w:val="20"/>
              </w:rPr>
            </w:pPr>
          </w:p>
        </w:tc>
        <w:tc>
          <w:tcPr>
            <w:tcW w:w="423" w:type="pct"/>
            <w:vMerge/>
          </w:tcPr>
          <w:p w14:paraId="4939FE63" w14:textId="77777777" w:rsidR="00A432A8" w:rsidRPr="00A432A8" w:rsidRDefault="00A432A8" w:rsidP="00A432A8">
            <w:pPr>
              <w:ind w:left="0"/>
              <w:rPr>
                <w:rFonts w:eastAsia="Calibri"/>
                <w:sz w:val="20"/>
                <w:szCs w:val="20"/>
              </w:rPr>
            </w:pPr>
          </w:p>
        </w:tc>
        <w:tc>
          <w:tcPr>
            <w:tcW w:w="1052" w:type="pct"/>
          </w:tcPr>
          <w:p w14:paraId="50E0FC79" w14:textId="77777777" w:rsidR="00A432A8" w:rsidRPr="00A432A8" w:rsidRDefault="00A432A8" w:rsidP="00A432A8">
            <w:pPr>
              <w:ind w:left="0"/>
              <w:rPr>
                <w:rFonts w:eastAsia="Calibri"/>
                <w:sz w:val="20"/>
                <w:szCs w:val="20"/>
              </w:rPr>
            </w:pPr>
            <w:r w:rsidRPr="00A432A8">
              <w:rPr>
                <w:rFonts w:eastAsia="Calibri"/>
                <w:sz w:val="20"/>
                <w:szCs w:val="20"/>
              </w:rPr>
              <w:t>У1. Выполнять макроанализ транспортной отрасли.</w:t>
            </w:r>
          </w:p>
          <w:p w14:paraId="624285FF" w14:textId="77777777" w:rsidR="00A432A8" w:rsidRPr="00A432A8" w:rsidRDefault="00A432A8" w:rsidP="00A432A8">
            <w:pPr>
              <w:ind w:left="0"/>
              <w:rPr>
                <w:rFonts w:eastAsia="Calibri"/>
                <w:sz w:val="20"/>
                <w:szCs w:val="20"/>
              </w:rPr>
            </w:pPr>
            <w:r w:rsidRPr="00A432A8">
              <w:rPr>
                <w:rFonts w:eastAsia="Calibri"/>
                <w:sz w:val="20"/>
                <w:szCs w:val="20"/>
              </w:rPr>
              <w:t>Выполнить оценку уровня конкурентоспособности автотранспортных услуг</w:t>
            </w:r>
          </w:p>
        </w:tc>
      </w:tr>
      <w:tr w:rsidR="00A432A8" w:rsidRPr="00A432A8" w14:paraId="5C43A252" w14:textId="77777777" w:rsidTr="009466DA">
        <w:trPr>
          <w:trHeight w:val="109"/>
        </w:trPr>
        <w:tc>
          <w:tcPr>
            <w:tcW w:w="619" w:type="pct"/>
            <w:vMerge/>
          </w:tcPr>
          <w:p w14:paraId="10ECDAAC" w14:textId="77777777" w:rsidR="00A432A8" w:rsidRPr="00A432A8" w:rsidRDefault="00A432A8" w:rsidP="00A432A8">
            <w:pPr>
              <w:ind w:left="0"/>
              <w:rPr>
                <w:rFonts w:eastAsia="Calibri"/>
                <w:sz w:val="20"/>
                <w:szCs w:val="20"/>
              </w:rPr>
            </w:pPr>
          </w:p>
        </w:tc>
        <w:tc>
          <w:tcPr>
            <w:tcW w:w="867" w:type="pct"/>
            <w:vMerge/>
          </w:tcPr>
          <w:p w14:paraId="698DBDB7" w14:textId="77777777" w:rsidR="00A432A8" w:rsidRPr="00A432A8" w:rsidRDefault="00A432A8" w:rsidP="00A432A8">
            <w:pPr>
              <w:ind w:left="0"/>
              <w:rPr>
                <w:rFonts w:eastAsia="Calibri"/>
                <w:sz w:val="20"/>
                <w:szCs w:val="20"/>
              </w:rPr>
            </w:pPr>
          </w:p>
        </w:tc>
        <w:tc>
          <w:tcPr>
            <w:tcW w:w="932" w:type="pct"/>
            <w:vMerge/>
          </w:tcPr>
          <w:p w14:paraId="7DB40F63" w14:textId="77777777" w:rsidR="00A432A8" w:rsidRPr="00A432A8" w:rsidRDefault="00A432A8" w:rsidP="00A432A8">
            <w:pPr>
              <w:ind w:left="0"/>
              <w:rPr>
                <w:rFonts w:eastAsia="Calibri"/>
                <w:sz w:val="20"/>
                <w:szCs w:val="20"/>
              </w:rPr>
            </w:pPr>
          </w:p>
        </w:tc>
        <w:tc>
          <w:tcPr>
            <w:tcW w:w="677" w:type="pct"/>
            <w:vMerge/>
          </w:tcPr>
          <w:p w14:paraId="7FBF371B" w14:textId="77777777" w:rsidR="00A432A8" w:rsidRPr="00A432A8" w:rsidRDefault="00A432A8" w:rsidP="00A432A8">
            <w:pPr>
              <w:ind w:left="0"/>
              <w:rPr>
                <w:rFonts w:eastAsia="Calibri"/>
                <w:sz w:val="20"/>
                <w:szCs w:val="20"/>
              </w:rPr>
            </w:pPr>
          </w:p>
        </w:tc>
        <w:tc>
          <w:tcPr>
            <w:tcW w:w="430" w:type="pct"/>
            <w:vMerge/>
          </w:tcPr>
          <w:p w14:paraId="65B2079C" w14:textId="77777777" w:rsidR="00A432A8" w:rsidRPr="00A432A8" w:rsidRDefault="00A432A8" w:rsidP="00A432A8">
            <w:pPr>
              <w:ind w:left="0"/>
              <w:rPr>
                <w:rFonts w:eastAsia="Calibri"/>
                <w:sz w:val="20"/>
                <w:szCs w:val="20"/>
              </w:rPr>
            </w:pPr>
          </w:p>
        </w:tc>
        <w:tc>
          <w:tcPr>
            <w:tcW w:w="423" w:type="pct"/>
            <w:vMerge/>
          </w:tcPr>
          <w:p w14:paraId="79DACECC" w14:textId="77777777" w:rsidR="00A432A8" w:rsidRPr="00A432A8" w:rsidRDefault="00A432A8" w:rsidP="00A432A8">
            <w:pPr>
              <w:ind w:left="0"/>
              <w:rPr>
                <w:rFonts w:eastAsia="Calibri"/>
                <w:sz w:val="20"/>
                <w:szCs w:val="20"/>
              </w:rPr>
            </w:pPr>
          </w:p>
        </w:tc>
        <w:tc>
          <w:tcPr>
            <w:tcW w:w="1052" w:type="pct"/>
          </w:tcPr>
          <w:p w14:paraId="5A3C7439" w14:textId="77777777" w:rsidR="00A432A8" w:rsidRPr="00A432A8" w:rsidRDefault="00A432A8" w:rsidP="00A432A8">
            <w:pPr>
              <w:ind w:left="0"/>
              <w:rPr>
                <w:rFonts w:eastAsia="Calibri"/>
                <w:sz w:val="20"/>
                <w:szCs w:val="20"/>
              </w:rPr>
            </w:pPr>
            <w:r w:rsidRPr="00A432A8">
              <w:rPr>
                <w:rFonts w:eastAsia="Calibri"/>
                <w:sz w:val="20"/>
                <w:szCs w:val="20"/>
              </w:rPr>
              <w:t>У2 Проводить анализ и прогнозировать тенденции развития отрасли с помощью цифровых и IT-технологий.</w:t>
            </w:r>
          </w:p>
        </w:tc>
      </w:tr>
      <w:tr w:rsidR="00A432A8" w:rsidRPr="00A432A8" w14:paraId="07F66B09" w14:textId="77777777" w:rsidTr="009466DA">
        <w:trPr>
          <w:trHeight w:val="385"/>
        </w:trPr>
        <w:tc>
          <w:tcPr>
            <w:tcW w:w="619" w:type="pct"/>
            <w:vMerge w:val="restart"/>
          </w:tcPr>
          <w:p w14:paraId="29B7080B" w14:textId="77777777" w:rsidR="00A432A8" w:rsidRPr="00A432A8" w:rsidRDefault="00A432A8" w:rsidP="00A432A8">
            <w:pPr>
              <w:ind w:left="0"/>
              <w:rPr>
                <w:rFonts w:eastAsia="Calibri"/>
                <w:sz w:val="20"/>
                <w:szCs w:val="20"/>
              </w:rPr>
            </w:pPr>
            <w:r w:rsidRPr="00A432A8">
              <w:rPr>
                <w:rFonts w:eastAsia="Calibri"/>
                <w:sz w:val="20"/>
                <w:szCs w:val="20"/>
              </w:rPr>
              <w:t xml:space="preserve">ОПК-4 </w:t>
            </w:r>
          </w:p>
        </w:tc>
        <w:tc>
          <w:tcPr>
            <w:tcW w:w="867" w:type="pct"/>
            <w:vMerge w:val="restart"/>
          </w:tcPr>
          <w:p w14:paraId="6DBC692E" w14:textId="77777777" w:rsidR="00A432A8" w:rsidRPr="00A432A8" w:rsidRDefault="00A432A8" w:rsidP="00A432A8">
            <w:pPr>
              <w:ind w:left="0"/>
              <w:rPr>
                <w:rFonts w:eastAsia="Calibri"/>
                <w:sz w:val="20"/>
                <w:szCs w:val="20"/>
              </w:rPr>
            </w:pPr>
            <w:r w:rsidRPr="00A432A8">
              <w:rPr>
                <w:rFonts w:eastAsia="Calibri"/>
                <w:sz w:val="20"/>
                <w:szCs w:val="20"/>
              </w:rPr>
              <w:t>Способен проводить исследования, организовывать самостоятельную и коллективную научно-исследовательскую деятельность при решении инженерных и научно-технических задач, включающих планирование и подготовку эксперимента, критическую оценку и интерпретацию результатов</w:t>
            </w:r>
          </w:p>
        </w:tc>
        <w:tc>
          <w:tcPr>
            <w:tcW w:w="932" w:type="pct"/>
            <w:vMerge w:val="restart"/>
          </w:tcPr>
          <w:p w14:paraId="701C0C15" w14:textId="77777777" w:rsidR="00A432A8" w:rsidRPr="00A432A8" w:rsidRDefault="00A432A8" w:rsidP="00A432A8">
            <w:pPr>
              <w:ind w:left="0"/>
              <w:rPr>
                <w:rFonts w:eastAsia="Calibri"/>
                <w:sz w:val="20"/>
                <w:szCs w:val="20"/>
              </w:rPr>
            </w:pPr>
            <w:r w:rsidRPr="00A432A8">
              <w:rPr>
                <w:rFonts w:eastAsia="Calibri"/>
                <w:sz w:val="20"/>
                <w:szCs w:val="20"/>
              </w:rPr>
              <w:t>ИОПК-4.1.Способен изучать и анализировать специализированные программы транспортного планирования и прогнозирования</w:t>
            </w:r>
          </w:p>
        </w:tc>
        <w:tc>
          <w:tcPr>
            <w:tcW w:w="677" w:type="pct"/>
            <w:vMerge w:val="restart"/>
          </w:tcPr>
          <w:p w14:paraId="7F0883ED" w14:textId="77777777" w:rsidR="00A432A8" w:rsidRPr="00A432A8" w:rsidRDefault="00A432A8" w:rsidP="00A432A8">
            <w:pPr>
              <w:ind w:left="0"/>
              <w:rPr>
                <w:rFonts w:eastAsia="Calibri"/>
                <w:sz w:val="20"/>
                <w:szCs w:val="20"/>
              </w:rPr>
            </w:pPr>
            <w:r w:rsidRPr="00A432A8">
              <w:rPr>
                <w:rFonts w:eastAsia="Calibri"/>
                <w:sz w:val="20"/>
                <w:szCs w:val="20"/>
              </w:rPr>
              <w:t>История и современные проблемы транспортной системы страны</w:t>
            </w:r>
          </w:p>
        </w:tc>
        <w:tc>
          <w:tcPr>
            <w:tcW w:w="430" w:type="pct"/>
            <w:vMerge w:val="restart"/>
          </w:tcPr>
          <w:p w14:paraId="04BA1682" w14:textId="77777777" w:rsidR="00A432A8" w:rsidRPr="00A432A8" w:rsidRDefault="00A432A8" w:rsidP="00A432A8">
            <w:pPr>
              <w:ind w:left="0"/>
              <w:rPr>
                <w:rFonts w:eastAsia="Calibri"/>
                <w:sz w:val="20"/>
                <w:szCs w:val="20"/>
              </w:rPr>
            </w:pPr>
          </w:p>
        </w:tc>
        <w:tc>
          <w:tcPr>
            <w:tcW w:w="423" w:type="pct"/>
            <w:vMerge w:val="restart"/>
          </w:tcPr>
          <w:p w14:paraId="71FE32FE" w14:textId="77777777" w:rsidR="00A432A8" w:rsidRDefault="00E91182" w:rsidP="00A432A8">
            <w:pPr>
              <w:ind w:left="0"/>
              <w:rPr>
                <w:rFonts w:eastAsia="Calibri"/>
                <w:sz w:val="20"/>
                <w:szCs w:val="20"/>
              </w:rPr>
            </w:pPr>
            <w:r>
              <w:rPr>
                <w:rFonts w:eastAsia="Calibri"/>
                <w:sz w:val="20"/>
                <w:szCs w:val="20"/>
              </w:rPr>
              <w:t>12</w:t>
            </w:r>
            <w:r w:rsidR="008404EE">
              <w:rPr>
                <w:rFonts w:eastAsia="Calibri"/>
                <w:sz w:val="20"/>
                <w:szCs w:val="20"/>
              </w:rPr>
              <w:t>,13</w:t>
            </w:r>
          </w:p>
          <w:p w14:paraId="3FF73C33" w14:textId="77777777" w:rsidR="008404EE" w:rsidRDefault="008404EE" w:rsidP="00A432A8">
            <w:pPr>
              <w:ind w:left="0"/>
              <w:rPr>
                <w:rFonts w:eastAsia="Calibri"/>
                <w:sz w:val="20"/>
                <w:szCs w:val="20"/>
              </w:rPr>
            </w:pPr>
          </w:p>
          <w:p w14:paraId="0ACD492C" w14:textId="77777777" w:rsidR="008404EE" w:rsidRDefault="008404EE" w:rsidP="00A432A8">
            <w:pPr>
              <w:ind w:left="0"/>
              <w:rPr>
                <w:rFonts w:eastAsia="Calibri"/>
                <w:sz w:val="20"/>
                <w:szCs w:val="20"/>
              </w:rPr>
            </w:pPr>
          </w:p>
          <w:p w14:paraId="007CCBE5" w14:textId="77777777" w:rsidR="008404EE" w:rsidRDefault="008404EE" w:rsidP="00A432A8">
            <w:pPr>
              <w:ind w:left="0"/>
              <w:rPr>
                <w:rFonts w:eastAsia="Calibri"/>
                <w:sz w:val="20"/>
                <w:szCs w:val="20"/>
              </w:rPr>
            </w:pPr>
          </w:p>
          <w:p w14:paraId="4EA6B86D" w14:textId="77777777" w:rsidR="008404EE" w:rsidRDefault="008404EE" w:rsidP="00A432A8">
            <w:pPr>
              <w:ind w:left="0"/>
              <w:rPr>
                <w:rFonts w:eastAsia="Calibri"/>
                <w:sz w:val="20"/>
                <w:szCs w:val="20"/>
              </w:rPr>
            </w:pPr>
            <w:r>
              <w:rPr>
                <w:rFonts w:eastAsia="Calibri"/>
                <w:sz w:val="20"/>
                <w:szCs w:val="20"/>
              </w:rPr>
              <w:t>14,15</w:t>
            </w:r>
          </w:p>
          <w:p w14:paraId="6CFE1C31" w14:textId="77777777" w:rsidR="008404EE" w:rsidRDefault="008404EE" w:rsidP="00A432A8">
            <w:pPr>
              <w:ind w:left="0"/>
              <w:rPr>
                <w:rFonts w:eastAsia="Calibri"/>
                <w:sz w:val="20"/>
                <w:szCs w:val="20"/>
              </w:rPr>
            </w:pPr>
          </w:p>
          <w:p w14:paraId="6B8C6CFF" w14:textId="77777777" w:rsidR="008404EE" w:rsidRDefault="008404EE" w:rsidP="00A432A8">
            <w:pPr>
              <w:ind w:left="0"/>
              <w:rPr>
                <w:rFonts w:eastAsia="Calibri"/>
                <w:sz w:val="20"/>
                <w:szCs w:val="20"/>
              </w:rPr>
            </w:pPr>
          </w:p>
          <w:p w14:paraId="053E73BE" w14:textId="77777777" w:rsidR="008404EE" w:rsidRDefault="008404EE" w:rsidP="00A432A8">
            <w:pPr>
              <w:ind w:left="0"/>
              <w:rPr>
                <w:rFonts w:eastAsia="Calibri"/>
                <w:sz w:val="20"/>
                <w:szCs w:val="20"/>
              </w:rPr>
            </w:pPr>
          </w:p>
          <w:p w14:paraId="47EAF24D" w14:textId="77777777" w:rsidR="008404EE" w:rsidRDefault="008404EE" w:rsidP="00A432A8">
            <w:pPr>
              <w:ind w:left="0"/>
              <w:rPr>
                <w:rFonts w:eastAsia="Calibri"/>
                <w:sz w:val="20"/>
                <w:szCs w:val="20"/>
              </w:rPr>
            </w:pPr>
          </w:p>
          <w:p w14:paraId="1B5E493E" w14:textId="77777777" w:rsidR="008404EE" w:rsidRDefault="008404EE" w:rsidP="00A432A8">
            <w:pPr>
              <w:ind w:left="0"/>
              <w:rPr>
                <w:rFonts w:eastAsia="Calibri"/>
                <w:sz w:val="20"/>
                <w:szCs w:val="20"/>
              </w:rPr>
            </w:pPr>
            <w:r>
              <w:rPr>
                <w:rFonts w:eastAsia="Calibri"/>
                <w:sz w:val="20"/>
                <w:szCs w:val="20"/>
              </w:rPr>
              <w:t>16,17,18</w:t>
            </w:r>
          </w:p>
          <w:p w14:paraId="0B2C9E20" w14:textId="77777777" w:rsidR="008404EE" w:rsidRDefault="008404EE" w:rsidP="00A432A8">
            <w:pPr>
              <w:ind w:left="0"/>
              <w:rPr>
                <w:rFonts w:eastAsia="Calibri"/>
                <w:sz w:val="20"/>
                <w:szCs w:val="20"/>
              </w:rPr>
            </w:pPr>
          </w:p>
          <w:p w14:paraId="49BAF9DB" w14:textId="77777777" w:rsidR="008404EE" w:rsidRDefault="008404EE" w:rsidP="00A432A8">
            <w:pPr>
              <w:ind w:left="0"/>
              <w:rPr>
                <w:rFonts w:eastAsia="Calibri"/>
                <w:sz w:val="20"/>
                <w:szCs w:val="20"/>
              </w:rPr>
            </w:pPr>
          </w:p>
          <w:p w14:paraId="2510244C" w14:textId="77777777" w:rsidR="008404EE" w:rsidRDefault="008404EE" w:rsidP="00A432A8">
            <w:pPr>
              <w:ind w:left="0"/>
              <w:rPr>
                <w:rFonts w:eastAsia="Calibri"/>
                <w:sz w:val="20"/>
                <w:szCs w:val="20"/>
              </w:rPr>
            </w:pPr>
          </w:p>
          <w:p w14:paraId="774D3400" w14:textId="77777777" w:rsidR="008404EE" w:rsidRDefault="008404EE" w:rsidP="00A432A8">
            <w:pPr>
              <w:ind w:left="0"/>
              <w:rPr>
                <w:rFonts w:eastAsia="Calibri"/>
                <w:sz w:val="20"/>
                <w:szCs w:val="20"/>
              </w:rPr>
            </w:pPr>
          </w:p>
          <w:p w14:paraId="67D0CD46" w14:textId="77777777" w:rsidR="008404EE" w:rsidRPr="00A432A8" w:rsidRDefault="008404EE" w:rsidP="00A432A8">
            <w:pPr>
              <w:ind w:left="0"/>
              <w:rPr>
                <w:rFonts w:eastAsia="Calibri"/>
                <w:sz w:val="20"/>
                <w:szCs w:val="20"/>
              </w:rPr>
            </w:pPr>
            <w:r>
              <w:rPr>
                <w:rFonts w:eastAsia="Calibri"/>
                <w:sz w:val="20"/>
                <w:szCs w:val="20"/>
              </w:rPr>
              <w:t>19,20</w:t>
            </w:r>
          </w:p>
        </w:tc>
        <w:tc>
          <w:tcPr>
            <w:tcW w:w="1052" w:type="pct"/>
          </w:tcPr>
          <w:p w14:paraId="505FD836" w14:textId="77777777" w:rsidR="00A432A8" w:rsidRPr="00A432A8" w:rsidRDefault="00A432A8" w:rsidP="00A432A8">
            <w:pPr>
              <w:ind w:left="0"/>
              <w:rPr>
                <w:rFonts w:eastAsia="Calibri"/>
                <w:sz w:val="20"/>
                <w:szCs w:val="20"/>
              </w:rPr>
            </w:pPr>
            <w:r w:rsidRPr="00A432A8">
              <w:rPr>
                <w:rFonts w:eastAsia="Calibri"/>
                <w:sz w:val="20"/>
                <w:szCs w:val="20"/>
              </w:rPr>
              <w:t xml:space="preserve">З1. Назначение и особенности современных специализированных программ транспортного планирования и прогнозирования. </w:t>
            </w:r>
          </w:p>
        </w:tc>
      </w:tr>
      <w:tr w:rsidR="00A432A8" w:rsidRPr="00A432A8" w14:paraId="2D49A8C3" w14:textId="77777777" w:rsidTr="009466DA">
        <w:trPr>
          <w:trHeight w:val="385"/>
        </w:trPr>
        <w:tc>
          <w:tcPr>
            <w:tcW w:w="619" w:type="pct"/>
            <w:vMerge/>
          </w:tcPr>
          <w:p w14:paraId="1374DC77" w14:textId="77777777" w:rsidR="00A432A8" w:rsidRPr="00A432A8" w:rsidRDefault="00A432A8" w:rsidP="00A432A8">
            <w:pPr>
              <w:ind w:left="0"/>
              <w:rPr>
                <w:rFonts w:eastAsia="Calibri"/>
                <w:sz w:val="20"/>
                <w:szCs w:val="20"/>
              </w:rPr>
            </w:pPr>
          </w:p>
        </w:tc>
        <w:tc>
          <w:tcPr>
            <w:tcW w:w="867" w:type="pct"/>
            <w:vMerge/>
          </w:tcPr>
          <w:p w14:paraId="053A6A72" w14:textId="77777777" w:rsidR="00A432A8" w:rsidRPr="00A432A8" w:rsidRDefault="00A432A8" w:rsidP="00A432A8">
            <w:pPr>
              <w:ind w:left="0"/>
              <w:rPr>
                <w:rFonts w:eastAsia="Calibri"/>
                <w:sz w:val="20"/>
                <w:szCs w:val="20"/>
              </w:rPr>
            </w:pPr>
          </w:p>
        </w:tc>
        <w:tc>
          <w:tcPr>
            <w:tcW w:w="932" w:type="pct"/>
            <w:vMerge/>
          </w:tcPr>
          <w:p w14:paraId="2D124725" w14:textId="77777777" w:rsidR="00A432A8" w:rsidRPr="00A432A8" w:rsidRDefault="00A432A8" w:rsidP="00A432A8">
            <w:pPr>
              <w:ind w:left="0"/>
              <w:rPr>
                <w:rFonts w:eastAsia="Calibri"/>
                <w:sz w:val="20"/>
                <w:szCs w:val="20"/>
              </w:rPr>
            </w:pPr>
          </w:p>
        </w:tc>
        <w:tc>
          <w:tcPr>
            <w:tcW w:w="677" w:type="pct"/>
            <w:vMerge/>
          </w:tcPr>
          <w:p w14:paraId="314024F8" w14:textId="77777777" w:rsidR="00A432A8" w:rsidRPr="00A432A8" w:rsidRDefault="00A432A8" w:rsidP="00A432A8">
            <w:pPr>
              <w:ind w:left="0"/>
              <w:rPr>
                <w:rFonts w:eastAsia="Calibri"/>
                <w:sz w:val="20"/>
                <w:szCs w:val="20"/>
              </w:rPr>
            </w:pPr>
          </w:p>
        </w:tc>
        <w:tc>
          <w:tcPr>
            <w:tcW w:w="430" w:type="pct"/>
            <w:vMerge/>
          </w:tcPr>
          <w:p w14:paraId="04D6FF5C" w14:textId="77777777" w:rsidR="00A432A8" w:rsidRPr="00A432A8" w:rsidRDefault="00A432A8" w:rsidP="00A432A8">
            <w:pPr>
              <w:ind w:left="0"/>
              <w:rPr>
                <w:rFonts w:eastAsia="Calibri"/>
                <w:sz w:val="20"/>
                <w:szCs w:val="20"/>
              </w:rPr>
            </w:pPr>
          </w:p>
        </w:tc>
        <w:tc>
          <w:tcPr>
            <w:tcW w:w="423" w:type="pct"/>
            <w:vMerge/>
          </w:tcPr>
          <w:p w14:paraId="470F27EA" w14:textId="77777777" w:rsidR="00A432A8" w:rsidRPr="00A432A8" w:rsidRDefault="00A432A8" w:rsidP="00A432A8">
            <w:pPr>
              <w:ind w:left="0"/>
              <w:rPr>
                <w:rFonts w:eastAsia="Calibri"/>
                <w:sz w:val="20"/>
                <w:szCs w:val="20"/>
              </w:rPr>
            </w:pPr>
          </w:p>
        </w:tc>
        <w:tc>
          <w:tcPr>
            <w:tcW w:w="1052" w:type="pct"/>
          </w:tcPr>
          <w:p w14:paraId="2B7B1E64" w14:textId="77777777" w:rsidR="00A432A8" w:rsidRPr="00A432A8" w:rsidRDefault="00A432A8" w:rsidP="00A432A8">
            <w:pPr>
              <w:ind w:left="0"/>
              <w:rPr>
                <w:rFonts w:eastAsia="Calibri"/>
                <w:sz w:val="20"/>
                <w:szCs w:val="20"/>
              </w:rPr>
            </w:pPr>
            <w:r w:rsidRPr="00A432A8">
              <w:rPr>
                <w:rFonts w:eastAsia="Calibri"/>
                <w:sz w:val="20"/>
                <w:szCs w:val="20"/>
              </w:rPr>
              <w:t>З2.Назначение и особенности современных специализированных программ транспортного планирования и прогнозирования</w:t>
            </w:r>
          </w:p>
        </w:tc>
      </w:tr>
      <w:tr w:rsidR="00A432A8" w:rsidRPr="00A432A8" w14:paraId="31924303" w14:textId="77777777" w:rsidTr="009466DA">
        <w:trPr>
          <w:trHeight w:val="385"/>
        </w:trPr>
        <w:tc>
          <w:tcPr>
            <w:tcW w:w="619" w:type="pct"/>
            <w:vMerge/>
          </w:tcPr>
          <w:p w14:paraId="7DDC10C9" w14:textId="77777777" w:rsidR="00A432A8" w:rsidRPr="00A432A8" w:rsidRDefault="00A432A8" w:rsidP="00A432A8">
            <w:pPr>
              <w:ind w:left="0"/>
              <w:rPr>
                <w:rFonts w:eastAsia="Calibri"/>
                <w:sz w:val="20"/>
                <w:szCs w:val="20"/>
              </w:rPr>
            </w:pPr>
          </w:p>
        </w:tc>
        <w:tc>
          <w:tcPr>
            <w:tcW w:w="867" w:type="pct"/>
            <w:vMerge/>
          </w:tcPr>
          <w:p w14:paraId="7E7CE7F3" w14:textId="77777777" w:rsidR="00A432A8" w:rsidRPr="00A432A8" w:rsidRDefault="00A432A8" w:rsidP="00A432A8">
            <w:pPr>
              <w:ind w:left="0"/>
              <w:rPr>
                <w:rFonts w:eastAsia="Calibri"/>
                <w:sz w:val="20"/>
                <w:szCs w:val="20"/>
              </w:rPr>
            </w:pPr>
          </w:p>
        </w:tc>
        <w:tc>
          <w:tcPr>
            <w:tcW w:w="932" w:type="pct"/>
            <w:vMerge/>
          </w:tcPr>
          <w:p w14:paraId="18DB5C13" w14:textId="77777777" w:rsidR="00A432A8" w:rsidRPr="00A432A8" w:rsidRDefault="00A432A8" w:rsidP="00A432A8">
            <w:pPr>
              <w:ind w:left="0"/>
              <w:rPr>
                <w:rFonts w:eastAsia="Calibri"/>
                <w:sz w:val="20"/>
                <w:szCs w:val="20"/>
              </w:rPr>
            </w:pPr>
          </w:p>
        </w:tc>
        <w:tc>
          <w:tcPr>
            <w:tcW w:w="677" w:type="pct"/>
            <w:vMerge/>
          </w:tcPr>
          <w:p w14:paraId="3268160D" w14:textId="77777777" w:rsidR="00A432A8" w:rsidRPr="00A432A8" w:rsidRDefault="00A432A8" w:rsidP="00A432A8">
            <w:pPr>
              <w:ind w:left="0"/>
              <w:rPr>
                <w:rFonts w:eastAsia="Calibri"/>
                <w:sz w:val="20"/>
                <w:szCs w:val="20"/>
              </w:rPr>
            </w:pPr>
          </w:p>
        </w:tc>
        <w:tc>
          <w:tcPr>
            <w:tcW w:w="430" w:type="pct"/>
            <w:vMerge/>
          </w:tcPr>
          <w:p w14:paraId="5E22BFB2" w14:textId="77777777" w:rsidR="00A432A8" w:rsidRPr="00A432A8" w:rsidRDefault="00A432A8" w:rsidP="00A432A8">
            <w:pPr>
              <w:ind w:left="0"/>
              <w:rPr>
                <w:rFonts w:eastAsia="Calibri"/>
                <w:sz w:val="20"/>
                <w:szCs w:val="20"/>
              </w:rPr>
            </w:pPr>
          </w:p>
        </w:tc>
        <w:tc>
          <w:tcPr>
            <w:tcW w:w="423" w:type="pct"/>
            <w:vMerge/>
          </w:tcPr>
          <w:p w14:paraId="7620FABC" w14:textId="77777777" w:rsidR="00A432A8" w:rsidRPr="00A432A8" w:rsidRDefault="00A432A8" w:rsidP="00A432A8">
            <w:pPr>
              <w:ind w:left="0"/>
              <w:rPr>
                <w:rFonts w:eastAsia="Calibri"/>
                <w:sz w:val="20"/>
                <w:szCs w:val="20"/>
              </w:rPr>
            </w:pPr>
          </w:p>
        </w:tc>
        <w:tc>
          <w:tcPr>
            <w:tcW w:w="1052" w:type="pct"/>
          </w:tcPr>
          <w:p w14:paraId="6A3FEDCA" w14:textId="77777777" w:rsidR="00A432A8" w:rsidRPr="00A432A8" w:rsidRDefault="00A432A8" w:rsidP="00A432A8">
            <w:pPr>
              <w:ind w:left="0"/>
              <w:rPr>
                <w:rFonts w:eastAsia="Calibri"/>
                <w:sz w:val="20"/>
                <w:szCs w:val="20"/>
              </w:rPr>
            </w:pPr>
            <w:r w:rsidRPr="00A432A8">
              <w:rPr>
                <w:rFonts w:eastAsia="Calibri"/>
                <w:sz w:val="20"/>
                <w:szCs w:val="20"/>
              </w:rPr>
              <w:t>У1. Организовывать и осуществлять сбор статистических данных для проведения исследований, определять наиболее эффективный метод сбора данных для заданной ситуации</w:t>
            </w:r>
          </w:p>
        </w:tc>
      </w:tr>
      <w:tr w:rsidR="00A432A8" w:rsidRPr="00A432A8" w14:paraId="21827B29" w14:textId="77777777" w:rsidTr="009466DA">
        <w:trPr>
          <w:trHeight w:val="385"/>
        </w:trPr>
        <w:tc>
          <w:tcPr>
            <w:tcW w:w="619" w:type="pct"/>
            <w:vMerge/>
          </w:tcPr>
          <w:p w14:paraId="5321A1C1" w14:textId="77777777" w:rsidR="00A432A8" w:rsidRPr="00A432A8" w:rsidRDefault="00A432A8" w:rsidP="00A432A8">
            <w:pPr>
              <w:ind w:left="0"/>
              <w:rPr>
                <w:rFonts w:eastAsia="Calibri"/>
                <w:sz w:val="20"/>
                <w:szCs w:val="20"/>
              </w:rPr>
            </w:pPr>
          </w:p>
        </w:tc>
        <w:tc>
          <w:tcPr>
            <w:tcW w:w="867" w:type="pct"/>
            <w:vMerge/>
          </w:tcPr>
          <w:p w14:paraId="4C4756E2" w14:textId="77777777" w:rsidR="00A432A8" w:rsidRPr="00A432A8" w:rsidRDefault="00A432A8" w:rsidP="00A432A8">
            <w:pPr>
              <w:ind w:left="0"/>
              <w:rPr>
                <w:rFonts w:eastAsia="Calibri"/>
                <w:sz w:val="20"/>
                <w:szCs w:val="20"/>
              </w:rPr>
            </w:pPr>
          </w:p>
        </w:tc>
        <w:tc>
          <w:tcPr>
            <w:tcW w:w="932" w:type="pct"/>
            <w:vMerge/>
          </w:tcPr>
          <w:p w14:paraId="67DCF9E9" w14:textId="77777777" w:rsidR="00A432A8" w:rsidRPr="00A432A8" w:rsidRDefault="00A432A8" w:rsidP="00A432A8">
            <w:pPr>
              <w:ind w:left="0"/>
              <w:rPr>
                <w:rFonts w:eastAsia="Calibri"/>
                <w:sz w:val="20"/>
                <w:szCs w:val="20"/>
              </w:rPr>
            </w:pPr>
          </w:p>
        </w:tc>
        <w:tc>
          <w:tcPr>
            <w:tcW w:w="677" w:type="pct"/>
            <w:vMerge/>
          </w:tcPr>
          <w:p w14:paraId="236C495F" w14:textId="77777777" w:rsidR="00A432A8" w:rsidRPr="00A432A8" w:rsidRDefault="00A432A8" w:rsidP="00A432A8">
            <w:pPr>
              <w:ind w:left="0"/>
              <w:rPr>
                <w:rFonts w:eastAsia="Calibri"/>
                <w:sz w:val="20"/>
                <w:szCs w:val="20"/>
              </w:rPr>
            </w:pPr>
          </w:p>
        </w:tc>
        <w:tc>
          <w:tcPr>
            <w:tcW w:w="430" w:type="pct"/>
            <w:vMerge/>
          </w:tcPr>
          <w:p w14:paraId="0C47804E" w14:textId="77777777" w:rsidR="00A432A8" w:rsidRPr="00A432A8" w:rsidRDefault="00A432A8" w:rsidP="00A432A8">
            <w:pPr>
              <w:ind w:left="0"/>
              <w:rPr>
                <w:rFonts w:eastAsia="Calibri"/>
                <w:sz w:val="20"/>
                <w:szCs w:val="20"/>
              </w:rPr>
            </w:pPr>
          </w:p>
        </w:tc>
        <w:tc>
          <w:tcPr>
            <w:tcW w:w="423" w:type="pct"/>
            <w:vMerge/>
          </w:tcPr>
          <w:p w14:paraId="2E11EC0E" w14:textId="77777777" w:rsidR="00A432A8" w:rsidRPr="00A432A8" w:rsidRDefault="00A432A8" w:rsidP="00A432A8">
            <w:pPr>
              <w:ind w:left="0"/>
              <w:rPr>
                <w:rFonts w:eastAsia="Calibri"/>
                <w:sz w:val="20"/>
                <w:szCs w:val="20"/>
              </w:rPr>
            </w:pPr>
          </w:p>
        </w:tc>
        <w:tc>
          <w:tcPr>
            <w:tcW w:w="1052" w:type="pct"/>
          </w:tcPr>
          <w:p w14:paraId="0099A603" w14:textId="77777777" w:rsidR="00A432A8" w:rsidRPr="00A432A8" w:rsidRDefault="00A432A8" w:rsidP="00A432A8">
            <w:pPr>
              <w:ind w:left="0"/>
              <w:rPr>
                <w:rFonts w:eastAsia="Calibri"/>
                <w:sz w:val="20"/>
                <w:szCs w:val="20"/>
              </w:rPr>
            </w:pPr>
            <w:r w:rsidRPr="00A432A8">
              <w:rPr>
                <w:rFonts w:eastAsia="Calibri"/>
                <w:sz w:val="20"/>
                <w:szCs w:val="20"/>
              </w:rPr>
              <w:t xml:space="preserve">У2.  Применять методы  реализации и внедрения результатов исследований и разработок,  готовить научные публикации и заявки на изобретения, в </w:t>
            </w:r>
            <w:r w:rsidRPr="00A432A8">
              <w:rPr>
                <w:rFonts w:eastAsia="Calibri"/>
                <w:sz w:val="20"/>
                <w:szCs w:val="20"/>
              </w:rPr>
              <w:lastRenderedPageBreak/>
              <w:t>части современных проблем транспорта</w:t>
            </w:r>
          </w:p>
        </w:tc>
      </w:tr>
    </w:tbl>
    <w:p w14:paraId="5432BAF2" w14:textId="7D63E5BE" w:rsidR="00577367" w:rsidRDefault="00577367">
      <w:pPr>
        <w:rPr>
          <w:rFonts w:ascii="Times New Roman" w:hAnsi="Times New Roman" w:cs="Times New Roman"/>
        </w:rPr>
      </w:pPr>
    </w:p>
    <w:p w14:paraId="3F22F4D2" w14:textId="77777777" w:rsidR="009466DA" w:rsidRPr="009466DA" w:rsidRDefault="009466DA" w:rsidP="009466DA">
      <w:pPr>
        <w:spacing w:after="0" w:line="240" w:lineRule="auto"/>
        <w:ind w:firstLine="567"/>
        <w:jc w:val="both"/>
        <w:rPr>
          <w:rFonts w:ascii="Times New Roman" w:hAnsi="Times New Roman" w:cs="Times New Roman"/>
          <w:b/>
          <w:sz w:val="28"/>
          <w:szCs w:val="28"/>
        </w:rPr>
      </w:pPr>
      <w:r w:rsidRPr="009466DA">
        <w:rPr>
          <w:rFonts w:ascii="Times New Roman" w:hAnsi="Times New Roman" w:cs="Times New Roman"/>
          <w:b/>
          <w:bCs/>
          <w:sz w:val="28"/>
          <w:szCs w:val="28"/>
        </w:rPr>
        <w:t xml:space="preserve">3. Распределение тестовых заданий по типам, уровню сложности и времени выполнения </w:t>
      </w:r>
    </w:p>
    <w:p w14:paraId="3B16E2F2" w14:textId="77777777" w:rsidR="009466DA" w:rsidRPr="009466DA" w:rsidRDefault="009466DA" w:rsidP="009466DA">
      <w:pPr>
        <w:spacing w:after="0" w:line="240" w:lineRule="auto"/>
        <w:ind w:firstLine="567"/>
        <w:jc w:val="both"/>
        <w:rPr>
          <w:rFonts w:ascii="Times New Roman" w:hAnsi="Times New Roman" w:cs="Times New Roman"/>
          <w:sz w:val="28"/>
          <w:szCs w:val="28"/>
        </w:rPr>
      </w:pPr>
    </w:p>
    <w:p w14:paraId="780D42C4" w14:textId="77777777" w:rsidR="009466DA" w:rsidRPr="009466DA" w:rsidRDefault="009466DA" w:rsidP="009466DA">
      <w:pPr>
        <w:spacing w:after="0" w:line="240" w:lineRule="auto"/>
        <w:ind w:firstLine="567"/>
        <w:jc w:val="both"/>
        <w:rPr>
          <w:rFonts w:ascii="Times New Roman" w:hAnsi="Times New Roman" w:cs="Times New Roman"/>
          <w:sz w:val="28"/>
          <w:szCs w:val="28"/>
        </w:rPr>
      </w:pPr>
      <w:r w:rsidRPr="009466DA">
        <w:rPr>
          <w:rFonts w:ascii="Times New Roman" w:hAnsi="Times New Roman" w:cs="Times New Roman"/>
          <w:sz w:val="28"/>
          <w:szCs w:val="28"/>
        </w:rPr>
        <w:t>Таблица 2. Распределение заданий по типам, уровням сложности и времени выполнения</w:t>
      </w:r>
    </w:p>
    <w:p w14:paraId="393AAA82" w14:textId="4EB3AA8E" w:rsidR="00577367" w:rsidRPr="00224FCD" w:rsidRDefault="00577367" w:rsidP="00577367">
      <w:pPr>
        <w:spacing w:after="0" w:line="240" w:lineRule="auto"/>
        <w:ind w:firstLine="567"/>
        <w:jc w:val="both"/>
        <w:rPr>
          <w:rFonts w:ascii="Times New Roman" w:hAnsi="Times New Roman" w:cs="Times New Roman"/>
          <w:color w:val="000000"/>
          <w:sz w:val="28"/>
        </w:rPr>
      </w:pPr>
      <w:r w:rsidRPr="00224FCD">
        <w:rPr>
          <w:rFonts w:ascii="Times New Roman" w:hAnsi="Times New Roman" w:cs="Times New Roman"/>
          <w:color w:val="000000"/>
          <w:sz w:val="28"/>
        </w:rPr>
        <w:t xml:space="preserve"> </w:t>
      </w:r>
    </w:p>
    <w:tbl>
      <w:tblPr>
        <w:tblStyle w:val="a3"/>
        <w:tblW w:w="5000" w:type="pct"/>
        <w:tblLook w:val="04A0" w:firstRow="1" w:lastRow="0" w:firstColumn="1" w:lastColumn="0" w:noHBand="0" w:noVBand="1"/>
      </w:tblPr>
      <w:tblGrid>
        <w:gridCol w:w="1473"/>
        <w:gridCol w:w="2041"/>
        <w:gridCol w:w="959"/>
        <w:gridCol w:w="1970"/>
        <w:gridCol w:w="1526"/>
        <w:gridCol w:w="1376"/>
      </w:tblGrid>
      <w:tr w:rsidR="00577367" w:rsidRPr="00224FCD" w14:paraId="6B33DE9E" w14:textId="77777777" w:rsidTr="009466DA">
        <w:tc>
          <w:tcPr>
            <w:tcW w:w="743" w:type="pct"/>
          </w:tcPr>
          <w:p w14:paraId="1AAC19D7" w14:textId="77777777" w:rsidR="00577367" w:rsidRPr="00224FCD" w:rsidRDefault="00577367" w:rsidP="004E6FB6">
            <w:pPr>
              <w:ind w:left="0"/>
              <w:jc w:val="left"/>
              <w:rPr>
                <w:sz w:val="24"/>
                <w:szCs w:val="24"/>
              </w:rPr>
            </w:pPr>
            <w:r w:rsidRPr="00224FCD">
              <w:rPr>
                <w:sz w:val="24"/>
                <w:szCs w:val="24"/>
              </w:rPr>
              <w:t>Код компетенции</w:t>
            </w:r>
          </w:p>
        </w:tc>
        <w:tc>
          <w:tcPr>
            <w:tcW w:w="1031" w:type="pct"/>
          </w:tcPr>
          <w:p w14:paraId="57681410" w14:textId="77777777" w:rsidR="00577367" w:rsidRPr="00224FCD" w:rsidRDefault="00577367" w:rsidP="004E6FB6">
            <w:pPr>
              <w:ind w:left="0"/>
              <w:jc w:val="left"/>
              <w:rPr>
                <w:sz w:val="24"/>
                <w:szCs w:val="24"/>
              </w:rPr>
            </w:pPr>
            <w:r w:rsidRPr="00224FCD">
              <w:rPr>
                <w:sz w:val="24"/>
                <w:szCs w:val="24"/>
              </w:rPr>
              <w:t>Индикатор сформированности компетенции</w:t>
            </w:r>
          </w:p>
        </w:tc>
        <w:tc>
          <w:tcPr>
            <w:tcW w:w="484" w:type="pct"/>
          </w:tcPr>
          <w:p w14:paraId="4ED6842D" w14:textId="77777777" w:rsidR="00577367" w:rsidRPr="00224FCD" w:rsidRDefault="00577367" w:rsidP="004E6FB6">
            <w:pPr>
              <w:ind w:left="0"/>
              <w:jc w:val="left"/>
              <w:rPr>
                <w:sz w:val="24"/>
                <w:szCs w:val="24"/>
              </w:rPr>
            </w:pPr>
            <w:r w:rsidRPr="00224FCD">
              <w:rPr>
                <w:sz w:val="24"/>
                <w:szCs w:val="24"/>
              </w:rPr>
              <w:t>Номер задания</w:t>
            </w:r>
          </w:p>
        </w:tc>
        <w:tc>
          <w:tcPr>
            <w:tcW w:w="1132" w:type="pct"/>
          </w:tcPr>
          <w:p w14:paraId="16998E70" w14:textId="77777777" w:rsidR="00577367" w:rsidRPr="00224FCD" w:rsidRDefault="00577367" w:rsidP="004E6FB6">
            <w:pPr>
              <w:ind w:left="0"/>
              <w:jc w:val="left"/>
              <w:rPr>
                <w:sz w:val="24"/>
                <w:szCs w:val="24"/>
              </w:rPr>
            </w:pPr>
            <w:r>
              <w:rPr>
                <w:sz w:val="24"/>
                <w:szCs w:val="24"/>
              </w:rPr>
              <w:t xml:space="preserve"> </w:t>
            </w:r>
            <w:r w:rsidRPr="00224FCD">
              <w:rPr>
                <w:sz w:val="24"/>
                <w:szCs w:val="24"/>
              </w:rPr>
              <w:t>Тип задания</w:t>
            </w:r>
          </w:p>
        </w:tc>
        <w:tc>
          <w:tcPr>
            <w:tcW w:w="915" w:type="pct"/>
          </w:tcPr>
          <w:p w14:paraId="1BFA1B3B" w14:textId="77777777" w:rsidR="00577367" w:rsidRPr="00224FCD" w:rsidRDefault="00577367" w:rsidP="004E6FB6">
            <w:pPr>
              <w:ind w:left="0"/>
              <w:jc w:val="left"/>
              <w:rPr>
                <w:sz w:val="24"/>
                <w:szCs w:val="24"/>
              </w:rPr>
            </w:pPr>
            <w:r w:rsidRPr="00224FCD">
              <w:rPr>
                <w:sz w:val="24"/>
                <w:szCs w:val="24"/>
              </w:rPr>
              <w:t>Уровень сложности задания</w:t>
            </w:r>
          </w:p>
        </w:tc>
        <w:tc>
          <w:tcPr>
            <w:tcW w:w="694" w:type="pct"/>
          </w:tcPr>
          <w:p w14:paraId="64F37747" w14:textId="77777777" w:rsidR="00577367" w:rsidRPr="00224FCD" w:rsidRDefault="00577367" w:rsidP="004E6FB6">
            <w:pPr>
              <w:ind w:left="0"/>
              <w:jc w:val="left"/>
              <w:rPr>
                <w:sz w:val="24"/>
                <w:szCs w:val="24"/>
              </w:rPr>
            </w:pPr>
            <w:r w:rsidRPr="00224FCD">
              <w:rPr>
                <w:sz w:val="24"/>
                <w:szCs w:val="24"/>
              </w:rPr>
              <w:t>Время выполнения задания (мин.)</w:t>
            </w:r>
          </w:p>
        </w:tc>
      </w:tr>
      <w:tr w:rsidR="00577367" w:rsidRPr="00224FCD" w14:paraId="6DD289D4" w14:textId="77777777" w:rsidTr="009466DA">
        <w:tc>
          <w:tcPr>
            <w:tcW w:w="743" w:type="pct"/>
          </w:tcPr>
          <w:p w14:paraId="3FF04EF5"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0111D4B7"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241A1D71" w14:textId="77777777" w:rsidR="00577367" w:rsidRPr="00224FCD" w:rsidRDefault="00577367" w:rsidP="004E6FB6">
            <w:pPr>
              <w:ind w:left="0"/>
              <w:rPr>
                <w:sz w:val="24"/>
                <w:szCs w:val="24"/>
              </w:rPr>
            </w:pPr>
            <w:r w:rsidRPr="00224FCD">
              <w:rPr>
                <w:sz w:val="24"/>
                <w:szCs w:val="24"/>
              </w:rPr>
              <w:t>1</w:t>
            </w:r>
          </w:p>
        </w:tc>
        <w:tc>
          <w:tcPr>
            <w:tcW w:w="1132" w:type="pct"/>
          </w:tcPr>
          <w:p w14:paraId="18E82AEE" w14:textId="77777777" w:rsidR="00577367" w:rsidRPr="00224FCD" w:rsidRDefault="00577367" w:rsidP="004E6FB6">
            <w:pPr>
              <w:ind w:left="0"/>
              <w:rPr>
                <w:sz w:val="24"/>
                <w:szCs w:val="24"/>
              </w:rPr>
            </w:pPr>
            <w:r>
              <w:rPr>
                <w:sz w:val="24"/>
                <w:szCs w:val="24"/>
              </w:rPr>
              <w:t>К</w:t>
            </w:r>
            <w:r w:rsidRPr="00224FCD">
              <w:rPr>
                <w:sz w:val="24"/>
                <w:szCs w:val="24"/>
              </w:rPr>
              <w:t>омбинированно</w:t>
            </w:r>
            <w:r>
              <w:rPr>
                <w:sz w:val="24"/>
                <w:szCs w:val="24"/>
              </w:rPr>
              <w:t>е</w:t>
            </w:r>
            <w:r w:rsidRPr="00224FCD">
              <w:rPr>
                <w:sz w:val="24"/>
                <w:szCs w:val="24"/>
              </w:rPr>
              <w:t xml:space="preserve"> </w:t>
            </w:r>
          </w:p>
        </w:tc>
        <w:tc>
          <w:tcPr>
            <w:tcW w:w="915" w:type="pct"/>
          </w:tcPr>
          <w:p w14:paraId="1DC3B841" w14:textId="77777777" w:rsidR="00577367" w:rsidRPr="00224FCD" w:rsidRDefault="00577367" w:rsidP="004E6FB6">
            <w:pPr>
              <w:ind w:left="0"/>
              <w:rPr>
                <w:sz w:val="24"/>
                <w:szCs w:val="24"/>
              </w:rPr>
            </w:pPr>
            <w:r w:rsidRPr="00224FCD">
              <w:rPr>
                <w:sz w:val="24"/>
                <w:szCs w:val="24"/>
              </w:rPr>
              <w:t>Высокий</w:t>
            </w:r>
          </w:p>
        </w:tc>
        <w:tc>
          <w:tcPr>
            <w:tcW w:w="694" w:type="pct"/>
          </w:tcPr>
          <w:p w14:paraId="788051E4" w14:textId="77777777" w:rsidR="00577367" w:rsidRPr="00224FCD" w:rsidRDefault="00577367" w:rsidP="004E6FB6">
            <w:pPr>
              <w:ind w:left="0"/>
              <w:rPr>
                <w:sz w:val="24"/>
                <w:szCs w:val="24"/>
              </w:rPr>
            </w:pPr>
            <w:r w:rsidRPr="00224FCD">
              <w:rPr>
                <w:sz w:val="24"/>
                <w:szCs w:val="24"/>
              </w:rPr>
              <w:t>15-20</w:t>
            </w:r>
          </w:p>
        </w:tc>
      </w:tr>
      <w:tr w:rsidR="00577367" w:rsidRPr="00224FCD" w14:paraId="618FE099" w14:textId="77777777" w:rsidTr="009466DA">
        <w:tc>
          <w:tcPr>
            <w:tcW w:w="743" w:type="pct"/>
          </w:tcPr>
          <w:p w14:paraId="40FE8520"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7F45E0E2"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36D12A26" w14:textId="77777777" w:rsidR="00577367" w:rsidRPr="00224FCD" w:rsidRDefault="00577367" w:rsidP="004E6FB6">
            <w:pPr>
              <w:ind w:left="0"/>
              <w:rPr>
                <w:sz w:val="24"/>
                <w:szCs w:val="24"/>
              </w:rPr>
            </w:pPr>
            <w:r w:rsidRPr="00224FCD">
              <w:rPr>
                <w:sz w:val="24"/>
                <w:szCs w:val="24"/>
              </w:rPr>
              <w:t>2</w:t>
            </w:r>
          </w:p>
        </w:tc>
        <w:tc>
          <w:tcPr>
            <w:tcW w:w="1132" w:type="pct"/>
          </w:tcPr>
          <w:p w14:paraId="114ACAF3" w14:textId="77777777" w:rsidR="00577367" w:rsidRPr="00224FCD" w:rsidRDefault="00577367" w:rsidP="004E6FB6">
            <w:pPr>
              <w:ind w:left="0"/>
              <w:rPr>
                <w:sz w:val="24"/>
                <w:szCs w:val="24"/>
              </w:rPr>
            </w:pPr>
            <w:r>
              <w:rPr>
                <w:sz w:val="24"/>
                <w:szCs w:val="24"/>
              </w:rPr>
              <w:t>Закрытое</w:t>
            </w:r>
          </w:p>
        </w:tc>
        <w:tc>
          <w:tcPr>
            <w:tcW w:w="915" w:type="pct"/>
          </w:tcPr>
          <w:p w14:paraId="7D588944" w14:textId="77777777" w:rsidR="00577367" w:rsidRPr="00224FCD" w:rsidRDefault="004115F6" w:rsidP="004E6FB6">
            <w:pPr>
              <w:ind w:left="0"/>
              <w:rPr>
                <w:sz w:val="24"/>
                <w:szCs w:val="24"/>
              </w:rPr>
            </w:pPr>
            <w:r>
              <w:rPr>
                <w:sz w:val="24"/>
                <w:szCs w:val="24"/>
              </w:rPr>
              <w:t>Повышенный</w:t>
            </w:r>
          </w:p>
        </w:tc>
        <w:tc>
          <w:tcPr>
            <w:tcW w:w="694" w:type="pct"/>
          </w:tcPr>
          <w:p w14:paraId="4896F05C" w14:textId="77777777" w:rsidR="00577367" w:rsidRPr="00224FCD" w:rsidRDefault="00577367" w:rsidP="004E6FB6">
            <w:pPr>
              <w:ind w:left="0"/>
              <w:rPr>
                <w:sz w:val="24"/>
                <w:szCs w:val="24"/>
              </w:rPr>
            </w:pPr>
            <w:r w:rsidRPr="00224FCD">
              <w:rPr>
                <w:sz w:val="24"/>
                <w:szCs w:val="24"/>
              </w:rPr>
              <w:t>15-20</w:t>
            </w:r>
          </w:p>
        </w:tc>
      </w:tr>
      <w:tr w:rsidR="00577367" w:rsidRPr="00224FCD" w14:paraId="4A546B37" w14:textId="77777777" w:rsidTr="009466DA">
        <w:tc>
          <w:tcPr>
            <w:tcW w:w="743" w:type="pct"/>
          </w:tcPr>
          <w:p w14:paraId="67A82BFD"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39AC8405"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2A517801" w14:textId="77777777" w:rsidR="00577367" w:rsidRPr="00224FCD" w:rsidRDefault="00577367" w:rsidP="004E6FB6">
            <w:pPr>
              <w:ind w:left="0"/>
              <w:rPr>
                <w:sz w:val="24"/>
                <w:szCs w:val="24"/>
              </w:rPr>
            </w:pPr>
            <w:r w:rsidRPr="00224FCD">
              <w:rPr>
                <w:sz w:val="24"/>
                <w:szCs w:val="24"/>
              </w:rPr>
              <w:t>3</w:t>
            </w:r>
          </w:p>
        </w:tc>
        <w:tc>
          <w:tcPr>
            <w:tcW w:w="1132" w:type="pct"/>
          </w:tcPr>
          <w:p w14:paraId="12757D15" w14:textId="77777777" w:rsidR="00577367" w:rsidRPr="00224FCD" w:rsidRDefault="004115F6" w:rsidP="004115F6">
            <w:pPr>
              <w:ind w:left="0"/>
              <w:rPr>
                <w:sz w:val="24"/>
                <w:szCs w:val="24"/>
              </w:rPr>
            </w:pPr>
            <w:r>
              <w:rPr>
                <w:sz w:val="24"/>
                <w:szCs w:val="24"/>
              </w:rPr>
              <w:t>Комбинированное</w:t>
            </w:r>
          </w:p>
        </w:tc>
        <w:tc>
          <w:tcPr>
            <w:tcW w:w="915" w:type="pct"/>
          </w:tcPr>
          <w:p w14:paraId="404C4361" w14:textId="77777777" w:rsidR="00577367" w:rsidRPr="00224FCD" w:rsidRDefault="004115F6" w:rsidP="004E6FB6">
            <w:pPr>
              <w:ind w:left="0"/>
              <w:rPr>
                <w:sz w:val="24"/>
                <w:szCs w:val="24"/>
              </w:rPr>
            </w:pPr>
            <w:r>
              <w:rPr>
                <w:sz w:val="24"/>
                <w:szCs w:val="24"/>
              </w:rPr>
              <w:t>Высокий</w:t>
            </w:r>
          </w:p>
        </w:tc>
        <w:tc>
          <w:tcPr>
            <w:tcW w:w="694" w:type="pct"/>
          </w:tcPr>
          <w:p w14:paraId="48C1B548" w14:textId="77777777" w:rsidR="00577367" w:rsidRPr="00224FCD" w:rsidRDefault="00577367" w:rsidP="004E6FB6">
            <w:pPr>
              <w:ind w:left="0"/>
              <w:rPr>
                <w:sz w:val="24"/>
                <w:szCs w:val="24"/>
              </w:rPr>
            </w:pPr>
            <w:r w:rsidRPr="00224FCD">
              <w:rPr>
                <w:sz w:val="24"/>
                <w:szCs w:val="24"/>
              </w:rPr>
              <w:t>15-20</w:t>
            </w:r>
          </w:p>
        </w:tc>
      </w:tr>
      <w:tr w:rsidR="00577367" w:rsidRPr="00224FCD" w14:paraId="072BEB99" w14:textId="77777777" w:rsidTr="009466DA">
        <w:tc>
          <w:tcPr>
            <w:tcW w:w="743" w:type="pct"/>
          </w:tcPr>
          <w:p w14:paraId="23A1F194"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16BD7104"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7CA56D68" w14:textId="77777777" w:rsidR="00577367" w:rsidRPr="00224FCD" w:rsidRDefault="00577367" w:rsidP="004E6FB6">
            <w:pPr>
              <w:ind w:left="0"/>
              <w:rPr>
                <w:sz w:val="24"/>
                <w:szCs w:val="24"/>
              </w:rPr>
            </w:pPr>
            <w:r w:rsidRPr="00224FCD">
              <w:rPr>
                <w:sz w:val="24"/>
                <w:szCs w:val="24"/>
              </w:rPr>
              <w:t>4</w:t>
            </w:r>
          </w:p>
        </w:tc>
        <w:tc>
          <w:tcPr>
            <w:tcW w:w="1132" w:type="pct"/>
          </w:tcPr>
          <w:p w14:paraId="71632F81" w14:textId="77777777" w:rsidR="00577367" w:rsidRPr="00224FCD" w:rsidRDefault="00577367" w:rsidP="004E6FB6">
            <w:pPr>
              <w:ind w:left="0"/>
              <w:rPr>
                <w:sz w:val="24"/>
                <w:szCs w:val="24"/>
              </w:rPr>
            </w:pPr>
            <w:r>
              <w:rPr>
                <w:sz w:val="24"/>
                <w:szCs w:val="24"/>
              </w:rPr>
              <w:t>Закрытое</w:t>
            </w:r>
          </w:p>
        </w:tc>
        <w:tc>
          <w:tcPr>
            <w:tcW w:w="915" w:type="pct"/>
          </w:tcPr>
          <w:p w14:paraId="05226A78" w14:textId="77777777" w:rsidR="00577367" w:rsidRPr="00224FCD" w:rsidRDefault="00577367" w:rsidP="004E6FB6">
            <w:pPr>
              <w:ind w:left="0"/>
              <w:rPr>
                <w:sz w:val="24"/>
                <w:szCs w:val="24"/>
              </w:rPr>
            </w:pPr>
            <w:r w:rsidRPr="00224FCD">
              <w:rPr>
                <w:sz w:val="24"/>
                <w:szCs w:val="24"/>
              </w:rPr>
              <w:t>Повышенный</w:t>
            </w:r>
          </w:p>
        </w:tc>
        <w:tc>
          <w:tcPr>
            <w:tcW w:w="694" w:type="pct"/>
          </w:tcPr>
          <w:p w14:paraId="145B21CA" w14:textId="77777777" w:rsidR="00577367" w:rsidRPr="00224FCD" w:rsidRDefault="00577367" w:rsidP="004E6FB6">
            <w:pPr>
              <w:ind w:left="0"/>
              <w:rPr>
                <w:sz w:val="24"/>
                <w:szCs w:val="24"/>
              </w:rPr>
            </w:pPr>
            <w:r w:rsidRPr="00224FCD">
              <w:rPr>
                <w:sz w:val="24"/>
                <w:szCs w:val="24"/>
              </w:rPr>
              <w:t>15-20</w:t>
            </w:r>
          </w:p>
        </w:tc>
      </w:tr>
      <w:tr w:rsidR="00577367" w:rsidRPr="00224FCD" w14:paraId="03792A4A" w14:textId="77777777" w:rsidTr="009466DA">
        <w:trPr>
          <w:trHeight w:val="70"/>
        </w:trPr>
        <w:tc>
          <w:tcPr>
            <w:tcW w:w="743" w:type="pct"/>
          </w:tcPr>
          <w:p w14:paraId="3AF9FC50"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23515797"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0299FD1F" w14:textId="77777777" w:rsidR="00577367" w:rsidRPr="00224FCD" w:rsidRDefault="00577367" w:rsidP="004E6FB6">
            <w:pPr>
              <w:ind w:left="0"/>
              <w:rPr>
                <w:sz w:val="24"/>
                <w:szCs w:val="24"/>
              </w:rPr>
            </w:pPr>
            <w:r w:rsidRPr="00224FCD">
              <w:rPr>
                <w:sz w:val="24"/>
                <w:szCs w:val="24"/>
              </w:rPr>
              <w:t>5</w:t>
            </w:r>
          </w:p>
        </w:tc>
        <w:tc>
          <w:tcPr>
            <w:tcW w:w="1132" w:type="pct"/>
          </w:tcPr>
          <w:p w14:paraId="689049C1" w14:textId="77777777" w:rsidR="00577367" w:rsidRPr="00224FCD" w:rsidRDefault="004115F6" w:rsidP="004115F6">
            <w:pPr>
              <w:ind w:left="0"/>
              <w:rPr>
                <w:sz w:val="24"/>
                <w:szCs w:val="24"/>
              </w:rPr>
            </w:pPr>
            <w:r>
              <w:rPr>
                <w:sz w:val="24"/>
                <w:szCs w:val="24"/>
              </w:rPr>
              <w:t>Закрытое</w:t>
            </w:r>
          </w:p>
        </w:tc>
        <w:tc>
          <w:tcPr>
            <w:tcW w:w="915" w:type="pct"/>
          </w:tcPr>
          <w:p w14:paraId="026A5380" w14:textId="77777777" w:rsidR="00577367" w:rsidRPr="00224FCD" w:rsidRDefault="004115F6" w:rsidP="004E6FB6">
            <w:pPr>
              <w:ind w:left="0"/>
              <w:rPr>
                <w:sz w:val="24"/>
                <w:szCs w:val="24"/>
              </w:rPr>
            </w:pPr>
            <w:r>
              <w:rPr>
                <w:sz w:val="24"/>
                <w:szCs w:val="24"/>
              </w:rPr>
              <w:t>Базовый</w:t>
            </w:r>
          </w:p>
        </w:tc>
        <w:tc>
          <w:tcPr>
            <w:tcW w:w="694" w:type="pct"/>
          </w:tcPr>
          <w:p w14:paraId="44120C93" w14:textId="77777777" w:rsidR="00577367" w:rsidRPr="00224FCD" w:rsidRDefault="004115F6" w:rsidP="004E6FB6">
            <w:pPr>
              <w:ind w:left="0"/>
              <w:rPr>
                <w:sz w:val="24"/>
                <w:szCs w:val="24"/>
              </w:rPr>
            </w:pPr>
            <w:r>
              <w:rPr>
                <w:sz w:val="24"/>
                <w:szCs w:val="24"/>
              </w:rPr>
              <w:t>3-5</w:t>
            </w:r>
          </w:p>
        </w:tc>
      </w:tr>
      <w:tr w:rsidR="00577367" w:rsidRPr="00224FCD" w14:paraId="49CEFC6B" w14:textId="77777777" w:rsidTr="009466DA">
        <w:tc>
          <w:tcPr>
            <w:tcW w:w="743" w:type="pct"/>
          </w:tcPr>
          <w:p w14:paraId="5A581CEB" w14:textId="77777777" w:rsidR="00577367" w:rsidRPr="00224FCD" w:rsidRDefault="00F125A8" w:rsidP="004E6FB6">
            <w:pPr>
              <w:ind w:left="0"/>
              <w:rPr>
                <w:sz w:val="24"/>
                <w:szCs w:val="24"/>
              </w:rPr>
            </w:pPr>
            <w:r>
              <w:rPr>
                <w:sz w:val="24"/>
                <w:szCs w:val="24"/>
              </w:rPr>
              <w:t>У</w:t>
            </w:r>
            <w:r w:rsidR="00577367" w:rsidRPr="00224FCD">
              <w:rPr>
                <w:sz w:val="24"/>
                <w:szCs w:val="24"/>
              </w:rPr>
              <w:t xml:space="preserve">К-1 </w:t>
            </w:r>
          </w:p>
        </w:tc>
        <w:tc>
          <w:tcPr>
            <w:tcW w:w="1031" w:type="pct"/>
          </w:tcPr>
          <w:p w14:paraId="015A3A84"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7D8396F1" w14:textId="77777777" w:rsidR="00577367" w:rsidRPr="00224FCD" w:rsidRDefault="00577367" w:rsidP="004E6FB6">
            <w:pPr>
              <w:ind w:left="0"/>
              <w:rPr>
                <w:sz w:val="24"/>
                <w:szCs w:val="24"/>
              </w:rPr>
            </w:pPr>
            <w:r w:rsidRPr="00224FCD">
              <w:rPr>
                <w:sz w:val="24"/>
                <w:szCs w:val="24"/>
              </w:rPr>
              <w:t>6</w:t>
            </w:r>
          </w:p>
        </w:tc>
        <w:tc>
          <w:tcPr>
            <w:tcW w:w="1132" w:type="pct"/>
          </w:tcPr>
          <w:p w14:paraId="3C429636" w14:textId="77777777" w:rsidR="00577367" w:rsidRPr="00224FCD" w:rsidRDefault="00577367" w:rsidP="004E6FB6">
            <w:pPr>
              <w:ind w:left="0"/>
              <w:rPr>
                <w:sz w:val="24"/>
                <w:szCs w:val="24"/>
              </w:rPr>
            </w:pPr>
            <w:r>
              <w:rPr>
                <w:sz w:val="24"/>
                <w:szCs w:val="24"/>
              </w:rPr>
              <w:t>Закрытое</w:t>
            </w:r>
          </w:p>
        </w:tc>
        <w:tc>
          <w:tcPr>
            <w:tcW w:w="915" w:type="pct"/>
          </w:tcPr>
          <w:p w14:paraId="618961F8" w14:textId="77777777" w:rsidR="00577367" w:rsidRPr="00224FCD" w:rsidRDefault="004115F6" w:rsidP="004E6FB6">
            <w:pPr>
              <w:ind w:left="0"/>
              <w:rPr>
                <w:sz w:val="24"/>
                <w:szCs w:val="24"/>
              </w:rPr>
            </w:pPr>
            <w:r>
              <w:rPr>
                <w:sz w:val="24"/>
                <w:szCs w:val="24"/>
              </w:rPr>
              <w:t>Повышенный</w:t>
            </w:r>
          </w:p>
        </w:tc>
        <w:tc>
          <w:tcPr>
            <w:tcW w:w="694" w:type="pct"/>
          </w:tcPr>
          <w:p w14:paraId="6E804474" w14:textId="77777777" w:rsidR="00577367" w:rsidRPr="00224FCD" w:rsidRDefault="004115F6" w:rsidP="004E6FB6">
            <w:pPr>
              <w:ind w:left="0"/>
              <w:rPr>
                <w:sz w:val="24"/>
                <w:szCs w:val="24"/>
              </w:rPr>
            </w:pPr>
            <w:r>
              <w:rPr>
                <w:sz w:val="24"/>
                <w:szCs w:val="24"/>
              </w:rPr>
              <w:t>15-20</w:t>
            </w:r>
          </w:p>
        </w:tc>
      </w:tr>
      <w:tr w:rsidR="00577367" w:rsidRPr="00224FCD" w14:paraId="1BBA1355" w14:textId="77777777" w:rsidTr="009466DA">
        <w:trPr>
          <w:trHeight w:val="70"/>
        </w:trPr>
        <w:tc>
          <w:tcPr>
            <w:tcW w:w="743" w:type="pct"/>
          </w:tcPr>
          <w:p w14:paraId="24B66C77" w14:textId="77777777" w:rsidR="00577367" w:rsidRPr="00224FCD" w:rsidRDefault="00F125A8" w:rsidP="004E6FB6">
            <w:pPr>
              <w:ind w:left="0"/>
              <w:rPr>
                <w:sz w:val="24"/>
                <w:szCs w:val="24"/>
              </w:rPr>
            </w:pPr>
            <w:r>
              <w:rPr>
                <w:sz w:val="24"/>
                <w:szCs w:val="24"/>
              </w:rPr>
              <w:t>У</w:t>
            </w:r>
            <w:r w:rsidR="00577367" w:rsidRPr="00224FCD">
              <w:rPr>
                <w:sz w:val="24"/>
                <w:szCs w:val="24"/>
              </w:rPr>
              <w:t>К-1</w:t>
            </w:r>
          </w:p>
        </w:tc>
        <w:tc>
          <w:tcPr>
            <w:tcW w:w="1031" w:type="pct"/>
          </w:tcPr>
          <w:p w14:paraId="056BD1AC" w14:textId="77777777" w:rsidR="00577367" w:rsidRPr="00224FCD" w:rsidRDefault="00F125A8" w:rsidP="004E6FB6">
            <w:pPr>
              <w:ind w:left="0"/>
              <w:rPr>
                <w:sz w:val="24"/>
                <w:szCs w:val="24"/>
              </w:rPr>
            </w:pPr>
            <w:r>
              <w:rPr>
                <w:sz w:val="24"/>
                <w:szCs w:val="24"/>
              </w:rPr>
              <w:t>ИУ</w:t>
            </w:r>
            <w:r w:rsidR="00577367" w:rsidRPr="00224FCD">
              <w:rPr>
                <w:sz w:val="24"/>
                <w:szCs w:val="24"/>
              </w:rPr>
              <w:t>К-1.1</w:t>
            </w:r>
          </w:p>
        </w:tc>
        <w:tc>
          <w:tcPr>
            <w:tcW w:w="484" w:type="pct"/>
          </w:tcPr>
          <w:p w14:paraId="14576F0E" w14:textId="77777777" w:rsidR="00577367" w:rsidRPr="00224FCD" w:rsidRDefault="00577367" w:rsidP="004E6FB6">
            <w:pPr>
              <w:ind w:left="0"/>
              <w:rPr>
                <w:sz w:val="24"/>
                <w:szCs w:val="24"/>
              </w:rPr>
            </w:pPr>
            <w:r w:rsidRPr="00224FCD">
              <w:rPr>
                <w:sz w:val="24"/>
                <w:szCs w:val="24"/>
              </w:rPr>
              <w:t>7</w:t>
            </w:r>
          </w:p>
        </w:tc>
        <w:tc>
          <w:tcPr>
            <w:tcW w:w="1132" w:type="pct"/>
          </w:tcPr>
          <w:p w14:paraId="794C2F12" w14:textId="77777777" w:rsidR="00577367" w:rsidRPr="00224FCD" w:rsidRDefault="00577367" w:rsidP="004E6FB6">
            <w:pPr>
              <w:ind w:left="0"/>
              <w:rPr>
                <w:sz w:val="24"/>
                <w:szCs w:val="24"/>
              </w:rPr>
            </w:pPr>
            <w:r>
              <w:rPr>
                <w:sz w:val="24"/>
                <w:szCs w:val="24"/>
              </w:rPr>
              <w:t>Комбинированное</w:t>
            </w:r>
          </w:p>
        </w:tc>
        <w:tc>
          <w:tcPr>
            <w:tcW w:w="915" w:type="pct"/>
          </w:tcPr>
          <w:p w14:paraId="7AB6AE36" w14:textId="77777777" w:rsidR="00577367" w:rsidRPr="00224FCD" w:rsidRDefault="00577367" w:rsidP="004E6FB6">
            <w:pPr>
              <w:ind w:left="0"/>
              <w:rPr>
                <w:sz w:val="24"/>
                <w:szCs w:val="24"/>
              </w:rPr>
            </w:pPr>
            <w:r w:rsidRPr="00224FCD">
              <w:rPr>
                <w:sz w:val="24"/>
                <w:szCs w:val="24"/>
              </w:rPr>
              <w:t>Высокий</w:t>
            </w:r>
          </w:p>
        </w:tc>
        <w:tc>
          <w:tcPr>
            <w:tcW w:w="694" w:type="pct"/>
          </w:tcPr>
          <w:p w14:paraId="4D464461" w14:textId="77777777" w:rsidR="00577367" w:rsidRPr="00224FCD" w:rsidRDefault="00577367" w:rsidP="004E6FB6">
            <w:pPr>
              <w:ind w:left="0"/>
              <w:rPr>
                <w:sz w:val="24"/>
                <w:szCs w:val="24"/>
              </w:rPr>
            </w:pPr>
            <w:r w:rsidRPr="00224FCD">
              <w:rPr>
                <w:sz w:val="24"/>
                <w:szCs w:val="24"/>
              </w:rPr>
              <w:t>15-20</w:t>
            </w:r>
          </w:p>
        </w:tc>
      </w:tr>
      <w:tr w:rsidR="00577367" w:rsidRPr="00224FCD" w14:paraId="224377E5" w14:textId="77777777" w:rsidTr="009466DA">
        <w:tc>
          <w:tcPr>
            <w:tcW w:w="743" w:type="pct"/>
          </w:tcPr>
          <w:p w14:paraId="4C847267" w14:textId="77777777" w:rsidR="00577367" w:rsidRPr="00224FCD" w:rsidRDefault="00F125A8" w:rsidP="004E6FB6">
            <w:pPr>
              <w:ind w:left="0"/>
              <w:rPr>
                <w:sz w:val="24"/>
                <w:szCs w:val="24"/>
              </w:rPr>
            </w:pPr>
            <w:r>
              <w:rPr>
                <w:sz w:val="24"/>
                <w:szCs w:val="24"/>
              </w:rPr>
              <w:t>УК-1</w:t>
            </w:r>
          </w:p>
        </w:tc>
        <w:tc>
          <w:tcPr>
            <w:tcW w:w="1031" w:type="pct"/>
          </w:tcPr>
          <w:p w14:paraId="1025C10C" w14:textId="77777777" w:rsidR="00577367" w:rsidRPr="00224FCD" w:rsidRDefault="00F125A8" w:rsidP="004E6FB6">
            <w:pPr>
              <w:ind w:left="0"/>
              <w:rPr>
                <w:sz w:val="24"/>
                <w:szCs w:val="24"/>
              </w:rPr>
            </w:pPr>
            <w:r>
              <w:rPr>
                <w:sz w:val="24"/>
                <w:szCs w:val="24"/>
              </w:rPr>
              <w:t>ИУК-1</w:t>
            </w:r>
            <w:r w:rsidR="00577367" w:rsidRPr="00224FCD">
              <w:rPr>
                <w:sz w:val="24"/>
                <w:szCs w:val="24"/>
              </w:rPr>
              <w:t>.1</w:t>
            </w:r>
          </w:p>
        </w:tc>
        <w:tc>
          <w:tcPr>
            <w:tcW w:w="484" w:type="pct"/>
          </w:tcPr>
          <w:p w14:paraId="136BA4DB" w14:textId="77777777" w:rsidR="00577367" w:rsidRPr="00224FCD" w:rsidRDefault="00577367" w:rsidP="004E6FB6">
            <w:pPr>
              <w:ind w:left="0"/>
              <w:rPr>
                <w:sz w:val="24"/>
                <w:szCs w:val="24"/>
              </w:rPr>
            </w:pPr>
            <w:r w:rsidRPr="00224FCD">
              <w:rPr>
                <w:sz w:val="24"/>
                <w:szCs w:val="24"/>
              </w:rPr>
              <w:t>8</w:t>
            </w:r>
          </w:p>
        </w:tc>
        <w:tc>
          <w:tcPr>
            <w:tcW w:w="1132" w:type="pct"/>
          </w:tcPr>
          <w:p w14:paraId="23A02194" w14:textId="77777777" w:rsidR="00577367" w:rsidRPr="00224FCD" w:rsidRDefault="004115F6" w:rsidP="004E6FB6">
            <w:pPr>
              <w:ind w:left="0"/>
              <w:rPr>
                <w:sz w:val="24"/>
                <w:szCs w:val="24"/>
              </w:rPr>
            </w:pPr>
            <w:r>
              <w:rPr>
                <w:sz w:val="24"/>
                <w:szCs w:val="24"/>
              </w:rPr>
              <w:t>Открытое</w:t>
            </w:r>
          </w:p>
        </w:tc>
        <w:tc>
          <w:tcPr>
            <w:tcW w:w="915" w:type="pct"/>
          </w:tcPr>
          <w:p w14:paraId="5134F133" w14:textId="77777777" w:rsidR="00577367" w:rsidRPr="00224FCD" w:rsidRDefault="004115F6" w:rsidP="004E6FB6">
            <w:pPr>
              <w:ind w:left="0"/>
              <w:rPr>
                <w:sz w:val="24"/>
                <w:szCs w:val="24"/>
              </w:rPr>
            </w:pPr>
            <w:r>
              <w:rPr>
                <w:sz w:val="24"/>
                <w:szCs w:val="24"/>
              </w:rPr>
              <w:t>Высокий</w:t>
            </w:r>
          </w:p>
        </w:tc>
        <w:tc>
          <w:tcPr>
            <w:tcW w:w="694" w:type="pct"/>
          </w:tcPr>
          <w:p w14:paraId="77160179" w14:textId="77777777" w:rsidR="00577367" w:rsidRPr="00224FCD" w:rsidRDefault="004115F6" w:rsidP="004E6FB6">
            <w:pPr>
              <w:ind w:left="0"/>
              <w:rPr>
                <w:sz w:val="24"/>
                <w:szCs w:val="24"/>
              </w:rPr>
            </w:pPr>
            <w:r>
              <w:rPr>
                <w:sz w:val="24"/>
                <w:szCs w:val="24"/>
              </w:rPr>
              <w:t>15-20</w:t>
            </w:r>
          </w:p>
        </w:tc>
      </w:tr>
      <w:tr w:rsidR="00577367" w:rsidRPr="00224FCD" w14:paraId="2BBC8DBE" w14:textId="77777777" w:rsidTr="009466DA">
        <w:tc>
          <w:tcPr>
            <w:tcW w:w="743" w:type="pct"/>
          </w:tcPr>
          <w:p w14:paraId="115B4644" w14:textId="77777777" w:rsidR="00577367" w:rsidRPr="00224FCD" w:rsidRDefault="00F125A8" w:rsidP="004E6FB6">
            <w:pPr>
              <w:ind w:left="0"/>
              <w:rPr>
                <w:sz w:val="24"/>
                <w:szCs w:val="24"/>
              </w:rPr>
            </w:pPr>
            <w:r>
              <w:rPr>
                <w:sz w:val="24"/>
                <w:szCs w:val="24"/>
              </w:rPr>
              <w:t>УК-1</w:t>
            </w:r>
          </w:p>
        </w:tc>
        <w:tc>
          <w:tcPr>
            <w:tcW w:w="1031" w:type="pct"/>
          </w:tcPr>
          <w:p w14:paraId="75A34969" w14:textId="77777777" w:rsidR="00577367" w:rsidRPr="00224FCD" w:rsidRDefault="00F125A8" w:rsidP="00F125A8">
            <w:pPr>
              <w:ind w:left="0"/>
              <w:rPr>
                <w:sz w:val="24"/>
                <w:szCs w:val="24"/>
              </w:rPr>
            </w:pPr>
            <w:r>
              <w:rPr>
                <w:sz w:val="24"/>
                <w:szCs w:val="24"/>
              </w:rPr>
              <w:t>ИУ</w:t>
            </w:r>
            <w:r w:rsidR="00577367" w:rsidRPr="00224FCD">
              <w:rPr>
                <w:sz w:val="24"/>
                <w:szCs w:val="24"/>
              </w:rPr>
              <w:t>К</w:t>
            </w:r>
            <w:r>
              <w:rPr>
                <w:sz w:val="24"/>
                <w:szCs w:val="24"/>
              </w:rPr>
              <w:t>-1</w:t>
            </w:r>
            <w:r w:rsidR="00577367" w:rsidRPr="00224FCD">
              <w:rPr>
                <w:sz w:val="24"/>
                <w:szCs w:val="24"/>
              </w:rPr>
              <w:t>.1</w:t>
            </w:r>
          </w:p>
        </w:tc>
        <w:tc>
          <w:tcPr>
            <w:tcW w:w="484" w:type="pct"/>
          </w:tcPr>
          <w:p w14:paraId="14442F84" w14:textId="77777777" w:rsidR="00577367" w:rsidRPr="00224FCD" w:rsidRDefault="00577367" w:rsidP="004E6FB6">
            <w:pPr>
              <w:ind w:left="0"/>
              <w:rPr>
                <w:sz w:val="24"/>
                <w:szCs w:val="24"/>
              </w:rPr>
            </w:pPr>
            <w:r w:rsidRPr="00224FCD">
              <w:rPr>
                <w:sz w:val="24"/>
                <w:szCs w:val="24"/>
              </w:rPr>
              <w:t>9</w:t>
            </w:r>
          </w:p>
        </w:tc>
        <w:tc>
          <w:tcPr>
            <w:tcW w:w="1132" w:type="pct"/>
          </w:tcPr>
          <w:p w14:paraId="16DFA3DC" w14:textId="77777777" w:rsidR="00577367" w:rsidRPr="00224FCD" w:rsidRDefault="00577367" w:rsidP="004E6FB6">
            <w:pPr>
              <w:ind w:left="0"/>
              <w:rPr>
                <w:sz w:val="24"/>
                <w:szCs w:val="24"/>
              </w:rPr>
            </w:pPr>
            <w:r>
              <w:rPr>
                <w:sz w:val="24"/>
                <w:szCs w:val="24"/>
              </w:rPr>
              <w:t>Закрытое</w:t>
            </w:r>
          </w:p>
        </w:tc>
        <w:tc>
          <w:tcPr>
            <w:tcW w:w="915" w:type="pct"/>
          </w:tcPr>
          <w:p w14:paraId="1C9DFEA6" w14:textId="77777777" w:rsidR="00577367" w:rsidRPr="00224FCD" w:rsidRDefault="004115F6" w:rsidP="004E6FB6">
            <w:pPr>
              <w:ind w:left="0"/>
              <w:rPr>
                <w:sz w:val="24"/>
                <w:szCs w:val="24"/>
              </w:rPr>
            </w:pPr>
            <w:r>
              <w:rPr>
                <w:sz w:val="24"/>
                <w:szCs w:val="24"/>
              </w:rPr>
              <w:t>Повышенный</w:t>
            </w:r>
          </w:p>
        </w:tc>
        <w:tc>
          <w:tcPr>
            <w:tcW w:w="694" w:type="pct"/>
          </w:tcPr>
          <w:p w14:paraId="743EE3F8" w14:textId="77777777" w:rsidR="00577367" w:rsidRPr="00224FCD" w:rsidRDefault="004115F6" w:rsidP="004E6FB6">
            <w:pPr>
              <w:ind w:left="0"/>
              <w:rPr>
                <w:sz w:val="24"/>
                <w:szCs w:val="24"/>
              </w:rPr>
            </w:pPr>
            <w:r>
              <w:rPr>
                <w:sz w:val="24"/>
                <w:szCs w:val="24"/>
              </w:rPr>
              <w:t>15-20</w:t>
            </w:r>
          </w:p>
        </w:tc>
      </w:tr>
      <w:tr w:rsidR="00577367" w:rsidRPr="00224FCD" w14:paraId="74A29EA0" w14:textId="77777777" w:rsidTr="009466DA">
        <w:tc>
          <w:tcPr>
            <w:tcW w:w="743" w:type="pct"/>
          </w:tcPr>
          <w:p w14:paraId="7B96742F" w14:textId="77777777" w:rsidR="00577367" w:rsidRPr="00224FCD" w:rsidRDefault="00F125A8" w:rsidP="004E6FB6">
            <w:pPr>
              <w:ind w:left="0"/>
              <w:rPr>
                <w:sz w:val="24"/>
                <w:szCs w:val="24"/>
              </w:rPr>
            </w:pPr>
            <w:r>
              <w:rPr>
                <w:sz w:val="24"/>
                <w:szCs w:val="24"/>
              </w:rPr>
              <w:t>УК-1</w:t>
            </w:r>
          </w:p>
        </w:tc>
        <w:tc>
          <w:tcPr>
            <w:tcW w:w="1031" w:type="pct"/>
          </w:tcPr>
          <w:p w14:paraId="55F417D3" w14:textId="77777777" w:rsidR="00577367" w:rsidRPr="00224FCD" w:rsidRDefault="00F125A8" w:rsidP="00F125A8">
            <w:pPr>
              <w:ind w:left="0"/>
              <w:rPr>
                <w:sz w:val="24"/>
                <w:szCs w:val="24"/>
              </w:rPr>
            </w:pPr>
            <w:r>
              <w:rPr>
                <w:sz w:val="24"/>
                <w:szCs w:val="24"/>
              </w:rPr>
              <w:t>ИУ</w:t>
            </w:r>
            <w:r w:rsidR="00577367" w:rsidRPr="00224FCD">
              <w:rPr>
                <w:sz w:val="24"/>
                <w:szCs w:val="24"/>
              </w:rPr>
              <w:t>К-</w:t>
            </w:r>
            <w:r>
              <w:rPr>
                <w:sz w:val="24"/>
                <w:szCs w:val="24"/>
              </w:rPr>
              <w:t>1</w:t>
            </w:r>
            <w:r w:rsidR="00577367" w:rsidRPr="00224FCD">
              <w:rPr>
                <w:sz w:val="24"/>
                <w:szCs w:val="24"/>
              </w:rPr>
              <w:t>.1</w:t>
            </w:r>
          </w:p>
        </w:tc>
        <w:tc>
          <w:tcPr>
            <w:tcW w:w="484" w:type="pct"/>
          </w:tcPr>
          <w:p w14:paraId="1042D119" w14:textId="77777777" w:rsidR="00577367" w:rsidRPr="00224FCD" w:rsidRDefault="00577367" w:rsidP="004E6FB6">
            <w:pPr>
              <w:ind w:left="0"/>
              <w:rPr>
                <w:sz w:val="24"/>
                <w:szCs w:val="24"/>
              </w:rPr>
            </w:pPr>
            <w:r w:rsidRPr="00224FCD">
              <w:rPr>
                <w:sz w:val="24"/>
                <w:szCs w:val="24"/>
              </w:rPr>
              <w:t>10</w:t>
            </w:r>
          </w:p>
        </w:tc>
        <w:tc>
          <w:tcPr>
            <w:tcW w:w="1132" w:type="pct"/>
          </w:tcPr>
          <w:p w14:paraId="6E5C5E95" w14:textId="77777777" w:rsidR="00577367" w:rsidRPr="00224FCD" w:rsidRDefault="004115F6" w:rsidP="004E6FB6">
            <w:pPr>
              <w:ind w:left="0"/>
              <w:rPr>
                <w:sz w:val="24"/>
                <w:szCs w:val="24"/>
              </w:rPr>
            </w:pPr>
            <w:r>
              <w:rPr>
                <w:sz w:val="24"/>
                <w:szCs w:val="24"/>
              </w:rPr>
              <w:t>Закрытое</w:t>
            </w:r>
          </w:p>
        </w:tc>
        <w:tc>
          <w:tcPr>
            <w:tcW w:w="915" w:type="pct"/>
          </w:tcPr>
          <w:p w14:paraId="68A5644D" w14:textId="77777777" w:rsidR="00577367" w:rsidRPr="00224FCD" w:rsidRDefault="004115F6" w:rsidP="004E6FB6">
            <w:pPr>
              <w:ind w:left="0"/>
              <w:rPr>
                <w:sz w:val="24"/>
                <w:szCs w:val="24"/>
              </w:rPr>
            </w:pPr>
            <w:r>
              <w:rPr>
                <w:sz w:val="24"/>
                <w:szCs w:val="24"/>
              </w:rPr>
              <w:t>Базовый</w:t>
            </w:r>
          </w:p>
        </w:tc>
        <w:tc>
          <w:tcPr>
            <w:tcW w:w="694" w:type="pct"/>
          </w:tcPr>
          <w:p w14:paraId="2C05C6A6" w14:textId="77777777" w:rsidR="00577367" w:rsidRPr="00224FCD" w:rsidRDefault="004115F6" w:rsidP="004E6FB6">
            <w:pPr>
              <w:ind w:left="0"/>
              <w:rPr>
                <w:sz w:val="24"/>
                <w:szCs w:val="24"/>
              </w:rPr>
            </w:pPr>
            <w:r>
              <w:rPr>
                <w:sz w:val="24"/>
                <w:szCs w:val="24"/>
              </w:rPr>
              <w:t>3-5</w:t>
            </w:r>
          </w:p>
        </w:tc>
      </w:tr>
      <w:tr w:rsidR="00577367" w:rsidRPr="00224FCD" w14:paraId="2EE93D43" w14:textId="77777777" w:rsidTr="009466DA">
        <w:tc>
          <w:tcPr>
            <w:tcW w:w="743" w:type="pct"/>
          </w:tcPr>
          <w:p w14:paraId="1DAC558A" w14:textId="77777777" w:rsidR="00577367" w:rsidRPr="00224FCD" w:rsidRDefault="00F125A8" w:rsidP="004E6FB6">
            <w:pPr>
              <w:ind w:left="0"/>
              <w:rPr>
                <w:sz w:val="24"/>
                <w:szCs w:val="24"/>
              </w:rPr>
            </w:pPr>
            <w:r>
              <w:rPr>
                <w:sz w:val="24"/>
                <w:szCs w:val="24"/>
              </w:rPr>
              <w:t>УК-1</w:t>
            </w:r>
          </w:p>
        </w:tc>
        <w:tc>
          <w:tcPr>
            <w:tcW w:w="1031" w:type="pct"/>
          </w:tcPr>
          <w:p w14:paraId="775A5AE2" w14:textId="77777777" w:rsidR="00577367" w:rsidRPr="00224FCD" w:rsidRDefault="00F125A8" w:rsidP="00F125A8">
            <w:pPr>
              <w:ind w:left="0"/>
              <w:rPr>
                <w:sz w:val="24"/>
                <w:szCs w:val="24"/>
              </w:rPr>
            </w:pPr>
            <w:r>
              <w:rPr>
                <w:sz w:val="24"/>
                <w:szCs w:val="24"/>
              </w:rPr>
              <w:t>ИУ</w:t>
            </w:r>
            <w:r w:rsidR="00577367" w:rsidRPr="00224FCD">
              <w:rPr>
                <w:sz w:val="24"/>
                <w:szCs w:val="24"/>
              </w:rPr>
              <w:t>К-</w:t>
            </w:r>
            <w:r>
              <w:rPr>
                <w:sz w:val="24"/>
                <w:szCs w:val="24"/>
              </w:rPr>
              <w:t>1</w:t>
            </w:r>
            <w:r w:rsidR="00577367" w:rsidRPr="00224FCD">
              <w:rPr>
                <w:sz w:val="24"/>
                <w:szCs w:val="24"/>
              </w:rPr>
              <w:t>.1</w:t>
            </w:r>
          </w:p>
        </w:tc>
        <w:tc>
          <w:tcPr>
            <w:tcW w:w="484" w:type="pct"/>
          </w:tcPr>
          <w:p w14:paraId="605D8271" w14:textId="77777777" w:rsidR="00577367" w:rsidRPr="00224FCD" w:rsidRDefault="00577367" w:rsidP="004E6FB6">
            <w:pPr>
              <w:ind w:left="0"/>
              <w:rPr>
                <w:sz w:val="24"/>
                <w:szCs w:val="24"/>
              </w:rPr>
            </w:pPr>
            <w:r w:rsidRPr="00224FCD">
              <w:rPr>
                <w:sz w:val="24"/>
                <w:szCs w:val="24"/>
              </w:rPr>
              <w:t>11</w:t>
            </w:r>
          </w:p>
        </w:tc>
        <w:tc>
          <w:tcPr>
            <w:tcW w:w="1132" w:type="pct"/>
          </w:tcPr>
          <w:p w14:paraId="7E620A14" w14:textId="77777777" w:rsidR="00577367" w:rsidRPr="00224FCD" w:rsidRDefault="004115F6" w:rsidP="004E6FB6">
            <w:pPr>
              <w:ind w:left="0"/>
              <w:rPr>
                <w:sz w:val="24"/>
                <w:szCs w:val="24"/>
              </w:rPr>
            </w:pPr>
            <w:r>
              <w:rPr>
                <w:sz w:val="24"/>
                <w:szCs w:val="24"/>
              </w:rPr>
              <w:t xml:space="preserve">Комбинированное </w:t>
            </w:r>
          </w:p>
        </w:tc>
        <w:tc>
          <w:tcPr>
            <w:tcW w:w="915" w:type="pct"/>
          </w:tcPr>
          <w:p w14:paraId="1229AA16" w14:textId="77777777" w:rsidR="00577367" w:rsidRPr="00224FCD" w:rsidRDefault="004115F6" w:rsidP="004E6FB6">
            <w:pPr>
              <w:ind w:left="0"/>
              <w:rPr>
                <w:sz w:val="24"/>
                <w:szCs w:val="24"/>
              </w:rPr>
            </w:pPr>
            <w:r>
              <w:rPr>
                <w:sz w:val="24"/>
                <w:szCs w:val="24"/>
              </w:rPr>
              <w:t>Высокий</w:t>
            </w:r>
          </w:p>
        </w:tc>
        <w:tc>
          <w:tcPr>
            <w:tcW w:w="694" w:type="pct"/>
          </w:tcPr>
          <w:p w14:paraId="636EDB8B" w14:textId="77777777" w:rsidR="00577367" w:rsidRPr="00224FCD" w:rsidRDefault="004115F6" w:rsidP="004E6FB6">
            <w:pPr>
              <w:ind w:left="0"/>
              <w:rPr>
                <w:sz w:val="24"/>
                <w:szCs w:val="24"/>
              </w:rPr>
            </w:pPr>
            <w:r>
              <w:rPr>
                <w:sz w:val="24"/>
                <w:szCs w:val="24"/>
              </w:rPr>
              <w:t>15-20</w:t>
            </w:r>
          </w:p>
        </w:tc>
      </w:tr>
      <w:tr w:rsidR="00577367" w:rsidRPr="00224FCD" w14:paraId="52F01289" w14:textId="77777777" w:rsidTr="009466DA">
        <w:tc>
          <w:tcPr>
            <w:tcW w:w="743" w:type="pct"/>
          </w:tcPr>
          <w:p w14:paraId="44DFFE0B" w14:textId="77777777" w:rsidR="00577367" w:rsidRPr="00224FCD" w:rsidRDefault="00F125A8" w:rsidP="00F125A8">
            <w:pPr>
              <w:ind w:left="0"/>
              <w:rPr>
                <w:sz w:val="24"/>
                <w:szCs w:val="24"/>
              </w:rPr>
            </w:pPr>
            <w:r>
              <w:rPr>
                <w:sz w:val="24"/>
                <w:szCs w:val="24"/>
              </w:rPr>
              <w:t>О</w:t>
            </w:r>
            <w:r w:rsidR="00577367" w:rsidRPr="00224FCD">
              <w:rPr>
                <w:sz w:val="24"/>
                <w:szCs w:val="24"/>
              </w:rPr>
              <w:t>ПК-</w:t>
            </w:r>
            <w:r>
              <w:rPr>
                <w:sz w:val="24"/>
                <w:szCs w:val="24"/>
              </w:rPr>
              <w:t>4</w:t>
            </w:r>
          </w:p>
        </w:tc>
        <w:tc>
          <w:tcPr>
            <w:tcW w:w="1031" w:type="pct"/>
          </w:tcPr>
          <w:p w14:paraId="6021C981" w14:textId="77777777" w:rsidR="00577367" w:rsidRPr="00224FCD" w:rsidRDefault="00577367" w:rsidP="00F125A8">
            <w:pPr>
              <w:ind w:left="0"/>
              <w:rPr>
                <w:sz w:val="24"/>
                <w:szCs w:val="24"/>
              </w:rPr>
            </w:pPr>
            <w:r w:rsidRPr="00224FCD">
              <w:rPr>
                <w:sz w:val="24"/>
                <w:szCs w:val="24"/>
              </w:rPr>
              <w:t>И</w:t>
            </w:r>
            <w:r w:rsidR="00F125A8">
              <w:rPr>
                <w:sz w:val="24"/>
                <w:szCs w:val="24"/>
              </w:rPr>
              <w:t>О</w:t>
            </w:r>
            <w:r w:rsidRPr="00224FCD">
              <w:rPr>
                <w:sz w:val="24"/>
                <w:szCs w:val="24"/>
              </w:rPr>
              <w:t>ПК-</w:t>
            </w:r>
            <w:r w:rsidR="00F125A8">
              <w:rPr>
                <w:sz w:val="24"/>
                <w:szCs w:val="24"/>
              </w:rPr>
              <w:t>4</w:t>
            </w:r>
            <w:r w:rsidRPr="00224FCD">
              <w:rPr>
                <w:sz w:val="24"/>
                <w:szCs w:val="24"/>
              </w:rPr>
              <w:t>.1</w:t>
            </w:r>
          </w:p>
        </w:tc>
        <w:tc>
          <w:tcPr>
            <w:tcW w:w="484" w:type="pct"/>
          </w:tcPr>
          <w:p w14:paraId="0B3C4E15" w14:textId="77777777" w:rsidR="00577367" w:rsidRPr="00224FCD" w:rsidRDefault="00577367" w:rsidP="004E6FB6">
            <w:pPr>
              <w:ind w:left="0"/>
              <w:rPr>
                <w:sz w:val="24"/>
                <w:szCs w:val="24"/>
              </w:rPr>
            </w:pPr>
            <w:r w:rsidRPr="00224FCD">
              <w:rPr>
                <w:sz w:val="24"/>
                <w:szCs w:val="24"/>
              </w:rPr>
              <w:t>12</w:t>
            </w:r>
          </w:p>
        </w:tc>
        <w:tc>
          <w:tcPr>
            <w:tcW w:w="1132" w:type="pct"/>
          </w:tcPr>
          <w:p w14:paraId="238C248B" w14:textId="77777777" w:rsidR="00577367" w:rsidRPr="00224FCD" w:rsidRDefault="004115F6" w:rsidP="004E6FB6">
            <w:pPr>
              <w:ind w:left="0"/>
              <w:rPr>
                <w:sz w:val="24"/>
                <w:szCs w:val="24"/>
              </w:rPr>
            </w:pPr>
            <w:r>
              <w:rPr>
                <w:sz w:val="24"/>
                <w:szCs w:val="24"/>
              </w:rPr>
              <w:t>Закрытое</w:t>
            </w:r>
          </w:p>
        </w:tc>
        <w:tc>
          <w:tcPr>
            <w:tcW w:w="915" w:type="pct"/>
          </w:tcPr>
          <w:p w14:paraId="5262A2B7" w14:textId="77777777" w:rsidR="00577367" w:rsidRPr="00224FCD" w:rsidRDefault="004115F6" w:rsidP="004115F6">
            <w:pPr>
              <w:ind w:left="0"/>
              <w:jc w:val="left"/>
              <w:rPr>
                <w:sz w:val="24"/>
                <w:szCs w:val="24"/>
              </w:rPr>
            </w:pPr>
            <w:r>
              <w:rPr>
                <w:sz w:val="24"/>
                <w:szCs w:val="24"/>
              </w:rPr>
              <w:t xml:space="preserve">Базовый </w:t>
            </w:r>
          </w:p>
        </w:tc>
        <w:tc>
          <w:tcPr>
            <w:tcW w:w="694" w:type="pct"/>
          </w:tcPr>
          <w:p w14:paraId="2D09257E" w14:textId="77777777" w:rsidR="00577367" w:rsidRPr="00224FCD" w:rsidRDefault="004115F6" w:rsidP="004E6FB6">
            <w:pPr>
              <w:ind w:left="0"/>
              <w:rPr>
                <w:sz w:val="24"/>
                <w:szCs w:val="24"/>
              </w:rPr>
            </w:pPr>
            <w:r>
              <w:rPr>
                <w:sz w:val="24"/>
                <w:szCs w:val="24"/>
              </w:rPr>
              <w:t>3-5</w:t>
            </w:r>
          </w:p>
        </w:tc>
      </w:tr>
      <w:tr w:rsidR="00577367" w:rsidRPr="00224FCD" w14:paraId="2F99380C" w14:textId="77777777" w:rsidTr="009466DA">
        <w:tc>
          <w:tcPr>
            <w:tcW w:w="743" w:type="pct"/>
          </w:tcPr>
          <w:p w14:paraId="5F0401B6" w14:textId="77777777" w:rsidR="00577367" w:rsidRPr="00224FCD" w:rsidRDefault="00F125A8" w:rsidP="00F125A8">
            <w:pPr>
              <w:ind w:left="0"/>
              <w:rPr>
                <w:sz w:val="24"/>
                <w:szCs w:val="24"/>
              </w:rPr>
            </w:pPr>
            <w:r>
              <w:rPr>
                <w:sz w:val="24"/>
                <w:szCs w:val="24"/>
              </w:rPr>
              <w:t>О</w:t>
            </w:r>
            <w:r w:rsidR="00577367" w:rsidRPr="00224FCD">
              <w:rPr>
                <w:sz w:val="24"/>
                <w:szCs w:val="24"/>
              </w:rPr>
              <w:t>ПК-</w:t>
            </w:r>
            <w:r>
              <w:rPr>
                <w:sz w:val="24"/>
                <w:szCs w:val="24"/>
              </w:rPr>
              <w:t>4</w:t>
            </w:r>
          </w:p>
        </w:tc>
        <w:tc>
          <w:tcPr>
            <w:tcW w:w="1031" w:type="pct"/>
          </w:tcPr>
          <w:p w14:paraId="37C28B32" w14:textId="77777777" w:rsidR="00577367" w:rsidRPr="00224FCD" w:rsidRDefault="00577367" w:rsidP="00F125A8">
            <w:pPr>
              <w:ind w:left="0"/>
              <w:rPr>
                <w:sz w:val="24"/>
                <w:szCs w:val="24"/>
              </w:rPr>
            </w:pPr>
            <w:r w:rsidRPr="00224FCD">
              <w:rPr>
                <w:sz w:val="24"/>
                <w:szCs w:val="24"/>
              </w:rPr>
              <w:t>И</w:t>
            </w:r>
            <w:r w:rsidR="00F125A8">
              <w:rPr>
                <w:sz w:val="24"/>
                <w:szCs w:val="24"/>
              </w:rPr>
              <w:t>О</w:t>
            </w:r>
            <w:r w:rsidRPr="00224FCD">
              <w:rPr>
                <w:sz w:val="24"/>
                <w:szCs w:val="24"/>
              </w:rPr>
              <w:t>ПК-</w:t>
            </w:r>
            <w:r w:rsidR="00F125A8">
              <w:rPr>
                <w:sz w:val="24"/>
                <w:szCs w:val="24"/>
              </w:rPr>
              <w:t>4</w:t>
            </w:r>
            <w:r w:rsidRPr="00224FCD">
              <w:rPr>
                <w:sz w:val="24"/>
                <w:szCs w:val="24"/>
              </w:rPr>
              <w:t>.1</w:t>
            </w:r>
          </w:p>
        </w:tc>
        <w:tc>
          <w:tcPr>
            <w:tcW w:w="484" w:type="pct"/>
          </w:tcPr>
          <w:p w14:paraId="3D62BC1B" w14:textId="77777777" w:rsidR="00577367" w:rsidRPr="00224FCD" w:rsidRDefault="00577367" w:rsidP="004E6FB6">
            <w:pPr>
              <w:ind w:left="0"/>
              <w:rPr>
                <w:sz w:val="24"/>
                <w:szCs w:val="24"/>
              </w:rPr>
            </w:pPr>
            <w:r w:rsidRPr="00224FCD">
              <w:rPr>
                <w:sz w:val="24"/>
                <w:szCs w:val="24"/>
              </w:rPr>
              <w:t>13</w:t>
            </w:r>
          </w:p>
        </w:tc>
        <w:tc>
          <w:tcPr>
            <w:tcW w:w="1132" w:type="pct"/>
          </w:tcPr>
          <w:p w14:paraId="0FD72177" w14:textId="77777777" w:rsidR="00577367" w:rsidRPr="00224FCD" w:rsidRDefault="00577367" w:rsidP="004E6FB6">
            <w:pPr>
              <w:ind w:left="0"/>
              <w:rPr>
                <w:sz w:val="24"/>
                <w:szCs w:val="24"/>
              </w:rPr>
            </w:pPr>
            <w:r>
              <w:rPr>
                <w:sz w:val="24"/>
                <w:szCs w:val="24"/>
              </w:rPr>
              <w:t>Закрытое</w:t>
            </w:r>
          </w:p>
        </w:tc>
        <w:tc>
          <w:tcPr>
            <w:tcW w:w="915" w:type="pct"/>
          </w:tcPr>
          <w:p w14:paraId="4B2B9AE9" w14:textId="77777777" w:rsidR="00577367" w:rsidRPr="00224FCD" w:rsidRDefault="004115F6" w:rsidP="004E6FB6">
            <w:pPr>
              <w:ind w:left="0"/>
              <w:jc w:val="left"/>
              <w:rPr>
                <w:sz w:val="24"/>
                <w:szCs w:val="24"/>
              </w:rPr>
            </w:pPr>
            <w:r>
              <w:rPr>
                <w:sz w:val="24"/>
                <w:szCs w:val="24"/>
              </w:rPr>
              <w:t>Базовый</w:t>
            </w:r>
          </w:p>
        </w:tc>
        <w:tc>
          <w:tcPr>
            <w:tcW w:w="694" w:type="pct"/>
          </w:tcPr>
          <w:p w14:paraId="62E2BDD3" w14:textId="77777777" w:rsidR="00577367" w:rsidRPr="00224FCD" w:rsidRDefault="004115F6" w:rsidP="004E6FB6">
            <w:pPr>
              <w:ind w:left="0"/>
              <w:rPr>
                <w:sz w:val="24"/>
                <w:szCs w:val="24"/>
              </w:rPr>
            </w:pPr>
            <w:r>
              <w:rPr>
                <w:sz w:val="24"/>
                <w:szCs w:val="24"/>
              </w:rPr>
              <w:t>3-5</w:t>
            </w:r>
          </w:p>
        </w:tc>
      </w:tr>
      <w:tr w:rsidR="00577367" w:rsidRPr="00224FCD" w14:paraId="31442099" w14:textId="77777777" w:rsidTr="009466DA">
        <w:tc>
          <w:tcPr>
            <w:tcW w:w="743" w:type="pct"/>
          </w:tcPr>
          <w:p w14:paraId="2407E985" w14:textId="77777777" w:rsidR="00577367" w:rsidRPr="00224FCD" w:rsidRDefault="00F125A8" w:rsidP="004E6FB6">
            <w:pPr>
              <w:ind w:left="0"/>
              <w:rPr>
                <w:sz w:val="24"/>
                <w:szCs w:val="24"/>
              </w:rPr>
            </w:pPr>
            <w:r>
              <w:rPr>
                <w:sz w:val="24"/>
                <w:szCs w:val="24"/>
              </w:rPr>
              <w:t>ОПК-4</w:t>
            </w:r>
          </w:p>
        </w:tc>
        <w:tc>
          <w:tcPr>
            <w:tcW w:w="1031" w:type="pct"/>
          </w:tcPr>
          <w:p w14:paraId="5E965FE4" w14:textId="77777777" w:rsidR="00577367" w:rsidRPr="00224FCD" w:rsidRDefault="00577367" w:rsidP="00F125A8">
            <w:pPr>
              <w:ind w:left="0"/>
              <w:rPr>
                <w:sz w:val="24"/>
                <w:szCs w:val="24"/>
              </w:rPr>
            </w:pPr>
            <w:r w:rsidRPr="00224FCD">
              <w:rPr>
                <w:sz w:val="24"/>
                <w:szCs w:val="24"/>
              </w:rPr>
              <w:t>И</w:t>
            </w:r>
            <w:r w:rsidR="00F125A8">
              <w:rPr>
                <w:sz w:val="24"/>
                <w:szCs w:val="24"/>
              </w:rPr>
              <w:t>О</w:t>
            </w:r>
            <w:r w:rsidRPr="00224FCD">
              <w:rPr>
                <w:sz w:val="24"/>
                <w:szCs w:val="24"/>
              </w:rPr>
              <w:t>ПК-</w:t>
            </w:r>
            <w:r w:rsidR="00F125A8">
              <w:rPr>
                <w:sz w:val="24"/>
                <w:szCs w:val="24"/>
              </w:rPr>
              <w:t>4</w:t>
            </w:r>
            <w:r w:rsidRPr="00224FCD">
              <w:rPr>
                <w:sz w:val="24"/>
                <w:szCs w:val="24"/>
              </w:rPr>
              <w:t>.1</w:t>
            </w:r>
          </w:p>
        </w:tc>
        <w:tc>
          <w:tcPr>
            <w:tcW w:w="484" w:type="pct"/>
          </w:tcPr>
          <w:p w14:paraId="49E9A018" w14:textId="77777777" w:rsidR="00577367" w:rsidRPr="00224FCD" w:rsidRDefault="00577367" w:rsidP="004E6FB6">
            <w:pPr>
              <w:ind w:left="0"/>
              <w:rPr>
                <w:sz w:val="24"/>
                <w:szCs w:val="24"/>
              </w:rPr>
            </w:pPr>
            <w:r w:rsidRPr="00224FCD">
              <w:rPr>
                <w:sz w:val="24"/>
                <w:szCs w:val="24"/>
              </w:rPr>
              <w:t>14</w:t>
            </w:r>
          </w:p>
        </w:tc>
        <w:tc>
          <w:tcPr>
            <w:tcW w:w="1132" w:type="pct"/>
          </w:tcPr>
          <w:p w14:paraId="22AF92A3" w14:textId="77777777" w:rsidR="00577367" w:rsidRPr="00224FCD" w:rsidRDefault="00577367" w:rsidP="004E6FB6">
            <w:pPr>
              <w:ind w:left="0"/>
              <w:rPr>
                <w:sz w:val="24"/>
                <w:szCs w:val="24"/>
              </w:rPr>
            </w:pPr>
            <w:r>
              <w:rPr>
                <w:sz w:val="24"/>
                <w:szCs w:val="24"/>
              </w:rPr>
              <w:t>Закрытое</w:t>
            </w:r>
          </w:p>
        </w:tc>
        <w:tc>
          <w:tcPr>
            <w:tcW w:w="915" w:type="pct"/>
          </w:tcPr>
          <w:p w14:paraId="4499297E" w14:textId="77777777" w:rsidR="00577367" w:rsidRPr="00224FCD" w:rsidRDefault="00577367" w:rsidP="004E6FB6">
            <w:pPr>
              <w:ind w:left="0"/>
              <w:rPr>
                <w:sz w:val="24"/>
                <w:szCs w:val="24"/>
              </w:rPr>
            </w:pPr>
            <w:r w:rsidRPr="00224FCD">
              <w:rPr>
                <w:sz w:val="24"/>
                <w:szCs w:val="24"/>
              </w:rPr>
              <w:t>Повышенный</w:t>
            </w:r>
          </w:p>
        </w:tc>
        <w:tc>
          <w:tcPr>
            <w:tcW w:w="694" w:type="pct"/>
          </w:tcPr>
          <w:p w14:paraId="42D99C0B" w14:textId="77777777" w:rsidR="00577367" w:rsidRPr="00224FCD" w:rsidRDefault="00577367" w:rsidP="004E6FB6">
            <w:pPr>
              <w:ind w:left="0"/>
              <w:rPr>
                <w:sz w:val="24"/>
                <w:szCs w:val="24"/>
              </w:rPr>
            </w:pPr>
            <w:r w:rsidRPr="00224FCD">
              <w:rPr>
                <w:sz w:val="24"/>
                <w:szCs w:val="24"/>
              </w:rPr>
              <w:t>15-20</w:t>
            </w:r>
          </w:p>
        </w:tc>
      </w:tr>
      <w:tr w:rsidR="00577367" w:rsidRPr="00224FCD" w14:paraId="23DF7D7F" w14:textId="77777777" w:rsidTr="009466DA">
        <w:tc>
          <w:tcPr>
            <w:tcW w:w="743" w:type="pct"/>
          </w:tcPr>
          <w:p w14:paraId="1DA355D1" w14:textId="77777777" w:rsidR="00577367" w:rsidRPr="00224FCD" w:rsidRDefault="00F125A8" w:rsidP="004E6FB6">
            <w:pPr>
              <w:ind w:left="0"/>
              <w:rPr>
                <w:sz w:val="24"/>
                <w:szCs w:val="24"/>
              </w:rPr>
            </w:pPr>
            <w:r>
              <w:rPr>
                <w:sz w:val="24"/>
                <w:szCs w:val="24"/>
              </w:rPr>
              <w:t>О</w:t>
            </w:r>
            <w:r w:rsidR="00577367" w:rsidRPr="00224FCD">
              <w:rPr>
                <w:sz w:val="24"/>
                <w:szCs w:val="24"/>
              </w:rPr>
              <w:t>ПК-4</w:t>
            </w:r>
          </w:p>
        </w:tc>
        <w:tc>
          <w:tcPr>
            <w:tcW w:w="1031" w:type="pct"/>
          </w:tcPr>
          <w:p w14:paraId="1E1FEA4D"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496C485D" w14:textId="77777777" w:rsidR="00577367" w:rsidRPr="00224FCD" w:rsidRDefault="00577367" w:rsidP="004E6FB6">
            <w:pPr>
              <w:ind w:left="0"/>
              <w:rPr>
                <w:sz w:val="24"/>
                <w:szCs w:val="24"/>
              </w:rPr>
            </w:pPr>
            <w:r w:rsidRPr="00224FCD">
              <w:rPr>
                <w:sz w:val="24"/>
                <w:szCs w:val="24"/>
              </w:rPr>
              <w:t>15</w:t>
            </w:r>
          </w:p>
        </w:tc>
        <w:tc>
          <w:tcPr>
            <w:tcW w:w="1132" w:type="pct"/>
          </w:tcPr>
          <w:p w14:paraId="5A21010F" w14:textId="77777777" w:rsidR="00577367" w:rsidRPr="00224FCD" w:rsidRDefault="00577367" w:rsidP="004E6FB6">
            <w:pPr>
              <w:ind w:left="0"/>
              <w:rPr>
                <w:sz w:val="24"/>
                <w:szCs w:val="24"/>
              </w:rPr>
            </w:pPr>
            <w:r>
              <w:rPr>
                <w:sz w:val="24"/>
                <w:szCs w:val="24"/>
              </w:rPr>
              <w:t>Закрытое</w:t>
            </w:r>
          </w:p>
        </w:tc>
        <w:tc>
          <w:tcPr>
            <w:tcW w:w="915" w:type="pct"/>
          </w:tcPr>
          <w:p w14:paraId="3F327E28" w14:textId="77777777" w:rsidR="00577367" w:rsidRPr="00224FCD" w:rsidRDefault="00577367" w:rsidP="004E6FB6">
            <w:pPr>
              <w:ind w:left="0"/>
              <w:rPr>
                <w:sz w:val="24"/>
                <w:szCs w:val="24"/>
              </w:rPr>
            </w:pPr>
            <w:r w:rsidRPr="00224FCD">
              <w:rPr>
                <w:sz w:val="24"/>
                <w:szCs w:val="24"/>
              </w:rPr>
              <w:t>Базовый</w:t>
            </w:r>
          </w:p>
        </w:tc>
        <w:tc>
          <w:tcPr>
            <w:tcW w:w="694" w:type="pct"/>
          </w:tcPr>
          <w:p w14:paraId="0F1E98FB" w14:textId="77777777" w:rsidR="00577367" w:rsidRPr="00224FCD" w:rsidRDefault="00577367" w:rsidP="004E6FB6">
            <w:pPr>
              <w:ind w:left="0"/>
              <w:rPr>
                <w:sz w:val="24"/>
                <w:szCs w:val="24"/>
              </w:rPr>
            </w:pPr>
            <w:r w:rsidRPr="00224FCD">
              <w:rPr>
                <w:sz w:val="24"/>
                <w:szCs w:val="24"/>
              </w:rPr>
              <w:t>3-5</w:t>
            </w:r>
          </w:p>
        </w:tc>
      </w:tr>
      <w:tr w:rsidR="00577367" w:rsidRPr="00224FCD" w14:paraId="7BD2E4B9" w14:textId="77777777" w:rsidTr="009466DA">
        <w:tc>
          <w:tcPr>
            <w:tcW w:w="743" w:type="pct"/>
          </w:tcPr>
          <w:p w14:paraId="4FDE4056" w14:textId="77777777" w:rsidR="00577367" w:rsidRPr="00224FCD" w:rsidRDefault="00F125A8" w:rsidP="004E6FB6">
            <w:pPr>
              <w:ind w:left="0"/>
              <w:rPr>
                <w:sz w:val="24"/>
                <w:szCs w:val="24"/>
              </w:rPr>
            </w:pPr>
            <w:r>
              <w:rPr>
                <w:sz w:val="24"/>
                <w:szCs w:val="24"/>
              </w:rPr>
              <w:t>О</w:t>
            </w:r>
            <w:r w:rsidR="00577367" w:rsidRPr="00224FCD">
              <w:rPr>
                <w:sz w:val="24"/>
                <w:szCs w:val="24"/>
              </w:rPr>
              <w:t>ПК-4</w:t>
            </w:r>
          </w:p>
        </w:tc>
        <w:tc>
          <w:tcPr>
            <w:tcW w:w="1031" w:type="pct"/>
          </w:tcPr>
          <w:p w14:paraId="1C56FCDC"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502F40B0" w14:textId="77777777" w:rsidR="00577367" w:rsidRPr="00224FCD" w:rsidRDefault="00577367" w:rsidP="004E6FB6">
            <w:pPr>
              <w:ind w:left="0"/>
              <w:rPr>
                <w:sz w:val="24"/>
                <w:szCs w:val="24"/>
              </w:rPr>
            </w:pPr>
            <w:r w:rsidRPr="00224FCD">
              <w:rPr>
                <w:sz w:val="24"/>
                <w:szCs w:val="24"/>
              </w:rPr>
              <w:t>16</w:t>
            </w:r>
          </w:p>
        </w:tc>
        <w:tc>
          <w:tcPr>
            <w:tcW w:w="1132" w:type="pct"/>
          </w:tcPr>
          <w:p w14:paraId="3FD185B1" w14:textId="77777777" w:rsidR="00577367" w:rsidRPr="00224FCD" w:rsidRDefault="00577367" w:rsidP="004E6FB6">
            <w:pPr>
              <w:ind w:left="0"/>
              <w:rPr>
                <w:sz w:val="24"/>
                <w:szCs w:val="24"/>
              </w:rPr>
            </w:pPr>
            <w:r>
              <w:rPr>
                <w:sz w:val="24"/>
                <w:szCs w:val="24"/>
              </w:rPr>
              <w:t>Закрытое</w:t>
            </w:r>
          </w:p>
        </w:tc>
        <w:tc>
          <w:tcPr>
            <w:tcW w:w="915" w:type="pct"/>
          </w:tcPr>
          <w:p w14:paraId="6402A466" w14:textId="77777777" w:rsidR="00577367" w:rsidRPr="00224FCD" w:rsidRDefault="00577367" w:rsidP="004E6FB6">
            <w:pPr>
              <w:ind w:left="0"/>
              <w:rPr>
                <w:sz w:val="24"/>
                <w:szCs w:val="24"/>
              </w:rPr>
            </w:pPr>
            <w:r w:rsidRPr="00224FCD">
              <w:rPr>
                <w:sz w:val="24"/>
                <w:szCs w:val="24"/>
              </w:rPr>
              <w:t>Базовый</w:t>
            </w:r>
          </w:p>
        </w:tc>
        <w:tc>
          <w:tcPr>
            <w:tcW w:w="694" w:type="pct"/>
          </w:tcPr>
          <w:p w14:paraId="5469D9BC" w14:textId="77777777" w:rsidR="00577367" w:rsidRPr="00224FCD" w:rsidRDefault="00577367" w:rsidP="004E6FB6">
            <w:pPr>
              <w:ind w:left="0"/>
              <w:rPr>
                <w:sz w:val="24"/>
                <w:szCs w:val="24"/>
              </w:rPr>
            </w:pPr>
            <w:r w:rsidRPr="00224FCD">
              <w:rPr>
                <w:sz w:val="24"/>
                <w:szCs w:val="24"/>
              </w:rPr>
              <w:t>3-5</w:t>
            </w:r>
          </w:p>
        </w:tc>
      </w:tr>
      <w:tr w:rsidR="00577367" w:rsidRPr="00224FCD" w14:paraId="58FEF03F" w14:textId="77777777" w:rsidTr="009466DA">
        <w:tc>
          <w:tcPr>
            <w:tcW w:w="743" w:type="pct"/>
          </w:tcPr>
          <w:p w14:paraId="649D8ED5" w14:textId="77777777" w:rsidR="00577367" w:rsidRPr="00224FCD" w:rsidRDefault="00F125A8" w:rsidP="004E6FB6">
            <w:pPr>
              <w:ind w:left="0"/>
              <w:rPr>
                <w:sz w:val="24"/>
                <w:szCs w:val="24"/>
              </w:rPr>
            </w:pPr>
            <w:r>
              <w:rPr>
                <w:sz w:val="24"/>
                <w:szCs w:val="24"/>
              </w:rPr>
              <w:t>О</w:t>
            </w:r>
            <w:r w:rsidR="00577367" w:rsidRPr="00224FCD">
              <w:rPr>
                <w:sz w:val="24"/>
                <w:szCs w:val="24"/>
              </w:rPr>
              <w:t>ПК-4</w:t>
            </w:r>
          </w:p>
        </w:tc>
        <w:tc>
          <w:tcPr>
            <w:tcW w:w="1031" w:type="pct"/>
          </w:tcPr>
          <w:p w14:paraId="0B7D6483"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6485B4FA" w14:textId="77777777" w:rsidR="00577367" w:rsidRPr="00224FCD" w:rsidRDefault="00577367" w:rsidP="004E6FB6">
            <w:pPr>
              <w:ind w:left="0"/>
              <w:rPr>
                <w:sz w:val="24"/>
                <w:szCs w:val="24"/>
              </w:rPr>
            </w:pPr>
            <w:r w:rsidRPr="00224FCD">
              <w:rPr>
                <w:sz w:val="24"/>
                <w:szCs w:val="24"/>
              </w:rPr>
              <w:t>17</w:t>
            </w:r>
          </w:p>
        </w:tc>
        <w:tc>
          <w:tcPr>
            <w:tcW w:w="1132" w:type="pct"/>
          </w:tcPr>
          <w:p w14:paraId="787CCE48" w14:textId="77777777" w:rsidR="00577367" w:rsidRPr="00224FCD" w:rsidRDefault="00577367" w:rsidP="004E6FB6">
            <w:pPr>
              <w:ind w:left="0"/>
              <w:rPr>
                <w:sz w:val="24"/>
                <w:szCs w:val="24"/>
              </w:rPr>
            </w:pPr>
            <w:r>
              <w:rPr>
                <w:sz w:val="24"/>
                <w:szCs w:val="24"/>
              </w:rPr>
              <w:t>Закрытое</w:t>
            </w:r>
          </w:p>
        </w:tc>
        <w:tc>
          <w:tcPr>
            <w:tcW w:w="915" w:type="pct"/>
          </w:tcPr>
          <w:p w14:paraId="67029CD6" w14:textId="77777777" w:rsidR="00577367" w:rsidRPr="00224FCD" w:rsidRDefault="00577367" w:rsidP="004E6FB6">
            <w:pPr>
              <w:ind w:left="0"/>
              <w:rPr>
                <w:sz w:val="24"/>
                <w:szCs w:val="24"/>
              </w:rPr>
            </w:pPr>
            <w:r w:rsidRPr="00224FCD">
              <w:rPr>
                <w:sz w:val="24"/>
                <w:szCs w:val="24"/>
              </w:rPr>
              <w:t>Базовый</w:t>
            </w:r>
          </w:p>
        </w:tc>
        <w:tc>
          <w:tcPr>
            <w:tcW w:w="694" w:type="pct"/>
          </w:tcPr>
          <w:p w14:paraId="6A47A12B" w14:textId="77777777" w:rsidR="00577367" w:rsidRPr="00224FCD" w:rsidRDefault="00577367" w:rsidP="004E6FB6">
            <w:pPr>
              <w:ind w:left="0"/>
              <w:rPr>
                <w:sz w:val="24"/>
                <w:szCs w:val="24"/>
              </w:rPr>
            </w:pPr>
            <w:r w:rsidRPr="00224FCD">
              <w:rPr>
                <w:sz w:val="24"/>
                <w:szCs w:val="24"/>
              </w:rPr>
              <w:t>3-5</w:t>
            </w:r>
          </w:p>
        </w:tc>
      </w:tr>
      <w:tr w:rsidR="00577367" w:rsidRPr="00224FCD" w14:paraId="1936B742" w14:textId="77777777" w:rsidTr="009466DA">
        <w:tc>
          <w:tcPr>
            <w:tcW w:w="743" w:type="pct"/>
          </w:tcPr>
          <w:p w14:paraId="475383DE" w14:textId="77777777" w:rsidR="00577367" w:rsidRPr="00224FCD" w:rsidRDefault="00F125A8" w:rsidP="004E6FB6">
            <w:pPr>
              <w:ind w:left="0"/>
              <w:rPr>
                <w:sz w:val="24"/>
                <w:szCs w:val="24"/>
              </w:rPr>
            </w:pPr>
            <w:r>
              <w:rPr>
                <w:sz w:val="24"/>
                <w:szCs w:val="24"/>
              </w:rPr>
              <w:t>О</w:t>
            </w:r>
            <w:r w:rsidR="00577367" w:rsidRPr="00224FCD">
              <w:rPr>
                <w:sz w:val="24"/>
                <w:szCs w:val="24"/>
              </w:rPr>
              <w:t>ПК-4</w:t>
            </w:r>
          </w:p>
        </w:tc>
        <w:tc>
          <w:tcPr>
            <w:tcW w:w="1031" w:type="pct"/>
          </w:tcPr>
          <w:p w14:paraId="69F6B376"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384FB193" w14:textId="77777777" w:rsidR="00577367" w:rsidRPr="00224FCD" w:rsidRDefault="00577367" w:rsidP="004E6FB6">
            <w:pPr>
              <w:ind w:left="0"/>
              <w:rPr>
                <w:sz w:val="24"/>
                <w:szCs w:val="24"/>
              </w:rPr>
            </w:pPr>
            <w:r w:rsidRPr="00224FCD">
              <w:rPr>
                <w:sz w:val="24"/>
                <w:szCs w:val="24"/>
              </w:rPr>
              <w:t>18</w:t>
            </w:r>
          </w:p>
        </w:tc>
        <w:tc>
          <w:tcPr>
            <w:tcW w:w="1132" w:type="pct"/>
          </w:tcPr>
          <w:p w14:paraId="645C29F8" w14:textId="77777777" w:rsidR="00577367" w:rsidRPr="00224FCD" w:rsidRDefault="00577367" w:rsidP="004E6FB6">
            <w:pPr>
              <w:ind w:left="0"/>
              <w:rPr>
                <w:sz w:val="24"/>
                <w:szCs w:val="24"/>
              </w:rPr>
            </w:pPr>
            <w:r>
              <w:rPr>
                <w:sz w:val="24"/>
                <w:szCs w:val="24"/>
              </w:rPr>
              <w:t>Закрытое</w:t>
            </w:r>
          </w:p>
        </w:tc>
        <w:tc>
          <w:tcPr>
            <w:tcW w:w="915" w:type="pct"/>
          </w:tcPr>
          <w:p w14:paraId="3EC2F991" w14:textId="77777777" w:rsidR="00577367" w:rsidRPr="00224FCD" w:rsidRDefault="00577367" w:rsidP="004E6FB6">
            <w:pPr>
              <w:ind w:left="0"/>
              <w:rPr>
                <w:sz w:val="24"/>
                <w:szCs w:val="24"/>
              </w:rPr>
            </w:pPr>
            <w:r w:rsidRPr="00224FCD">
              <w:rPr>
                <w:sz w:val="24"/>
                <w:szCs w:val="24"/>
              </w:rPr>
              <w:t>Базовый</w:t>
            </w:r>
          </w:p>
        </w:tc>
        <w:tc>
          <w:tcPr>
            <w:tcW w:w="694" w:type="pct"/>
          </w:tcPr>
          <w:p w14:paraId="58ED0DC9" w14:textId="77777777" w:rsidR="00577367" w:rsidRPr="00224FCD" w:rsidRDefault="00577367" w:rsidP="004E6FB6">
            <w:pPr>
              <w:ind w:left="0"/>
              <w:rPr>
                <w:sz w:val="24"/>
                <w:szCs w:val="24"/>
              </w:rPr>
            </w:pPr>
            <w:r w:rsidRPr="00224FCD">
              <w:rPr>
                <w:sz w:val="24"/>
                <w:szCs w:val="24"/>
              </w:rPr>
              <w:t>3-5</w:t>
            </w:r>
          </w:p>
        </w:tc>
      </w:tr>
      <w:tr w:rsidR="00577367" w:rsidRPr="00224FCD" w14:paraId="12B84AFF" w14:textId="77777777" w:rsidTr="009466DA">
        <w:tc>
          <w:tcPr>
            <w:tcW w:w="743" w:type="pct"/>
          </w:tcPr>
          <w:p w14:paraId="63210D48" w14:textId="77777777" w:rsidR="00577367" w:rsidRPr="00224FCD" w:rsidRDefault="00F125A8" w:rsidP="004E6FB6">
            <w:pPr>
              <w:ind w:left="0"/>
              <w:rPr>
                <w:sz w:val="24"/>
                <w:szCs w:val="24"/>
              </w:rPr>
            </w:pPr>
            <w:r>
              <w:rPr>
                <w:sz w:val="24"/>
                <w:szCs w:val="24"/>
              </w:rPr>
              <w:t>ОПК-4</w:t>
            </w:r>
          </w:p>
        </w:tc>
        <w:tc>
          <w:tcPr>
            <w:tcW w:w="1031" w:type="pct"/>
          </w:tcPr>
          <w:p w14:paraId="060766BD"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64FD237F" w14:textId="77777777" w:rsidR="00577367" w:rsidRPr="00224FCD" w:rsidRDefault="00577367" w:rsidP="004E6FB6">
            <w:pPr>
              <w:ind w:left="0"/>
              <w:rPr>
                <w:sz w:val="24"/>
                <w:szCs w:val="24"/>
              </w:rPr>
            </w:pPr>
            <w:r w:rsidRPr="00224FCD">
              <w:rPr>
                <w:sz w:val="24"/>
                <w:szCs w:val="24"/>
              </w:rPr>
              <w:t>19</w:t>
            </w:r>
          </w:p>
        </w:tc>
        <w:tc>
          <w:tcPr>
            <w:tcW w:w="1132" w:type="pct"/>
          </w:tcPr>
          <w:p w14:paraId="5E4799E0" w14:textId="77777777" w:rsidR="00577367" w:rsidRPr="00224FCD" w:rsidRDefault="00577367" w:rsidP="004E6FB6">
            <w:pPr>
              <w:ind w:left="0"/>
              <w:rPr>
                <w:sz w:val="24"/>
                <w:szCs w:val="24"/>
              </w:rPr>
            </w:pPr>
            <w:r>
              <w:rPr>
                <w:sz w:val="24"/>
                <w:szCs w:val="24"/>
              </w:rPr>
              <w:t>Закрытое</w:t>
            </w:r>
          </w:p>
        </w:tc>
        <w:tc>
          <w:tcPr>
            <w:tcW w:w="915" w:type="pct"/>
          </w:tcPr>
          <w:p w14:paraId="7BE6FEF0" w14:textId="77777777" w:rsidR="00577367" w:rsidRPr="00224FCD" w:rsidRDefault="00577367" w:rsidP="004E6FB6">
            <w:pPr>
              <w:ind w:left="0"/>
              <w:rPr>
                <w:sz w:val="24"/>
                <w:szCs w:val="24"/>
              </w:rPr>
            </w:pPr>
            <w:r w:rsidRPr="00224FCD">
              <w:rPr>
                <w:sz w:val="24"/>
                <w:szCs w:val="24"/>
              </w:rPr>
              <w:t>Базовый</w:t>
            </w:r>
          </w:p>
        </w:tc>
        <w:tc>
          <w:tcPr>
            <w:tcW w:w="694" w:type="pct"/>
          </w:tcPr>
          <w:p w14:paraId="67CF31D9" w14:textId="77777777" w:rsidR="00577367" w:rsidRPr="00224FCD" w:rsidRDefault="00577367" w:rsidP="004E6FB6">
            <w:pPr>
              <w:ind w:left="0"/>
              <w:rPr>
                <w:sz w:val="24"/>
                <w:szCs w:val="24"/>
              </w:rPr>
            </w:pPr>
            <w:r w:rsidRPr="00224FCD">
              <w:rPr>
                <w:sz w:val="24"/>
                <w:szCs w:val="24"/>
              </w:rPr>
              <w:t>3-5</w:t>
            </w:r>
          </w:p>
        </w:tc>
      </w:tr>
      <w:tr w:rsidR="00577367" w:rsidRPr="00224FCD" w14:paraId="49553EA7" w14:textId="77777777" w:rsidTr="009466DA">
        <w:tc>
          <w:tcPr>
            <w:tcW w:w="743" w:type="pct"/>
          </w:tcPr>
          <w:p w14:paraId="4321C119" w14:textId="77777777" w:rsidR="00577367" w:rsidRPr="00224FCD" w:rsidRDefault="00F125A8" w:rsidP="004E6FB6">
            <w:pPr>
              <w:ind w:left="0"/>
              <w:rPr>
                <w:sz w:val="24"/>
                <w:szCs w:val="24"/>
              </w:rPr>
            </w:pPr>
            <w:r>
              <w:rPr>
                <w:sz w:val="24"/>
                <w:szCs w:val="24"/>
              </w:rPr>
              <w:t>ОПК-4</w:t>
            </w:r>
          </w:p>
        </w:tc>
        <w:tc>
          <w:tcPr>
            <w:tcW w:w="1031" w:type="pct"/>
          </w:tcPr>
          <w:p w14:paraId="00F9B939" w14:textId="77777777" w:rsidR="00577367" w:rsidRPr="00224FCD" w:rsidRDefault="00577367" w:rsidP="004E6FB6">
            <w:pPr>
              <w:ind w:left="0"/>
              <w:rPr>
                <w:sz w:val="24"/>
                <w:szCs w:val="24"/>
              </w:rPr>
            </w:pPr>
            <w:r w:rsidRPr="00224FCD">
              <w:rPr>
                <w:sz w:val="24"/>
                <w:szCs w:val="24"/>
              </w:rPr>
              <w:t>И</w:t>
            </w:r>
            <w:r w:rsidR="00F125A8">
              <w:rPr>
                <w:sz w:val="24"/>
                <w:szCs w:val="24"/>
              </w:rPr>
              <w:t>О</w:t>
            </w:r>
            <w:r w:rsidRPr="00224FCD">
              <w:rPr>
                <w:sz w:val="24"/>
                <w:szCs w:val="24"/>
              </w:rPr>
              <w:t>ПК-4.1</w:t>
            </w:r>
          </w:p>
        </w:tc>
        <w:tc>
          <w:tcPr>
            <w:tcW w:w="484" w:type="pct"/>
          </w:tcPr>
          <w:p w14:paraId="07436AB8" w14:textId="77777777" w:rsidR="00577367" w:rsidRPr="00224FCD" w:rsidRDefault="00577367" w:rsidP="004E6FB6">
            <w:pPr>
              <w:ind w:left="0"/>
              <w:rPr>
                <w:sz w:val="24"/>
                <w:szCs w:val="24"/>
              </w:rPr>
            </w:pPr>
            <w:r w:rsidRPr="00224FCD">
              <w:rPr>
                <w:sz w:val="24"/>
                <w:szCs w:val="24"/>
              </w:rPr>
              <w:t>20</w:t>
            </w:r>
          </w:p>
        </w:tc>
        <w:tc>
          <w:tcPr>
            <w:tcW w:w="1132" w:type="pct"/>
          </w:tcPr>
          <w:p w14:paraId="4061D25D" w14:textId="77777777" w:rsidR="00577367" w:rsidRPr="00224FCD" w:rsidRDefault="00577367" w:rsidP="004E6FB6">
            <w:pPr>
              <w:ind w:left="0"/>
              <w:rPr>
                <w:sz w:val="24"/>
                <w:szCs w:val="24"/>
              </w:rPr>
            </w:pPr>
            <w:r>
              <w:rPr>
                <w:sz w:val="24"/>
                <w:szCs w:val="24"/>
              </w:rPr>
              <w:t>Закрытое</w:t>
            </w:r>
          </w:p>
        </w:tc>
        <w:tc>
          <w:tcPr>
            <w:tcW w:w="915" w:type="pct"/>
          </w:tcPr>
          <w:p w14:paraId="03CFFDA3" w14:textId="77777777" w:rsidR="00577367" w:rsidRPr="00224FCD" w:rsidRDefault="00577367" w:rsidP="004E6FB6">
            <w:pPr>
              <w:ind w:left="0"/>
              <w:rPr>
                <w:sz w:val="24"/>
                <w:szCs w:val="24"/>
              </w:rPr>
            </w:pPr>
            <w:r w:rsidRPr="00224FCD">
              <w:rPr>
                <w:sz w:val="24"/>
                <w:szCs w:val="24"/>
              </w:rPr>
              <w:t xml:space="preserve">Базовый </w:t>
            </w:r>
          </w:p>
        </w:tc>
        <w:tc>
          <w:tcPr>
            <w:tcW w:w="694" w:type="pct"/>
          </w:tcPr>
          <w:p w14:paraId="5D4208B7" w14:textId="77777777" w:rsidR="00577367" w:rsidRPr="00224FCD" w:rsidRDefault="00577367" w:rsidP="004E6FB6">
            <w:pPr>
              <w:ind w:left="0"/>
              <w:rPr>
                <w:sz w:val="24"/>
                <w:szCs w:val="24"/>
              </w:rPr>
            </w:pPr>
            <w:r w:rsidRPr="00224FCD">
              <w:rPr>
                <w:sz w:val="24"/>
                <w:szCs w:val="24"/>
              </w:rPr>
              <w:t>3-5</w:t>
            </w:r>
          </w:p>
        </w:tc>
      </w:tr>
    </w:tbl>
    <w:p w14:paraId="66517544" w14:textId="77777777" w:rsidR="00577367" w:rsidRDefault="00577367" w:rsidP="00577367">
      <w:pPr>
        <w:rPr>
          <w:rFonts w:ascii="Times New Roman" w:hAnsi="Times New Roman" w:cs="Times New Roman"/>
        </w:rPr>
      </w:pPr>
    </w:p>
    <w:p w14:paraId="70250230" w14:textId="77777777" w:rsidR="009466DA" w:rsidRPr="009466DA" w:rsidRDefault="009466DA" w:rsidP="009466DA">
      <w:pPr>
        <w:spacing w:after="0" w:line="240" w:lineRule="auto"/>
        <w:ind w:firstLine="567"/>
        <w:jc w:val="both"/>
        <w:rPr>
          <w:rFonts w:ascii="Times New Roman" w:hAnsi="Times New Roman" w:cs="Times New Roman"/>
          <w:b/>
          <w:bCs/>
          <w:sz w:val="28"/>
          <w:szCs w:val="28"/>
        </w:rPr>
      </w:pPr>
      <w:r w:rsidRPr="009466DA">
        <w:rPr>
          <w:rFonts w:ascii="Times New Roman" w:hAnsi="Times New Roman" w:cs="Times New Roman"/>
          <w:b/>
          <w:bCs/>
          <w:sz w:val="28"/>
          <w:szCs w:val="28"/>
        </w:rPr>
        <w:t xml:space="preserve">4. Описание последовательности выполнения каждого тестового задания </w:t>
      </w:r>
    </w:p>
    <w:p w14:paraId="56D1DDDA" w14:textId="77777777" w:rsidR="009466DA" w:rsidRPr="009466DA" w:rsidRDefault="009466DA" w:rsidP="009466DA">
      <w:pPr>
        <w:spacing w:after="0" w:line="240" w:lineRule="auto"/>
        <w:ind w:firstLine="567"/>
        <w:jc w:val="both"/>
        <w:rPr>
          <w:rFonts w:ascii="Times New Roman" w:hAnsi="Times New Roman" w:cs="Times New Roman"/>
          <w:sz w:val="28"/>
          <w:szCs w:val="28"/>
        </w:rPr>
      </w:pPr>
    </w:p>
    <w:p w14:paraId="4C38DC1F" w14:textId="77777777" w:rsidR="009466DA" w:rsidRPr="009466DA" w:rsidRDefault="009466DA" w:rsidP="009466DA">
      <w:pPr>
        <w:spacing w:after="0" w:line="240" w:lineRule="auto"/>
        <w:ind w:firstLine="567"/>
        <w:jc w:val="both"/>
        <w:rPr>
          <w:rFonts w:ascii="Times New Roman" w:hAnsi="Times New Roman" w:cs="Times New Roman"/>
          <w:sz w:val="28"/>
          <w:szCs w:val="28"/>
        </w:rPr>
      </w:pPr>
      <w:r w:rsidRPr="009466DA">
        <w:rPr>
          <w:rFonts w:ascii="Times New Roman" w:hAnsi="Times New Roman" w:cs="Times New Roman"/>
          <w:sz w:val="28"/>
          <w:szCs w:val="28"/>
        </w:rPr>
        <w:t>Таблица 3. Описание последовательности выполнения каждого тестового задания</w:t>
      </w:r>
    </w:p>
    <w:tbl>
      <w:tblPr>
        <w:tblStyle w:val="10"/>
        <w:tblW w:w="5000" w:type="pct"/>
        <w:tblLook w:val="04A0" w:firstRow="1" w:lastRow="0" w:firstColumn="1" w:lastColumn="0" w:noHBand="0" w:noVBand="1"/>
      </w:tblPr>
      <w:tblGrid>
        <w:gridCol w:w="3048"/>
        <w:gridCol w:w="6297"/>
      </w:tblGrid>
      <w:tr w:rsidR="003D54E6" w:rsidRPr="00BF1041" w14:paraId="430CCFED" w14:textId="77777777" w:rsidTr="004E6FB6">
        <w:tc>
          <w:tcPr>
            <w:tcW w:w="1631" w:type="pct"/>
          </w:tcPr>
          <w:p w14:paraId="0CB98416" w14:textId="77777777" w:rsidR="003D54E6" w:rsidRPr="00BF1041" w:rsidRDefault="003D54E6" w:rsidP="004E6FB6">
            <w:pPr>
              <w:rPr>
                <w:sz w:val="24"/>
                <w:szCs w:val="24"/>
              </w:rPr>
            </w:pPr>
            <w:r w:rsidRPr="00BF1041">
              <w:rPr>
                <w:sz w:val="24"/>
                <w:szCs w:val="24"/>
              </w:rPr>
              <w:lastRenderedPageBreak/>
              <w:t>Тип задания</w:t>
            </w:r>
          </w:p>
        </w:tc>
        <w:tc>
          <w:tcPr>
            <w:tcW w:w="3369" w:type="pct"/>
          </w:tcPr>
          <w:p w14:paraId="440D0886" w14:textId="77777777" w:rsidR="003D54E6" w:rsidRPr="00BF1041" w:rsidRDefault="003D54E6" w:rsidP="004E6FB6">
            <w:pPr>
              <w:rPr>
                <w:sz w:val="24"/>
                <w:szCs w:val="24"/>
              </w:rPr>
            </w:pPr>
            <w:r w:rsidRPr="00BF1041">
              <w:rPr>
                <w:sz w:val="24"/>
                <w:szCs w:val="24"/>
              </w:rPr>
              <w:t>Последовательность действий при выполнении задания</w:t>
            </w:r>
          </w:p>
        </w:tc>
      </w:tr>
      <w:tr w:rsidR="003D54E6" w:rsidRPr="00BF1041" w14:paraId="4656FDA4" w14:textId="77777777" w:rsidTr="004E6FB6">
        <w:tc>
          <w:tcPr>
            <w:tcW w:w="1631" w:type="pct"/>
          </w:tcPr>
          <w:p w14:paraId="5D91895E" w14:textId="77777777" w:rsidR="003D54E6" w:rsidRPr="00BF1041" w:rsidRDefault="003D54E6" w:rsidP="004E6FB6">
            <w:pPr>
              <w:ind w:left="0"/>
              <w:rPr>
                <w:sz w:val="24"/>
                <w:szCs w:val="24"/>
              </w:rPr>
            </w:pPr>
            <w:r w:rsidRPr="00BF1041">
              <w:rPr>
                <w:sz w:val="24"/>
                <w:szCs w:val="24"/>
              </w:rPr>
              <w:t>Задание закрытого типа на установление соответствия</w:t>
            </w:r>
          </w:p>
        </w:tc>
        <w:tc>
          <w:tcPr>
            <w:tcW w:w="3369" w:type="pct"/>
          </w:tcPr>
          <w:p w14:paraId="334FC5EC" w14:textId="77777777" w:rsidR="003D54E6" w:rsidRPr="00BF1041" w:rsidRDefault="003D54E6" w:rsidP="004E6FB6">
            <w:pPr>
              <w:ind w:left="0"/>
              <w:rPr>
                <w:sz w:val="24"/>
                <w:szCs w:val="24"/>
              </w:rPr>
            </w:pPr>
            <w:r w:rsidRPr="00BF1041">
              <w:rPr>
                <w:sz w:val="24"/>
                <w:szCs w:val="24"/>
              </w:rPr>
              <w:t>1. Внимательно прочитать текст задания и понять, что в качестве ответа ожидаются пары элементов.</w:t>
            </w:r>
          </w:p>
          <w:p w14:paraId="1668C25B" w14:textId="77777777" w:rsidR="003D54E6" w:rsidRPr="00BF1041" w:rsidRDefault="003D54E6" w:rsidP="004E6FB6">
            <w:pPr>
              <w:ind w:left="0"/>
              <w:rPr>
                <w:sz w:val="24"/>
                <w:szCs w:val="24"/>
              </w:rPr>
            </w:pPr>
            <w:r w:rsidRPr="00BF1041">
              <w:rPr>
                <w:sz w:val="24"/>
                <w:szCs w:val="24"/>
              </w:rPr>
              <w:t>2. Внимательно прочитать оба списка: список 1 – вопросы, утверждения, факты, понятия и т.д.; список 2 – утверждения, свойства объектов и т.д.</w:t>
            </w:r>
          </w:p>
          <w:p w14:paraId="4BF4EBCF" w14:textId="77777777" w:rsidR="003D54E6" w:rsidRPr="00BF1041" w:rsidRDefault="003D54E6" w:rsidP="004E6FB6">
            <w:pPr>
              <w:ind w:left="0"/>
              <w:rPr>
                <w:sz w:val="24"/>
                <w:szCs w:val="24"/>
              </w:rPr>
            </w:pPr>
            <w:r w:rsidRPr="00BF1041">
              <w:rPr>
                <w:sz w:val="24"/>
                <w:szCs w:val="24"/>
              </w:rPr>
              <w:t>3. Сопоставить элементы списка 1 с элементами списка 2, сформировать пары элементов.</w:t>
            </w:r>
          </w:p>
          <w:p w14:paraId="0E073A5F" w14:textId="77777777" w:rsidR="003D54E6" w:rsidRPr="00BF1041" w:rsidRDefault="003D54E6" w:rsidP="004E6FB6">
            <w:pPr>
              <w:ind w:left="0"/>
              <w:rPr>
                <w:sz w:val="24"/>
                <w:szCs w:val="24"/>
              </w:rPr>
            </w:pPr>
            <w:r w:rsidRPr="00BF1041">
              <w:rPr>
                <w:sz w:val="24"/>
                <w:szCs w:val="24"/>
              </w:rPr>
              <w:t>4. Записать попарно буквы и цифры (в зависимости от задания) вариантов ответа (например, А1 или Б4)</w:t>
            </w:r>
          </w:p>
        </w:tc>
      </w:tr>
      <w:tr w:rsidR="003D54E6" w:rsidRPr="00BF1041" w14:paraId="68E9A682" w14:textId="77777777" w:rsidTr="004E6FB6">
        <w:tc>
          <w:tcPr>
            <w:tcW w:w="1631" w:type="pct"/>
          </w:tcPr>
          <w:p w14:paraId="124D6016" w14:textId="77777777" w:rsidR="003D54E6" w:rsidRPr="00BF1041" w:rsidRDefault="003D54E6" w:rsidP="004E6FB6">
            <w:pPr>
              <w:ind w:left="0"/>
              <w:rPr>
                <w:sz w:val="24"/>
                <w:szCs w:val="24"/>
              </w:rPr>
            </w:pPr>
            <w:r w:rsidRPr="00BF1041">
              <w:rPr>
                <w:sz w:val="24"/>
                <w:szCs w:val="24"/>
              </w:rPr>
              <w:t>Задание закрытого типа на установление последовательности</w:t>
            </w:r>
          </w:p>
          <w:p w14:paraId="3D6BE7DC" w14:textId="77777777" w:rsidR="003D54E6" w:rsidRPr="00BF1041" w:rsidRDefault="003D54E6" w:rsidP="004E6FB6">
            <w:pPr>
              <w:rPr>
                <w:sz w:val="24"/>
                <w:szCs w:val="24"/>
              </w:rPr>
            </w:pPr>
          </w:p>
        </w:tc>
        <w:tc>
          <w:tcPr>
            <w:tcW w:w="3369" w:type="pct"/>
          </w:tcPr>
          <w:p w14:paraId="6FAAC1C7" w14:textId="77777777" w:rsidR="003D54E6" w:rsidRPr="00BF1041" w:rsidRDefault="003D54E6" w:rsidP="004E6FB6">
            <w:pPr>
              <w:ind w:left="0"/>
              <w:rPr>
                <w:sz w:val="24"/>
                <w:szCs w:val="24"/>
              </w:rPr>
            </w:pPr>
            <w:r w:rsidRPr="00BF1041">
              <w:rPr>
                <w:sz w:val="24"/>
                <w:szCs w:val="24"/>
              </w:rPr>
              <w:t>1. Внимательно прочитать текст задания и понять, что в качестве ответа ожидается последовательность элементов.</w:t>
            </w:r>
          </w:p>
          <w:p w14:paraId="04D8EDDA" w14:textId="77777777" w:rsidR="003D54E6" w:rsidRPr="00BF1041" w:rsidRDefault="003D54E6" w:rsidP="004E6FB6">
            <w:pPr>
              <w:ind w:left="0"/>
              <w:rPr>
                <w:sz w:val="24"/>
                <w:szCs w:val="24"/>
              </w:rPr>
            </w:pPr>
            <w:r w:rsidRPr="00BF1041">
              <w:rPr>
                <w:sz w:val="24"/>
                <w:szCs w:val="24"/>
              </w:rPr>
              <w:t>2. Внимательно прочитать предложенные варианты ответа.</w:t>
            </w:r>
          </w:p>
          <w:p w14:paraId="11296FBB" w14:textId="77777777" w:rsidR="003D54E6" w:rsidRPr="00BF1041" w:rsidRDefault="003D54E6" w:rsidP="004E6FB6">
            <w:pPr>
              <w:ind w:left="0"/>
              <w:rPr>
                <w:sz w:val="24"/>
                <w:szCs w:val="24"/>
              </w:rPr>
            </w:pPr>
            <w:r w:rsidRPr="00BF1041">
              <w:rPr>
                <w:sz w:val="24"/>
                <w:szCs w:val="24"/>
              </w:rPr>
              <w:t>3. Построить верную последовательность из предложенных элементов.</w:t>
            </w:r>
          </w:p>
          <w:p w14:paraId="7DB020DC" w14:textId="77777777" w:rsidR="003D54E6" w:rsidRPr="00BF1041" w:rsidRDefault="003D54E6" w:rsidP="004E6FB6">
            <w:pPr>
              <w:ind w:left="0"/>
              <w:rPr>
                <w:sz w:val="24"/>
                <w:szCs w:val="24"/>
              </w:rPr>
            </w:pPr>
            <w:r w:rsidRPr="00BF1041">
              <w:rPr>
                <w:sz w:val="24"/>
                <w:szCs w:val="24"/>
              </w:rPr>
              <w:t>4. Записать буквы/цифры (в зависимости от задания) вариантов ответа в нужной последовательности без пробелов и знаков препинания (например, БВА или 135).</w:t>
            </w:r>
          </w:p>
        </w:tc>
      </w:tr>
      <w:tr w:rsidR="003D54E6" w:rsidRPr="00BF1041" w14:paraId="5BCB4E06" w14:textId="77777777" w:rsidTr="004E6FB6">
        <w:tc>
          <w:tcPr>
            <w:tcW w:w="1631" w:type="pct"/>
          </w:tcPr>
          <w:p w14:paraId="66A5BC8A" w14:textId="77777777" w:rsidR="003D54E6" w:rsidRPr="00BF1041" w:rsidRDefault="003D54E6" w:rsidP="004E6FB6">
            <w:pPr>
              <w:ind w:left="0"/>
              <w:rPr>
                <w:sz w:val="24"/>
                <w:szCs w:val="24"/>
              </w:rPr>
            </w:pPr>
            <w:r w:rsidRPr="00BF1041">
              <w:rPr>
                <w:sz w:val="24"/>
                <w:szCs w:val="24"/>
              </w:rPr>
              <w:t>Задание комбинированного типа с выбором одного верного ответа из четырех предложенных и обоснованием выбора</w:t>
            </w:r>
          </w:p>
          <w:p w14:paraId="7F3EE8E0" w14:textId="77777777" w:rsidR="003D54E6" w:rsidRPr="00BF1041" w:rsidRDefault="003D54E6" w:rsidP="004E6FB6">
            <w:pPr>
              <w:rPr>
                <w:sz w:val="24"/>
                <w:szCs w:val="24"/>
              </w:rPr>
            </w:pPr>
          </w:p>
        </w:tc>
        <w:tc>
          <w:tcPr>
            <w:tcW w:w="3369" w:type="pct"/>
          </w:tcPr>
          <w:p w14:paraId="2B78C50C" w14:textId="77777777" w:rsidR="003D54E6" w:rsidRPr="00BF1041" w:rsidRDefault="003D54E6" w:rsidP="004E6FB6">
            <w:pPr>
              <w:ind w:left="0"/>
              <w:rPr>
                <w:sz w:val="24"/>
                <w:szCs w:val="24"/>
              </w:rPr>
            </w:pPr>
            <w:r w:rsidRPr="00BF1041">
              <w:rPr>
                <w:sz w:val="24"/>
                <w:szCs w:val="24"/>
              </w:rPr>
              <w:t>1. Внимательно прочитать текст задания и понять, что в качестве ответа ожидается только один из предложенных вариантов.</w:t>
            </w:r>
          </w:p>
          <w:p w14:paraId="532C37F2" w14:textId="77777777" w:rsidR="003D54E6" w:rsidRPr="00BF1041" w:rsidRDefault="003D54E6" w:rsidP="004E6FB6">
            <w:pPr>
              <w:ind w:left="0"/>
              <w:rPr>
                <w:sz w:val="24"/>
                <w:szCs w:val="24"/>
              </w:rPr>
            </w:pPr>
            <w:r w:rsidRPr="00BF1041">
              <w:rPr>
                <w:sz w:val="24"/>
                <w:szCs w:val="24"/>
              </w:rPr>
              <w:t>2. Внимательно прочитать предложенные варианты ответа.</w:t>
            </w:r>
          </w:p>
          <w:p w14:paraId="626B2FE7" w14:textId="77777777" w:rsidR="003D54E6" w:rsidRPr="00BF1041" w:rsidRDefault="003D54E6" w:rsidP="004E6FB6">
            <w:pPr>
              <w:ind w:left="0"/>
              <w:rPr>
                <w:sz w:val="24"/>
                <w:szCs w:val="24"/>
              </w:rPr>
            </w:pPr>
            <w:r w:rsidRPr="00BF1041">
              <w:rPr>
                <w:sz w:val="24"/>
                <w:szCs w:val="24"/>
              </w:rPr>
              <w:t>3. Выбрать один ответ, наиболее верный.</w:t>
            </w:r>
          </w:p>
          <w:p w14:paraId="4519ADD3" w14:textId="77777777" w:rsidR="003D54E6" w:rsidRPr="00BF1041" w:rsidRDefault="003D54E6" w:rsidP="004E6FB6">
            <w:pPr>
              <w:ind w:left="0"/>
              <w:rPr>
                <w:sz w:val="24"/>
                <w:szCs w:val="24"/>
              </w:rPr>
            </w:pPr>
            <w:r w:rsidRPr="00BF1041">
              <w:rPr>
                <w:sz w:val="24"/>
                <w:szCs w:val="24"/>
              </w:rPr>
              <w:t>4. Записать только номер (или букву) выбранного варианта ответа.</w:t>
            </w:r>
          </w:p>
          <w:p w14:paraId="052E49A1" w14:textId="77777777" w:rsidR="003D54E6" w:rsidRPr="00BF1041" w:rsidRDefault="003D54E6" w:rsidP="004E6FB6">
            <w:pPr>
              <w:ind w:left="0"/>
              <w:rPr>
                <w:sz w:val="24"/>
                <w:szCs w:val="24"/>
              </w:rPr>
            </w:pPr>
            <w:r w:rsidRPr="00BF1041">
              <w:rPr>
                <w:sz w:val="24"/>
                <w:szCs w:val="24"/>
              </w:rPr>
              <w:t>5. Записать аргументы, обосновывающие выбор ответа.</w:t>
            </w:r>
          </w:p>
        </w:tc>
      </w:tr>
      <w:tr w:rsidR="003D54E6" w:rsidRPr="00BF1041" w14:paraId="5DA213E5" w14:textId="77777777" w:rsidTr="004E6FB6">
        <w:tc>
          <w:tcPr>
            <w:tcW w:w="1631" w:type="pct"/>
          </w:tcPr>
          <w:p w14:paraId="217D2049" w14:textId="77777777" w:rsidR="003D54E6" w:rsidRPr="00BF1041" w:rsidRDefault="003D54E6" w:rsidP="004E6FB6">
            <w:pPr>
              <w:ind w:left="0"/>
              <w:rPr>
                <w:sz w:val="24"/>
                <w:szCs w:val="24"/>
              </w:rPr>
            </w:pPr>
            <w:r w:rsidRPr="00BF1041">
              <w:rPr>
                <w:sz w:val="24"/>
                <w:szCs w:val="24"/>
              </w:rPr>
              <w:t>Задание открытого типа с развернутым ответом</w:t>
            </w:r>
          </w:p>
          <w:p w14:paraId="584C5DC5" w14:textId="77777777" w:rsidR="003D54E6" w:rsidRPr="00BF1041" w:rsidRDefault="003D54E6" w:rsidP="004E6FB6">
            <w:pPr>
              <w:rPr>
                <w:sz w:val="24"/>
                <w:szCs w:val="24"/>
              </w:rPr>
            </w:pPr>
          </w:p>
        </w:tc>
        <w:tc>
          <w:tcPr>
            <w:tcW w:w="3369" w:type="pct"/>
          </w:tcPr>
          <w:p w14:paraId="04B632D3" w14:textId="77777777" w:rsidR="003D54E6" w:rsidRPr="00BF1041" w:rsidRDefault="003D54E6" w:rsidP="004E6FB6">
            <w:pPr>
              <w:ind w:left="0"/>
              <w:rPr>
                <w:sz w:val="24"/>
                <w:szCs w:val="24"/>
              </w:rPr>
            </w:pPr>
            <w:r w:rsidRPr="00BF1041">
              <w:rPr>
                <w:sz w:val="24"/>
                <w:szCs w:val="24"/>
              </w:rPr>
              <w:t>1. Внимательно прочитать текст задания и понять суть вопроса.</w:t>
            </w:r>
          </w:p>
          <w:p w14:paraId="5CC87D7A" w14:textId="77777777" w:rsidR="003D54E6" w:rsidRPr="00BF1041" w:rsidRDefault="003D54E6" w:rsidP="004E6FB6">
            <w:pPr>
              <w:ind w:left="0"/>
              <w:rPr>
                <w:sz w:val="24"/>
                <w:szCs w:val="24"/>
              </w:rPr>
            </w:pPr>
            <w:r w:rsidRPr="00BF1041">
              <w:rPr>
                <w:sz w:val="24"/>
                <w:szCs w:val="24"/>
              </w:rPr>
              <w:t>2. Продумать логику и полноту ответа.</w:t>
            </w:r>
          </w:p>
          <w:p w14:paraId="12828D56" w14:textId="77777777" w:rsidR="003D54E6" w:rsidRPr="00BF1041" w:rsidRDefault="003D54E6" w:rsidP="004E6FB6">
            <w:pPr>
              <w:ind w:left="0"/>
              <w:rPr>
                <w:sz w:val="24"/>
                <w:szCs w:val="24"/>
              </w:rPr>
            </w:pPr>
            <w:r w:rsidRPr="00BF1041">
              <w:rPr>
                <w:sz w:val="24"/>
                <w:szCs w:val="24"/>
              </w:rPr>
              <w:t>3. Записать ответ, используя четкие компактные формулировки.</w:t>
            </w:r>
          </w:p>
          <w:p w14:paraId="3574D1D1" w14:textId="77777777" w:rsidR="003D54E6" w:rsidRPr="00BF1041" w:rsidRDefault="003D54E6" w:rsidP="004E6FB6">
            <w:pPr>
              <w:ind w:left="0"/>
              <w:rPr>
                <w:sz w:val="24"/>
                <w:szCs w:val="24"/>
              </w:rPr>
            </w:pPr>
            <w:r w:rsidRPr="00BF1041">
              <w:rPr>
                <w:sz w:val="24"/>
                <w:szCs w:val="24"/>
              </w:rPr>
              <w:t>4. В случае расчетной задачи, записать решение и ответ.</w:t>
            </w:r>
          </w:p>
        </w:tc>
      </w:tr>
    </w:tbl>
    <w:p w14:paraId="40D4F37C" w14:textId="77777777" w:rsidR="009466DA" w:rsidRDefault="009466DA" w:rsidP="009466DA">
      <w:pPr>
        <w:spacing w:after="160" w:line="256" w:lineRule="auto"/>
      </w:pPr>
    </w:p>
    <w:p w14:paraId="448DB1FD" w14:textId="77777777" w:rsidR="009466DA" w:rsidRPr="009466DA" w:rsidRDefault="009466DA" w:rsidP="009466DA">
      <w:pPr>
        <w:spacing w:after="0" w:line="240" w:lineRule="auto"/>
        <w:ind w:firstLine="567"/>
        <w:rPr>
          <w:rFonts w:ascii="Times New Roman" w:hAnsi="Times New Roman" w:cs="Times New Roman"/>
          <w:b/>
          <w:bCs/>
          <w:sz w:val="28"/>
          <w:szCs w:val="28"/>
        </w:rPr>
      </w:pPr>
      <w:r w:rsidRPr="009466DA">
        <w:rPr>
          <w:rFonts w:ascii="Times New Roman" w:hAnsi="Times New Roman" w:cs="Times New Roman"/>
          <w:b/>
          <w:bCs/>
          <w:sz w:val="28"/>
          <w:szCs w:val="28"/>
        </w:rPr>
        <w:t>5. Описание системы оценивания выполненных тестовых заданий</w:t>
      </w:r>
    </w:p>
    <w:p w14:paraId="0AF21DDD" w14:textId="77777777" w:rsidR="009466DA" w:rsidRPr="009466DA" w:rsidRDefault="009466DA" w:rsidP="009466DA">
      <w:pPr>
        <w:spacing w:after="0" w:line="240" w:lineRule="auto"/>
        <w:ind w:firstLine="567"/>
        <w:rPr>
          <w:rFonts w:ascii="Times New Roman" w:hAnsi="Times New Roman" w:cs="Times New Roman"/>
          <w:sz w:val="28"/>
          <w:szCs w:val="28"/>
        </w:rPr>
      </w:pPr>
    </w:p>
    <w:p w14:paraId="057070CB" w14:textId="138EEB08" w:rsidR="009466DA" w:rsidRPr="009466DA" w:rsidRDefault="009466DA" w:rsidP="009466DA">
      <w:pPr>
        <w:spacing w:after="0" w:line="240" w:lineRule="auto"/>
        <w:ind w:firstLine="567"/>
        <w:rPr>
          <w:rFonts w:ascii="Times New Roman" w:hAnsi="Times New Roman" w:cs="Times New Roman"/>
          <w:sz w:val="28"/>
          <w:szCs w:val="28"/>
        </w:rPr>
      </w:pPr>
      <w:r w:rsidRPr="009466DA">
        <w:rPr>
          <w:rFonts w:ascii="Times New Roman" w:hAnsi="Times New Roman" w:cs="Times New Roman"/>
          <w:sz w:val="28"/>
          <w:szCs w:val="28"/>
        </w:rPr>
        <w:t xml:space="preserve">Таблица </w:t>
      </w:r>
      <w:r>
        <w:rPr>
          <w:rFonts w:ascii="Times New Roman" w:hAnsi="Times New Roman" w:cs="Times New Roman"/>
          <w:sz w:val="28"/>
          <w:szCs w:val="28"/>
        </w:rPr>
        <w:t>4</w:t>
      </w:r>
      <w:r w:rsidRPr="009466DA">
        <w:rPr>
          <w:rFonts w:ascii="Times New Roman" w:hAnsi="Times New Roman" w:cs="Times New Roman"/>
          <w:sz w:val="28"/>
          <w:szCs w:val="28"/>
        </w:rPr>
        <w:t xml:space="preserve">. Система оценивания тестовых заданий </w:t>
      </w:r>
    </w:p>
    <w:p w14:paraId="2CB5C8B9" w14:textId="423B2E4A" w:rsidR="00A13E79" w:rsidRPr="00775862" w:rsidRDefault="00A13E79" w:rsidP="00A13E79">
      <w:pPr>
        <w:spacing w:after="0" w:line="240" w:lineRule="auto"/>
        <w:ind w:firstLine="567"/>
        <w:jc w:val="both"/>
        <w:rPr>
          <w:rFonts w:ascii="Times New Roman" w:hAnsi="Times New Roman" w:cs="Times New Roman"/>
          <w:color w:val="FF0000"/>
          <w:sz w:val="28"/>
        </w:rPr>
      </w:pPr>
      <w:r w:rsidRPr="00775862">
        <w:rPr>
          <w:rFonts w:ascii="Times New Roman" w:hAnsi="Times New Roman" w:cs="Times New Roman"/>
          <w:color w:val="000000"/>
          <w:sz w:val="28"/>
        </w:rPr>
        <w:t xml:space="preserve"> </w:t>
      </w:r>
    </w:p>
    <w:tbl>
      <w:tblPr>
        <w:tblStyle w:val="2"/>
        <w:tblW w:w="5126" w:type="pct"/>
        <w:tblLook w:val="04A0" w:firstRow="1" w:lastRow="0" w:firstColumn="1" w:lastColumn="0" w:noHBand="0" w:noVBand="1"/>
      </w:tblPr>
      <w:tblGrid>
        <w:gridCol w:w="1865"/>
        <w:gridCol w:w="3956"/>
        <w:gridCol w:w="3759"/>
      </w:tblGrid>
      <w:tr w:rsidR="00A13E79" w:rsidRPr="00775862" w14:paraId="5B5A997D" w14:textId="77777777" w:rsidTr="00034289">
        <w:tc>
          <w:tcPr>
            <w:tcW w:w="885" w:type="pct"/>
          </w:tcPr>
          <w:p w14:paraId="54E231AE" w14:textId="77777777" w:rsidR="00A13E79" w:rsidRPr="00775862" w:rsidRDefault="00A13E79" w:rsidP="004E6FB6">
            <w:pPr>
              <w:jc w:val="center"/>
              <w:rPr>
                <w:sz w:val="24"/>
                <w:szCs w:val="24"/>
              </w:rPr>
            </w:pPr>
            <w:r w:rsidRPr="00775862">
              <w:rPr>
                <w:sz w:val="24"/>
                <w:szCs w:val="24"/>
              </w:rPr>
              <w:t>Номер задания</w:t>
            </w:r>
          </w:p>
        </w:tc>
        <w:tc>
          <w:tcPr>
            <w:tcW w:w="2109" w:type="pct"/>
          </w:tcPr>
          <w:p w14:paraId="0498BD33" w14:textId="77777777" w:rsidR="00A13E79" w:rsidRPr="00775862" w:rsidRDefault="00A13E79" w:rsidP="004E6FB6">
            <w:pPr>
              <w:jc w:val="center"/>
              <w:rPr>
                <w:sz w:val="24"/>
                <w:szCs w:val="24"/>
              </w:rPr>
            </w:pPr>
            <w:r w:rsidRPr="00775862">
              <w:rPr>
                <w:sz w:val="24"/>
                <w:szCs w:val="24"/>
              </w:rPr>
              <w:t>Указания по оцениванию</w:t>
            </w:r>
          </w:p>
        </w:tc>
        <w:tc>
          <w:tcPr>
            <w:tcW w:w="2006" w:type="pct"/>
          </w:tcPr>
          <w:p w14:paraId="729F10F6" w14:textId="77777777" w:rsidR="00A13E79" w:rsidRPr="00775862" w:rsidRDefault="00A13E79" w:rsidP="004E6FB6">
            <w:pPr>
              <w:jc w:val="center"/>
              <w:rPr>
                <w:sz w:val="24"/>
                <w:szCs w:val="24"/>
              </w:rPr>
            </w:pPr>
            <w:r w:rsidRPr="00775862">
              <w:rPr>
                <w:sz w:val="24"/>
                <w:szCs w:val="24"/>
              </w:rPr>
              <w:t>Результат оценивания (баллы, полученные за выполнение задания/характеристика правильности ответа)</w:t>
            </w:r>
          </w:p>
        </w:tc>
      </w:tr>
      <w:tr w:rsidR="00A13E79" w:rsidRPr="00775862" w14:paraId="383BB517" w14:textId="77777777" w:rsidTr="00034289">
        <w:tc>
          <w:tcPr>
            <w:tcW w:w="885" w:type="pct"/>
          </w:tcPr>
          <w:p w14:paraId="3DBF2E72" w14:textId="77777777" w:rsidR="00A13E79" w:rsidRPr="00775862" w:rsidRDefault="00A13E79" w:rsidP="004E6FB6">
            <w:pPr>
              <w:ind w:left="0"/>
              <w:rPr>
                <w:sz w:val="24"/>
                <w:szCs w:val="24"/>
              </w:rPr>
            </w:pPr>
            <w:r w:rsidRPr="00775862">
              <w:rPr>
                <w:sz w:val="24"/>
                <w:szCs w:val="24"/>
              </w:rPr>
              <w:t>Задание 1.</w:t>
            </w:r>
          </w:p>
        </w:tc>
        <w:tc>
          <w:tcPr>
            <w:tcW w:w="2109" w:type="pct"/>
          </w:tcPr>
          <w:p w14:paraId="6A65A3AD" w14:textId="77777777" w:rsidR="00306E6F" w:rsidRPr="00775862" w:rsidRDefault="00306E6F" w:rsidP="00985178">
            <w:pPr>
              <w:ind w:left="0"/>
              <w:rPr>
                <w:sz w:val="24"/>
                <w:szCs w:val="24"/>
              </w:rPr>
            </w:pPr>
            <w:r w:rsidRPr="00306E6F">
              <w:rPr>
                <w:sz w:val="24"/>
                <w:szCs w:val="24"/>
              </w:rPr>
              <w:t xml:space="preserve">Задание комбинированного типа с выбором нескольких вариантов ответа из предложенных с  обоснованием выбора ответов считается верным, если правильно указаны цифры и приведены </w:t>
            </w:r>
            <w:r w:rsidRPr="00306E6F">
              <w:rPr>
                <w:sz w:val="24"/>
                <w:szCs w:val="24"/>
              </w:rPr>
              <w:lastRenderedPageBreak/>
              <w:t>корректные аргументы, используемые при выборе ответа.</w:t>
            </w:r>
          </w:p>
        </w:tc>
        <w:tc>
          <w:tcPr>
            <w:tcW w:w="2006" w:type="pct"/>
          </w:tcPr>
          <w:p w14:paraId="58452300" w14:textId="77777777" w:rsidR="00A13E79" w:rsidRDefault="00A13E79" w:rsidP="004E6FB6">
            <w:pPr>
              <w:ind w:left="0"/>
              <w:rPr>
                <w:sz w:val="24"/>
                <w:szCs w:val="24"/>
              </w:rPr>
            </w:pPr>
            <w:r w:rsidRPr="00775862">
              <w:rPr>
                <w:sz w:val="24"/>
                <w:szCs w:val="24"/>
              </w:rPr>
              <w:lastRenderedPageBreak/>
              <w:t>Полное совпадение с верным ответом оценивается 1 баллом;</w:t>
            </w:r>
          </w:p>
          <w:p w14:paraId="6F5C9A34" w14:textId="77777777" w:rsidR="00A13E79" w:rsidRDefault="00A13E79" w:rsidP="004E6FB6">
            <w:pPr>
              <w:ind w:left="0"/>
              <w:rPr>
                <w:sz w:val="24"/>
                <w:szCs w:val="24"/>
              </w:rPr>
            </w:pPr>
            <w:r>
              <w:rPr>
                <w:sz w:val="24"/>
                <w:szCs w:val="24"/>
              </w:rPr>
              <w:t xml:space="preserve"> Если допущены ошибки или ответ отсутствует </w:t>
            </w:r>
            <w:r w:rsidRPr="00775862">
              <w:rPr>
                <w:sz w:val="24"/>
                <w:szCs w:val="24"/>
              </w:rPr>
              <w:t xml:space="preserve"> – 0 баллов.</w:t>
            </w:r>
          </w:p>
          <w:p w14:paraId="4E94A99C" w14:textId="77777777" w:rsidR="00A13E79" w:rsidRPr="00775862" w:rsidRDefault="00A13E79" w:rsidP="004E6FB6">
            <w:pPr>
              <w:ind w:left="0"/>
              <w:rPr>
                <w:sz w:val="24"/>
                <w:szCs w:val="24"/>
              </w:rPr>
            </w:pPr>
            <w:r w:rsidRPr="00775862">
              <w:rPr>
                <w:sz w:val="24"/>
                <w:szCs w:val="24"/>
              </w:rPr>
              <w:t>Либо указывается «верно»/«неверно».</w:t>
            </w:r>
          </w:p>
        </w:tc>
      </w:tr>
      <w:tr w:rsidR="00A13E79" w:rsidRPr="00775862" w14:paraId="55A738AC" w14:textId="77777777" w:rsidTr="00034289">
        <w:tc>
          <w:tcPr>
            <w:tcW w:w="885" w:type="pct"/>
          </w:tcPr>
          <w:p w14:paraId="659F1104" w14:textId="77777777" w:rsidR="00A13E79" w:rsidRPr="00775862" w:rsidRDefault="00A13E79" w:rsidP="004E6FB6">
            <w:pPr>
              <w:ind w:left="0"/>
              <w:rPr>
                <w:sz w:val="24"/>
                <w:szCs w:val="24"/>
              </w:rPr>
            </w:pPr>
            <w:r w:rsidRPr="00775862">
              <w:rPr>
                <w:sz w:val="24"/>
                <w:szCs w:val="24"/>
              </w:rPr>
              <w:lastRenderedPageBreak/>
              <w:t>Задание 2.</w:t>
            </w:r>
          </w:p>
        </w:tc>
        <w:tc>
          <w:tcPr>
            <w:tcW w:w="2109" w:type="pct"/>
          </w:tcPr>
          <w:p w14:paraId="225CA23E" w14:textId="77777777" w:rsidR="00A13E79" w:rsidRPr="00775862" w:rsidRDefault="00306E6F" w:rsidP="004E6FB6">
            <w:pPr>
              <w:ind w:left="0"/>
              <w:rPr>
                <w:sz w:val="24"/>
                <w:szCs w:val="24"/>
              </w:rPr>
            </w:pPr>
            <w:r w:rsidRPr="00306E6F">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56C8EB8E" w14:textId="77777777" w:rsidR="00A13E79" w:rsidRPr="00775862" w:rsidRDefault="00A13E79" w:rsidP="004E6FB6">
            <w:pPr>
              <w:ind w:left="0"/>
              <w:rPr>
                <w:sz w:val="24"/>
                <w:szCs w:val="24"/>
              </w:rPr>
            </w:pPr>
            <w:r w:rsidRPr="00775862">
              <w:rPr>
                <w:sz w:val="24"/>
                <w:szCs w:val="24"/>
              </w:rPr>
              <w:t>Полное совпадение с верным ответом оценивается 1 баллом;</w:t>
            </w:r>
          </w:p>
          <w:p w14:paraId="750187EA" w14:textId="77777777" w:rsidR="00A13E79" w:rsidRPr="00775862" w:rsidRDefault="00A13E79" w:rsidP="004E6FB6">
            <w:pPr>
              <w:ind w:left="0"/>
              <w:rPr>
                <w:sz w:val="24"/>
                <w:szCs w:val="24"/>
              </w:rPr>
            </w:pPr>
            <w:r w:rsidRPr="00775862">
              <w:rPr>
                <w:sz w:val="24"/>
                <w:szCs w:val="24"/>
              </w:rPr>
              <w:t>неверный ответ или его отсутствие – 0 баллов.</w:t>
            </w:r>
          </w:p>
          <w:p w14:paraId="56C81A56" w14:textId="77777777" w:rsidR="00A13E79" w:rsidRPr="00775862" w:rsidRDefault="00A13E79" w:rsidP="004E6FB6">
            <w:pPr>
              <w:ind w:left="0"/>
              <w:rPr>
                <w:sz w:val="24"/>
                <w:szCs w:val="24"/>
              </w:rPr>
            </w:pPr>
            <w:r w:rsidRPr="00775862">
              <w:rPr>
                <w:sz w:val="24"/>
                <w:szCs w:val="24"/>
              </w:rPr>
              <w:t>Либо указывается «верно»/«неверно».</w:t>
            </w:r>
          </w:p>
        </w:tc>
      </w:tr>
      <w:tr w:rsidR="00A13E79" w:rsidRPr="00775862" w14:paraId="6784FB5C" w14:textId="77777777" w:rsidTr="00034289">
        <w:tc>
          <w:tcPr>
            <w:tcW w:w="885" w:type="pct"/>
          </w:tcPr>
          <w:p w14:paraId="0B35F9C0" w14:textId="77777777" w:rsidR="00A13E79" w:rsidRPr="00775862" w:rsidRDefault="00A13E79" w:rsidP="004E6FB6">
            <w:pPr>
              <w:ind w:left="0"/>
              <w:rPr>
                <w:sz w:val="24"/>
                <w:szCs w:val="24"/>
              </w:rPr>
            </w:pPr>
            <w:r w:rsidRPr="00775862">
              <w:rPr>
                <w:sz w:val="24"/>
                <w:szCs w:val="24"/>
              </w:rPr>
              <w:t>Задание 3.</w:t>
            </w:r>
          </w:p>
        </w:tc>
        <w:tc>
          <w:tcPr>
            <w:tcW w:w="2109" w:type="pct"/>
          </w:tcPr>
          <w:p w14:paraId="30BAF75E" w14:textId="77777777" w:rsidR="00306E6F" w:rsidRPr="00306E6F" w:rsidRDefault="00306E6F" w:rsidP="00306E6F">
            <w:pPr>
              <w:ind w:left="0"/>
              <w:rPr>
                <w:sz w:val="24"/>
                <w:szCs w:val="24"/>
              </w:rPr>
            </w:pPr>
            <w:r w:rsidRPr="00306E6F">
              <w:rPr>
                <w:sz w:val="24"/>
                <w:szCs w:val="24"/>
              </w:rPr>
              <w:t>Задание комбинированного типа с выбором нескольких вариантов ответа из предложенных с  обоснованием выбора ответов считается верным, если правильно указаны цифры и приведены корректные аргументы, используемые при выборе ответа.</w:t>
            </w:r>
          </w:p>
          <w:p w14:paraId="0FB0A8F8" w14:textId="77777777" w:rsidR="00A13E79" w:rsidRPr="00775862" w:rsidRDefault="00A13E79" w:rsidP="004E6FB6">
            <w:pPr>
              <w:ind w:left="0"/>
              <w:rPr>
                <w:sz w:val="24"/>
                <w:szCs w:val="24"/>
              </w:rPr>
            </w:pPr>
          </w:p>
        </w:tc>
        <w:tc>
          <w:tcPr>
            <w:tcW w:w="2006" w:type="pct"/>
          </w:tcPr>
          <w:p w14:paraId="074EE114" w14:textId="77777777" w:rsidR="00A13E79" w:rsidRPr="00775862" w:rsidRDefault="00A13E79" w:rsidP="004E6FB6">
            <w:pPr>
              <w:ind w:left="0"/>
              <w:rPr>
                <w:sz w:val="24"/>
                <w:szCs w:val="24"/>
              </w:rPr>
            </w:pPr>
            <w:r w:rsidRPr="00775862">
              <w:rPr>
                <w:sz w:val="24"/>
                <w:szCs w:val="24"/>
              </w:rPr>
              <w:t>Полное совпадение с верным ответом оценивается 1 баллом;</w:t>
            </w:r>
          </w:p>
          <w:p w14:paraId="781D6B78" w14:textId="77777777" w:rsidR="00A13E79" w:rsidRPr="00775862" w:rsidRDefault="00A13E79" w:rsidP="004E6FB6">
            <w:pPr>
              <w:ind w:left="0"/>
              <w:rPr>
                <w:sz w:val="24"/>
                <w:szCs w:val="24"/>
              </w:rPr>
            </w:pPr>
            <w:r w:rsidRPr="00775862">
              <w:rPr>
                <w:sz w:val="24"/>
                <w:szCs w:val="24"/>
              </w:rPr>
              <w:t>если допущены ошибки или ответ отсутствует – 0 баллов.</w:t>
            </w:r>
          </w:p>
          <w:p w14:paraId="1BB0C512" w14:textId="77777777" w:rsidR="00A13E79" w:rsidRPr="00775862" w:rsidRDefault="00A13E79" w:rsidP="004E6FB6">
            <w:pPr>
              <w:ind w:left="0"/>
              <w:rPr>
                <w:sz w:val="24"/>
                <w:szCs w:val="24"/>
              </w:rPr>
            </w:pPr>
            <w:r w:rsidRPr="00775862">
              <w:rPr>
                <w:sz w:val="24"/>
                <w:szCs w:val="24"/>
              </w:rPr>
              <w:t>Либо указывается «верно»/«неверно».</w:t>
            </w:r>
          </w:p>
        </w:tc>
      </w:tr>
      <w:tr w:rsidR="00A13E79" w:rsidRPr="00775862" w14:paraId="3B9640CC" w14:textId="77777777" w:rsidTr="00034289">
        <w:tc>
          <w:tcPr>
            <w:tcW w:w="885" w:type="pct"/>
          </w:tcPr>
          <w:p w14:paraId="73ABDE9F" w14:textId="77777777" w:rsidR="00A13E79" w:rsidRPr="00775862" w:rsidRDefault="00A13E79" w:rsidP="004E6FB6">
            <w:pPr>
              <w:ind w:left="0"/>
              <w:rPr>
                <w:sz w:val="24"/>
                <w:szCs w:val="24"/>
              </w:rPr>
            </w:pPr>
            <w:r w:rsidRPr="00775862">
              <w:rPr>
                <w:sz w:val="24"/>
                <w:szCs w:val="24"/>
              </w:rPr>
              <w:t>Задание 4.</w:t>
            </w:r>
          </w:p>
        </w:tc>
        <w:tc>
          <w:tcPr>
            <w:tcW w:w="2109" w:type="pct"/>
          </w:tcPr>
          <w:p w14:paraId="238870AD" w14:textId="77777777" w:rsidR="00A13E79" w:rsidRPr="00775862" w:rsidRDefault="00A13E7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44575A84" w14:textId="77777777" w:rsidR="00A13E79" w:rsidRPr="00775862" w:rsidRDefault="00A13E79" w:rsidP="004E6FB6">
            <w:pPr>
              <w:ind w:left="0"/>
              <w:rPr>
                <w:sz w:val="24"/>
                <w:szCs w:val="24"/>
              </w:rPr>
            </w:pPr>
            <w:r w:rsidRPr="00775862">
              <w:rPr>
                <w:sz w:val="24"/>
                <w:szCs w:val="24"/>
              </w:rPr>
              <w:t>Полное совпадение с верным ответом оценивается 1 баллом;</w:t>
            </w:r>
          </w:p>
          <w:p w14:paraId="6638403C" w14:textId="77777777" w:rsidR="00A13E79" w:rsidRPr="00775862" w:rsidRDefault="00A13E79" w:rsidP="004E6FB6">
            <w:pPr>
              <w:ind w:left="0"/>
              <w:rPr>
                <w:sz w:val="24"/>
                <w:szCs w:val="24"/>
              </w:rPr>
            </w:pPr>
            <w:r w:rsidRPr="00775862">
              <w:rPr>
                <w:sz w:val="24"/>
                <w:szCs w:val="24"/>
              </w:rPr>
              <w:t>неверный ответ или его отсутствие – 0 баллов.</w:t>
            </w:r>
          </w:p>
          <w:p w14:paraId="1705262D" w14:textId="77777777" w:rsidR="00A13E79" w:rsidRPr="00775862" w:rsidRDefault="00A13E79" w:rsidP="004E6FB6">
            <w:pPr>
              <w:ind w:left="0"/>
              <w:rPr>
                <w:sz w:val="24"/>
                <w:szCs w:val="24"/>
              </w:rPr>
            </w:pPr>
            <w:r w:rsidRPr="00775862">
              <w:rPr>
                <w:sz w:val="24"/>
                <w:szCs w:val="24"/>
              </w:rPr>
              <w:t>Либо указывается «верно»/«неверно».</w:t>
            </w:r>
          </w:p>
        </w:tc>
      </w:tr>
      <w:tr w:rsidR="00034289" w:rsidRPr="00775862" w14:paraId="1E0775DD" w14:textId="77777777" w:rsidTr="00034289">
        <w:tc>
          <w:tcPr>
            <w:tcW w:w="885" w:type="pct"/>
          </w:tcPr>
          <w:p w14:paraId="0E40B1A5" w14:textId="77777777" w:rsidR="00034289" w:rsidRPr="00775862" w:rsidRDefault="00034289" w:rsidP="004E6FB6">
            <w:pPr>
              <w:ind w:left="0"/>
              <w:rPr>
                <w:sz w:val="24"/>
                <w:szCs w:val="24"/>
              </w:rPr>
            </w:pPr>
            <w:r w:rsidRPr="00E71D16">
              <w:rPr>
                <w:color w:val="auto"/>
                <w:sz w:val="24"/>
                <w:szCs w:val="24"/>
              </w:rPr>
              <w:t>Задание 5.</w:t>
            </w:r>
          </w:p>
        </w:tc>
        <w:tc>
          <w:tcPr>
            <w:tcW w:w="2109" w:type="pct"/>
          </w:tcPr>
          <w:p w14:paraId="62EBD11E" w14:textId="77777777" w:rsidR="00034289" w:rsidRPr="00775862" w:rsidRDefault="00034289" w:rsidP="004E6FB6">
            <w:pPr>
              <w:ind w:left="0"/>
              <w:rPr>
                <w:sz w:val="24"/>
                <w:szCs w:val="24"/>
              </w:rPr>
            </w:pPr>
            <w:r w:rsidRPr="00034289">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0BC2655C"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3BB73EC2"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7FEF6520"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54613065" w14:textId="77777777" w:rsidTr="00034289">
        <w:tc>
          <w:tcPr>
            <w:tcW w:w="885" w:type="pct"/>
          </w:tcPr>
          <w:p w14:paraId="1F414EDE" w14:textId="77777777" w:rsidR="00034289" w:rsidRPr="00775862" w:rsidRDefault="00034289" w:rsidP="004E6FB6">
            <w:pPr>
              <w:ind w:left="0"/>
              <w:rPr>
                <w:sz w:val="24"/>
                <w:szCs w:val="24"/>
              </w:rPr>
            </w:pPr>
            <w:r w:rsidRPr="00775862">
              <w:rPr>
                <w:sz w:val="24"/>
                <w:szCs w:val="24"/>
              </w:rPr>
              <w:t>Задание 6.</w:t>
            </w:r>
          </w:p>
        </w:tc>
        <w:tc>
          <w:tcPr>
            <w:tcW w:w="2109" w:type="pct"/>
          </w:tcPr>
          <w:p w14:paraId="277B5B3D" w14:textId="77777777" w:rsidR="00034289" w:rsidRPr="00775862" w:rsidRDefault="0003428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4267FCAA"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2A54E6DE"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162995B6"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373FE471" w14:textId="77777777" w:rsidTr="00034289">
        <w:tc>
          <w:tcPr>
            <w:tcW w:w="885" w:type="pct"/>
          </w:tcPr>
          <w:p w14:paraId="2F8A8542" w14:textId="77777777" w:rsidR="00034289" w:rsidRPr="00775862" w:rsidRDefault="00034289" w:rsidP="004E6FB6">
            <w:pPr>
              <w:ind w:left="0"/>
              <w:rPr>
                <w:sz w:val="24"/>
                <w:szCs w:val="24"/>
              </w:rPr>
            </w:pPr>
            <w:r w:rsidRPr="00775862">
              <w:rPr>
                <w:sz w:val="24"/>
                <w:szCs w:val="24"/>
              </w:rPr>
              <w:t>Задание 7.</w:t>
            </w:r>
          </w:p>
        </w:tc>
        <w:tc>
          <w:tcPr>
            <w:tcW w:w="2109" w:type="pct"/>
          </w:tcPr>
          <w:p w14:paraId="70270466" w14:textId="77777777" w:rsidR="00034289" w:rsidRDefault="00034289" w:rsidP="00034289">
            <w:pPr>
              <w:ind w:left="0"/>
              <w:rPr>
                <w:sz w:val="24"/>
                <w:szCs w:val="24"/>
              </w:rPr>
            </w:pPr>
            <w:r w:rsidRPr="00306E6F">
              <w:rPr>
                <w:sz w:val="24"/>
                <w:szCs w:val="24"/>
              </w:rPr>
              <w:t>Задание комбинированного типа с выбором нескольких вариантов ответа из предложенных с  обоснованием выбора ответов считается верным, если правильно указаны цифры и приведены корректные аргументы, используемые при выборе ответа.</w:t>
            </w:r>
          </w:p>
          <w:p w14:paraId="23E0AB93" w14:textId="77777777" w:rsidR="00034289" w:rsidRPr="00775862" w:rsidRDefault="00034289" w:rsidP="004E6FB6">
            <w:pPr>
              <w:ind w:left="0"/>
              <w:rPr>
                <w:sz w:val="24"/>
                <w:szCs w:val="24"/>
              </w:rPr>
            </w:pPr>
          </w:p>
        </w:tc>
        <w:tc>
          <w:tcPr>
            <w:tcW w:w="2006" w:type="pct"/>
          </w:tcPr>
          <w:p w14:paraId="7D22FD3E" w14:textId="77777777" w:rsidR="00034289" w:rsidRDefault="00034289" w:rsidP="004E6FB6">
            <w:pPr>
              <w:ind w:left="0"/>
              <w:rPr>
                <w:sz w:val="24"/>
                <w:szCs w:val="24"/>
              </w:rPr>
            </w:pPr>
            <w:r w:rsidRPr="00775862">
              <w:rPr>
                <w:sz w:val="24"/>
                <w:szCs w:val="24"/>
              </w:rPr>
              <w:t>Полное совпадение с верным ответом оценивается 1 баллом;</w:t>
            </w:r>
          </w:p>
          <w:p w14:paraId="425A215E" w14:textId="77777777" w:rsidR="00034289" w:rsidRPr="00775862" w:rsidRDefault="00034289" w:rsidP="004E6FB6">
            <w:pPr>
              <w:ind w:left="0"/>
              <w:rPr>
                <w:sz w:val="24"/>
                <w:szCs w:val="24"/>
              </w:rPr>
            </w:pPr>
            <w:r>
              <w:rPr>
                <w:sz w:val="24"/>
                <w:szCs w:val="24"/>
              </w:rPr>
              <w:t xml:space="preserve">Если допущены ошибки или ответ отсутствует </w:t>
            </w:r>
            <w:r w:rsidRPr="00775862">
              <w:rPr>
                <w:sz w:val="24"/>
                <w:szCs w:val="24"/>
              </w:rPr>
              <w:t xml:space="preserve"> – 0 баллов.</w:t>
            </w:r>
          </w:p>
          <w:p w14:paraId="16BEF814" w14:textId="77777777" w:rsidR="00034289" w:rsidRPr="00775862" w:rsidRDefault="00034289" w:rsidP="004E6FB6">
            <w:pPr>
              <w:ind w:hanging="661"/>
              <w:rPr>
                <w:sz w:val="24"/>
                <w:szCs w:val="24"/>
              </w:rPr>
            </w:pPr>
            <w:r w:rsidRPr="00775862">
              <w:rPr>
                <w:sz w:val="24"/>
                <w:szCs w:val="24"/>
              </w:rPr>
              <w:t>Либо указывается «верно»/«неверно».</w:t>
            </w:r>
          </w:p>
        </w:tc>
      </w:tr>
      <w:tr w:rsidR="00034289" w:rsidRPr="00775862" w14:paraId="70BD219D" w14:textId="77777777" w:rsidTr="00034289">
        <w:tc>
          <w:tcPr>
            <w:tcW w:w="885" w:type="pct"/>
          </w:tcPr>
          <w:p w14:paraId="292BA057" w14:textId="77777777" w:rsidR="00034289" w:rsidRPr="00775862" w:rsidRDefault="00034289" w:rsidP="004E6FB6">
            <w:pPr>
              <w:ind w:left="0"/>
              <w:rPr>
                <w:sz w:val="24"/>
                <w:szCs w:val="24"/>
              </w:rPr>
            </w:pPr>
            <w:r w:rsidRPr="00775862">
              <w:rPr>
                <w:sz w:val="24"/>
                <w:szCs w:val="24"/>
              </w:rPr>
              <w:t>Задание 8.</w:t>
            </w:r>
          </w:p>
        </w:tc>
        <w:tc>
          <w:tcPr>
            <w:tcW w:w="2109" w:type="pct"/>
          </w:tcPr>
          <w:p w14:paraId="09B2E28E" w14:textId="77777777" w:rsidR="00034289" w:rsidRPr="00775862" w:rsidRDefault="00034289" w:rsidP="004E6FB6">
            <w:pPr>
              <w:ind w:left="0"/>
              <w:rPr>
                <w:sz w:val="24"/>
                <w:szCs w:val="24"/>
              </w:rPr>
            </w:pPr>
            <w:r w:rsidRPr="00306E6F">
              <w:rPr>
                <w:sz w:val="24"/>
                <w:szCs w:val="24"/>
              </w:rPr>
              <w:t>Задание открытого типа с развернутым ответом считается верным, если ответ совпадает с эталонным по содержанию и полноте.</w:t>
            </w:r>
          </w:p>
        </w:tc>
        <w:tc>
          <w:tcPr>
            <w:tcW w:w="2006" w:type="pct"/>
          </w:tcPr>
          <w:p w14:paraId="2EAA16DD" w14:textId="77777777" w:rsidR="00034289" w:rsidRPr="00775862" w:rsidRDefault="00034289" w:rsidP="00306E6F">
            <w:pPr>
              <w:ind w:left="0"/>
              <w:rPr>
                <w:sz w:val="24"/>
                <w:szCs w:val="24"/>
              </w:rPr>
            </w:pPr>
            <w:r w:rsidRPr="00775862">
              <w:rPr>
                <w:sz w:val="24"/>
                <w:szCs w:val="24"/>
              </w:rPr>
              <w:t>Полный правильный ответ на задание оценивается 3 баллами;</w:t>
            </w:r>
          </w:p>
          <w:p w14:paraId="4E3BD561" w14:textId="77777777" w:rsidR="00034289" w:rsidRPr="00775862" w:rsidRDefault="00034289" w:rsidP="00306E6F">
            <w:pPr>
              <w:ind w:left="0"/>
              <w:rPr>
                <w:sz w:val="24"/>
                <w:szCs w:val="24"/>
              </w:rPr>
            </w:pPr>
            <w:r w:rsidRPr="00775862">
              <w:rPr>
                <w:sz w:val="24"/>
                <w:szCs w:val="24"/>
              </w:rPr>
              <w:t>если допущена одна ошибка/неточность/ответ правильный, но не полный – 1 балл, если допущено более одной ошибки/ответ</w:t>
            </w:r>
          </w:p>
          <w:p w14:paraId="6875D3CF" w14:textId="77777777" w:rsidR="00034289" w:rsidRPr="00775862" w:rsidRDefault="00034289" w:rsidP="00306E6F">
            <w:pPr>
              <w:ind w:left="0"/>
              <w:rPr>
                <w:sz w:val="24"/>
                <w:szCs w:val="24"/>
              </w:rPr>
            </w:pPr>
            <w:r w:rsidRPr="00775862">
              <w:rPr>
                <w:sz w:val="24"/>
                <w:szCs w:val="24"/>
              </w:rPr>
              <w:lastRenderedPageBreak/>
              <w:t>неправильный/ ответ отсутствует – 0 баллов</w:t>
            </w:r>
          </w:p>
          <w:p w14:paraId="0B4BA9C8" w14:textId="77777777" w:rsidR="00034289" w:rsidRPr="00775862" w:rsidRDefault="00034289" w:rsidP="00306E6F">
            <w:pPr>
              <w:ind w:left="0"/>
              <w:rPr>
                <w:sz w:val="24"/>
                <w:szCs w:val="24"/>
              </w:rPr>
            </w:pPr>
            <w:r w:rsidRPr="00775862">
              <w:rPr>
                <w:sz w:val="24"/>
                <w:szCs w:val="24"/>
              </w:rPr>
              <w:t>Либо указывается «верно»/«неверно».</w:t>
            </w:r>
          </w:p>
        </w:tc>
      </w:tr>
      <w:tr w:rsidR="00034289" w:rsidRPr="00775862" w14:paraId="1DF62549" w14:textId="77777777" w:rsidTr="00034289">
        <w:tc>
          <w:tcPr>
            <w:tcW w:w="885" w:type="pct"/>
          </w:tcPr>
          <w:p w14:paraId="22BF7A93" w14:textId="77777777" w:rsidR="00034289" w:rsidRPr="00775862" w:rsidRDefault="00034289" w:rsidP="004E6FB6">
            <w:pPr>
              <w:ind w:left="0"/>
              <w:rPr>
                <w:sz w:val="24"/>
                <w:szCs w:val="24"/>
              </w:rPr>
            </w:pPr>
            <w:r w:rsidRPr="00775862">
              <w:rPr>
                <w:sz w:val="24"/>
                <w:szCs w:val="24"/>
              </w:rPr>
              <w:lastRenderedPageBreak/>
              <w:t>Задание 9.</w:t>
            </w:r>
          </w:p>
        </w:tc>
        <w:tc>
          <w:tcPr>
            <w:tcW w:w="2109" w:type="pct"/>
          </w:tcPr>
          <w:p w14:paraId="26CE1AAB" w14:textId="77777777" w:rsidR="00034289" w:rsidRPr="00775862" w:rsidRDefault="0003428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4BE1CD9D"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3099E26B"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1A8FE94E"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06E01F68" w14:textId="77777777" w:rsidTr="00034289">
        <w:tc>
          <w:tcPr>
            <w:tcW w:w="885" w:type="pct"/>
          </w:tcPr>
          <w:p w14:paraId="07013418" w14:textId="77777777" w:rsidR="00034289" w:rsidRPr="00775862" w:rsidRDefault="00034289" w:rsidP="004E6FB6">
            <w:pPr>
              <w:ind w:left="0" w:right="-152"/>
              <w:rPr>
                <w:sz w:val="24"/>
                <w:szCs w:val="24"/>
              </w:rPr>
            </w:pPr>
            <w:r w:rsidRPr="00775862">
              <w:rPr>
                <w:sz w:val="24"/>
                <w:szCs w:val="24"/>
              </w:rPr>
              <w:t>Задание 10.</w:t>
            </w:r>
          </w:p>
        </w:tc>
        <w:tc>
          <w:tcPr>
            <w:tcW w:w="2109" w:type="pct"/>
          </w:tcPr>
          <w:p w14:paraId="543836A3" w14:textId="77777777" w:rsidR="00034289" w:rsidRPr="00775862" w:rsidRDefault="00E71D16"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0B94F4B8" w14:textId="77777777" w:rsidR="00034289" w:rsidRDefault="00034289" w:rsidP="004E6FB6">
            <w:pPr>
              <w:ind w:left="0"/>
              <w:rPr>
                <w:sz w:val="24"/>
                <w:szCs w:val="24"/>
              </w:rPr>
            </w:pPr>
            <w:r w:rsidRPr="00775862">
              <w:rPr>
                <w:sz w:val="24"/>
                <w:szCs w:val="24"/>
              </w:rPr>
              <w:t>Полное совпадение с верным ответом оценивается 1 баллом;</w:t>
            </w:r>
          </w:p>
          <w:p w14:paraId="6C7CE0BA" w14:textId="77777777" w:rsidR="00034289" w:rsidRPr="00775862" w:rsidRDefault="00034289" w:rsidP="004E6FB6">
            <w:pPr>
              <w:ind w:left="0"/>
              <w:rPr>
                <w:sz w:val="24"/>
                <w:szCs w:val="24"/>
              </w:rPr>
            </w:pPr>
            <w:r>
              <w:rPr>
                <w:sz w:val="24"/>
                <w:szCs w:val="24"/>
              </w:rPr>
              <w:t xml:space="preserve">Если допущены ошибки или ответ отсутствует </w:t>
            </w:r>
            <w:r w:rsidRPr="00775862">
              <w:rPr>
                <w:sz w:val="24"/>
                <w:szCs w:val="24"/>
              </w:rPr>
              <w:t xml:space="preserve"> – 0 баллов.</w:t>
            </w:r>
          </w:p>
          <w:p w14:paraId="0DC62E05"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3A8ACC0E" w14:textId="77777777" w:rsidTr="00034289">
        <w:tc>
          <w:tcPr>
            <w:tcW w:w="885" w:type="pct"/>
          </w:tcPr>
          <w:p w14:paraId="5F2184FD" w14:textId="77777777" w:rsidR="00034289" w:rsidRPr="00775862" w:rsidRDefault="00034289" w:rsidP="004E6FB6">
            <w:pPr>
              <w:ind w:left="0" w:right="-152"/>
              <w:rPr>
                <w:sz w:val="24"/>
                <w:szCs w:val="24"/>
              </w:rPr>
            </w:pPr>
            <w:r w:rsidRPr="00775862">
              <w:rPr>
                <w:sz w:val="24"/>
                <w:szCs w:val="24"/>
              </w:rPr>
              <w:t>Задание 11.</w:t>
            </w:r>
          </w:p>
        </w:tc>
        <w:tc>
          <w:tcPr>
            <w:tcW w:w="2109" w:type="pct"/>
          </w:tcPr>
          <w:p w14:paraId="23F7BE32" w14:textId="77777777" w:rsidR="00034289" w:rsidRPr="00775862" w:rsidRDefault="00E71D16" w:rsidP="004E6FB6">
            <w:pPr>
              <w:ind w:left="0"/>
              <w:rPr>
                <w:sz w:val="24"/>
                <w:szCs w:val="24"/>
              </w:rPr>
            </w:pPr>
            <w:r>
              <w:rPr>
                <w:sz w:val="24"/>
                <w:szCs w:val="24"/>
              </w:rPr>
              <w:t>Задание комбинированного типа с выбором нескольких вариантов ответа из предложенных с  обоснованием выбора ответов считается верным, если правильно указаны цифры и приведены корректные аргументы, используемые при выборе ответа.</w:t>
            </w:r>
          </w:p>
        </w:tc>
        <w:tc>
          <w:tcPr>
            <w:tcW w:w="2006" w:type="pct"/>
          </w:tcPr>
          <w:p w14:paraId="7248474C"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59E42538"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2074C3DD"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10F87C0B" w14:textId="77777777" w:rsidTr="00034289">
        <w:tc>
          <w:tcPr>
            <w:tcW w:w="885" w:type="pct"/>
          </w:tcPr>
          <w:p w14:paraId="79C2F599" w14:textId="77777777" w:rsidR="00034289" w:rsidRPr="00775862" w:rsidRDefault="00034289" w:rsidP="004E6FB6">
            <w:pPr>
              <w:ind w:left="0" w:right="-152"/>
              <w:rPr>
                <w:sz w:val="24"/>
                <w:szCs w:val="24"/>
              </w:rPr>
            </w:pPr>
            <w:r w:rsidRPr="00775862">
              <w:rPr>
                <w:sz w:val="24"/>
                <w:szCs w:val="24"/>
              </w:rPr>
              <w:t>Задание 12.</w:t>
            </w:r>
          </w:p>
        </w:tc>
        <w:tc>
          <w:tcPr>
            <w:tcW w:w="2109" w:type="pct"/>
          </w:tcPr>
          <w:p w14:paraId="4754D77B" w14:textId="77777777" w:rsidR="00034289" w:rsidRPr="00775862" w:rsidRDefault="00E71D16"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1CDB6EEA" w14:textId="77777777" w:rsidR="00034289" w:rsidRDefault="00034289" w:rsidP="004E6FB6">
            <w:pPr>
              <w:ind w:left="0"/>
              <w:rPr>
                <w:sz w:val="24"/>
                <w:szCs w:val="24"/>
              </w:rPr>
            </w:pPr>
            <w:r w:rsidRPr="00775862">
              <w:rPr>
                <w:sz w:val="24"/>
                <w:szCs w:val="24"/>
              </w:rPr>
              <w:t>Полное совпадение с верным ответом оценивается 1 баллом;</w:t>
            </w:r>
          </w:p>
          <w:p w14:paraId="293AC9B2" w14:textId="77777777" w:rsidR="00034289" w:rsidRPr="00775862" w:rsidRDefault="00034289" w:rsidP="004E6FB6">
            <w:pPr>
              <w:ind w:left="0"/>
              <w:rPr>
                <w:sz w:val="24"/>
                <w:szCs w:val="24"/>
              </w:rPr>
            </w:pPr>
            <w:r>
              <w:rPr>
                <w:sz w:val="24"/>
                <w:szCs w:val="24"/>
              </w:rPr>
              <w:t xml:space="preserve">Если допущены ошибки или ответ отсутствует </w:t>
            </w:r>
            <w:r w:rsidRPr="00775862">
              <w:rPr>
                <w:sz w:val="24"/>
                <w:szCs w:val="24"/>
              </w:rPr>
              <w:t xml:space="preserve"> – 0 баллов.</w:t>
            </w:r>
          </w:p>
          <w:p w14:paraId="4F587E77"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1418E55F" w14:textId="77777777" w:rsidTr="00034289">
        <w:tc>
          <w:tcPr>
            <w:tcW w:w="885" w:type="pct"/>
          </w:tcPr>
          <w:p w14:paraId="27BB592F" w14:textId="77777777" w:rsidR="00034289" w:rsidRPr="00775862" w:rsidRDefault="00034289" w:rsidP="004E6FB6">
            <w:pPr>
              <w:ind w:left="0" w:right="-152"/>
              <w:rPr>
                <w:sz w:val="24"/>
                <w:szCs w:val="24"/>
              </w:rPr>
            </w:pPr>
            <w:r w:rsidRPr="00775862">
              <w:rPr>
                <w:sz w:val="24"/>
                <w:szCs w:val="24"/>
              </w:rPr>
              <w:t>Задание 13.</w:t>
            </w:r>
          </w:p>
        </w:tc>
        <w:tc>
          <w:tcPr>
            <w:tcW w:w="2109" w:type="pct"/>
          </w:tcPr>
          <w:p w14:paraId="595939D6" w14:textId="77777777" w:rsidR="00034289" w:rsidRPr="00775862" w:rsidRDefault="0003428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4F0CB7CF"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35F45DB6"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7ABBDCF7"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3504C083" w14:textId="77777777" w:rsidTr="00034289">
        <w:tc>
          <w:tcPr>
            <w:tcW w:w="885" w:type="pct"/>
          </w:tcPr>
          <w:p w14:paraId="1A2427E2" w14:textId="77777777" w:rsidR="00034289" w:rsidRPr="00775862" w:rsidRDefault="00034289" w:rsidP="004E6FB6">
            <w:pPr>
              <w:ind w:left="0" w:right="-152"/>
              <w:rPr>
                <w:sz w:val="24"/>
                <w:szCs w:val="24"/>
              </w:rPr>
            </w:pPr>
            <w:r w:rsidRPr="00775862">
              <w:rPr>
                <w:sz w:val="24"/>
                <w:szCs w:val="24"/>
              </w:rPr>
              <w:t>Задание 14.</w:t>
            </w:r>
          </w:p>
        </w:tc>
        <w:tc>
          <w:tcPr>
            <w:tcW w:w="2109" w:type="pct"/>
          </w:tcPr>
          <w:p w14:paraId="781ACFAE" w14:textId="77777777" w:rsidR="00034289" w:rsidRPr="00775862" w:rsidRDefault="0003428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379E4A76"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4E9B5B45"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39094E11"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69008DC6" w14:textId="77777777" w:rsidTr="00034289">
        <w:tc>
          <w:tcPr>
            <w:tcW w:w="885" w:type="pct"/>
          </w:tcPr>
          <w:p w14:paraId="125A2F5E" w14:textId="77777777" w:rsidR="00034289" w:rsidRPr="00775862" w:rsidRDefault="00034289" w:rsidP="004E6FB6">
            <w:pPr>
              <w:ind w:left="0" w:right="-152"/>
              <w:rPr>
                <w:sz w:val="24"/>
                <w:szCs w:val="24"/>
              </w:rPr>
            </w:pPr>
            <w:r w:rsidRPr="00775862">
              <w:rPr>
                <w:sz w:val="24"/>
                <w:szCs w:val="24"/>
              </w:rPr>
              <w:t>Задание 15.</w:t>
            </w:r>
          </w:p>
        </w:tc>
        <w:tc>
          <w:tcPr>
            <w:tcW w:w="2109" w:type="pct"/>
          </w:tcPr>
          <w:p w14:paraId="28D7F175" w14:textId="77777777" w:rsidR="00034289" w:rsidRPr="00775862" w:rsidRDefault="00034289"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7F56D3D7"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4109E41A"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3380A32C"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3F6AFD18" w14:textId="77777777" w:rsidTr="00034289">
        <w:tc>
          <w:tcPr>
            <w:tcW w:w="885" w:type="pct"/>
          </w:tcPr>
          <w:p w14:paraId="554BC703" w14:textId="77777777" w:rsidR="00034289" w:rsidRPr="00775862" w:rsidRDefault="00034289" w:rsidP="004E6FB6">
            <w:pPr>
              <w:ind w:left="0" w:right="-152"/>
              <w:rPr>
                <w:sz w:val="24"/>
                <w:szCs w:val="24"/>
              </w:rPr>
            </w:pPr>
            <w:r w:rsidRPr="00775862">
              <w:rPr>
                <w:sz w:val="24"/>
                <w:szCs w:val="24"/>
              </w:rPr>
              <w:t>Задание 16.</w:t>
            </w:r>
          </w:p>
        </w:tc>
        <w:tc>
          <w:tcPr>
            <w:tcW w:w="2109" w:type="pct"/>
          </w:tcPr>
          <w:p w14:paraId="571E8F03" w14:textId="77777777" w:rsidR="00034289" w:rsidRPr="00775862" w:rsidRDefault="00034289" w:rsidP="004E6FB6">
            <w:pPr>
              <w:ind w:left="0"/>
              <w:rPr>
                <w:sz w:val="24"/>
                <w:szCs w:val="24"/>
              </w:rPr>
            </w:pPr>
            <w:r w:rsidRPr="00775862">
              <w:rPr>
                <w:sz w:val="24"/>
                <w:szCs w:val="24"/>
              </w:rPr>
              <w:t xml:space="preserve">Задание закрытого типа на установление последовательности считается верным, если правильно </w:t>
            </w:r>
            <w:r w:rsidRPr="00775862">
              <w:rPr>
                <w:sz w:val="24"/>
                <w:szCs w:val="24"/>
              </w:rPr>
              <w:lastRenderedPageBreak/>
              <w:t>указана вся последовательность цифр</w:t>
            </w:r>
          </w:p>
        </w:tc>
        <w:tc>
          <w:tcPr>
            <w:tcW w:w="2006" w:type="pct"/>
          </w:tcPr>
          <w:p w14:paraId="4A614686" w14:textId="77777777" w:rsidR="00034289" w:rsidRPr="00775862" w:rsidRDefault="00034289" w:rsidP="004E6FB6">
            <w:pPr>
              <w:ind w:left="0"/>
              <w:rPr>
                <w:sz w:val="24"/>
                <w:szCs w:val="24"/>
              </w:rPr>
            </w:pPr>
            <w:r w:rsidRPr="00775862">
              <w:rPr>
                <w:sz w:val="24"/>
                <w:szCs w:val="24"/>
              </w:rPr>
              <w:lastRenderedPageBreak/>
              <w:t>Полное совпадение с верным ответом оценивается 1 баллом;</w:t>
            </w:r>
          </w:p>
          <w:p w14:paraId="10DB53C1" w14:textId="77777777" w:rsidR="00034289" w:rsidRPr="00775862" w:rsidRDefault="00034289" w:rsidP="004E6FB6">
            <w:pPr>
              <w:ind w:left="0"/>
              <w:rPr>
                <w:sz w:val="24"/>
                <w:szCs w:val="24"/>
              </w:rPr>
            </w:pPr>
            <w:r w:rsidRPr="00775862">
              <w:rPr>
                <w:sz w:val="24"/>
                <w:szCs w:val="24"/>
              </w:rPr>
              <w:lastRenderedPageBreak/>
              <w:t>неверный ответ или его отсутствие – 0 баллов.</w:t>
            </w:r>
          </w:p>
          <w:p w14:paraId="4928DB1E"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034289" w:rsidRPr="00775862" w14:paraId="40D825B9" w14:textId="77777777" w:rsidTr="00034289">
        <w:tc>
          <w:tcPr>
            <w:tcW w:w="885" w:type="pct"/>
          </w:tcPr>
          <w:p w14:paraId="067C4A7A" w14:textId="77777777" w:rsidR="00034289" w:rsidRPr="00775862" w:rsidRDefault="00034289" w:rsidP="004E6FB6">
            <w:pPr>
              <w:ind w:left="0" w:right="-152"/>
              <w:rPr>
                <w:sz w:val="24"/>
                <w:szCs w:val="24"/>
              </w:rPr>
            </w:pPr>
            <w:r w:rsidRPr="00775862">
              <w:rPr>
                <w:sz w:val="24"/>
                <w:szCs w:val="24"/>
              </w:rPr>
              <w:lastRenderedPageBreak/>
              <w:t>Задание 17.</w:t>
            </w:r>
          </w:p>
        </w:tc>
        <w:tc>
          <w:tcPr>
            <w:tcW w:w="2109" w:type="pct"/>
          </w:tcPr>
          <w:p w14:paraId="6941EC1B" w14:textId="77777777" w:rsidR="00034289" w:rsidRPr="00775862" w:rsidRDefault="00E71D16" w:rsidP="004E6FB6">
            <w:pPr>
              <w:ind w:left="0"/>
              <w:rPr>
                <w:sz w:val="24"/>
                <w:szCs w:val="24"/>
              </w:rPr>
            </w:pPr>
            <w:r w:rsidRPr="00E71D16">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006" w:type="pct"/>
          </w:tcPr>
          <w:p w14:paraId="210BB415" w14:textId="77777777" w:rsidR="00034289" w:rsidRPr="00775862" w:rsidRDefault="00034289" w:rsidP="004E6FB6">
            <w:pPr>
              <w:ind w:left="0"/>
              <w:rPr>
                <w:sz w:val="24"/>
                <w:szCs w:val="24"/>
              </w:rPr>
            </w:pPr>
            <w:r w:rsidRPr="00775862">
              <w:rPr>
                <w:sz w:val="24"/>
                <w:szCs w:val="24"/>
              </w:rPr>
              <w:t>Полное совпадение с верным ответом оценивается 1 баллом;</w:t>
            </w:r>
          </w:p>
          <w:p w14:paraId="59084F29" w14:textId="77777777" w:rsidR="00034289" w:rsidRPr="00775862" w:rsidRDefault="00034289" w:rsidP="004E6FB6">
            <w:pPr>
              <w:ind w:left="0"/>
              <w:rPr>
                <w:sz w:val="24"/>
                <w:szCs w:val="24"/>
              </w:rPr>
            </w:pPr>
            <w:r w:rsidRPr="00775862">
              <w:rPr>
                <w:sz w:val="24"/>
                <w:szCs w:val="24"/>
              </w:rPr>
              <w:t>неверный ответ или его отсутствие – 0 баллов.</w:t>
            </w:r>
          </w:p>
          <w:p w14:paraId="2ED1C750" w14:textId="77777777" w:rsidR="00034289" w:rsidRPr="00775862" w:rsidRDefault="00034289" w:rsidP="004E6FB6">
            <w:pPr>
              <w:ind w:left="0"/>
              <w:rPr>
                <w:sz w:val="24"/>
                <w:szCs w:val="24"/>
              </w:rPr>
            </w:pPr>
            <w:r w:rsidRPr="00775862">
              <w:rPr>
                <w:sz w:val="24"/>
                <w:szCs w:val="24"/>
              </w:rPr>
              <w:t>Либо указывается «верно»/«неверно».</w:t>
            </w:r>
          </w:p>
        </w:tc>
      </w:tr>
      <w:tr w:rsidR="00FC2670" w:rsidRPr="00775862" w14:paraId="529F4FAE" w14:textId="77777777" w:rsidTr="00034289">
        <w:tc>
          <w:tcPr>
            <w:tcW w:w="885" w:type="pct"/>
          </w:tcPr>
          <w:p w14:paraId="3F2C05FF" w14:textId="77777777" w:rsidR="00FC2670" w:rsidRPr="00775862" w:rsidRDefault="00FC2670" w:rsidP="004E6FB6">
            <w:pPr>
              <w:ind w:left="0" w:right="-152"/>
              <w:rPr>
                <w:sz w:val="24"/>
                <w:szCs w:val="24"/>
              </w:rPr>
            </w:pPr>
            <w:r w:rsidRPr="00775862">
              <w:rPr>
                <w:sz w:val="24"/>
                <w:szCs w:val="24"/>
              </w:rPr>
              <w:t>Задание 18.</w:t>
            </w:r>
          </w:p>
        </w:tc>
        <w:tc>
          <w:tcPr>
            <w:tcW w:w="2109" w:type="pct"/>
          </w:tcPr>
          <w:p w14:paraId="16EECEAC" w14:textId="77777777" w:rsidR="00FC2670" w:rsidRPr="00775862" w:rsidRDefault="00FC2670"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627B5773" w14:textId="77777777" w:rsidR="00FC2670" w:rsidRPr="00775862" w:rsidRDefault="00FC2670" w:rsidP="004E6FB6">
            <w:pPr>
              <w:ind w:left="0"/>
              <w:rPr>
                <w:sz w:val="24"/>
                <w:szCs w:val="24"/>
              </w:rPr>
            </w:pPr>
            <w:r w:rsidRPr="00775862">
              <w:rPr>
                <w:sz w:val="24"/>
                <w:szCs w:val="24"/>
              </w:rPr>
              <w:t>Полное совпадение с верным ответом оценивается 1 баллом;</w:t>
            </w:r>
          </w:p>
          <w:p w14:paraId="30D6D51C" w14:textId="77777777" w:rsidR="00FC2670" w:rsidRPr="00775862" w:rsidRDefault="00FC2670" w:rsidP="004E6FB6">
            <w:pPr>
              <w:ind w:left="0"/>
              <w:rPr>
                <w:sz w:val="24"/>
                <w:szCs w:val="24"/>
              </w:rPr>
            </w:pPr>
            <w:r w:rsidRPr="00775862">
              <w:rPr>
                <w:sz w:val="24"/>
                <w:szCs w:val="24"/>
              </w:rPr>
              <w:t>неверный ответ или его отсутствие – 0 баллов.</w:t>
            </w:r>
          </w:p>
          <w:p w14:paraId="3CBA5017" w14:textId="77777777" w:rsidR="00FC2670" w:rsidRPr="00775862" w:rsidRDefault="00FC2670" w:rsidP="004E6FB6">
            <w:pPr>
              <w:ind w:left="0"/>
              <w:rPr>
                <w:sz w:val="24"/>
                <w:szCs w:val="24"/>
              </w:rPr>
            </w:pPr>
            <w:r w:rsidRPr="00775862">
              <w:rPr>
                <w:sz w:val="24"/>
                <w:szCs w:val="24"/>
              </w:rPr>
              <w:t>Либо указывается «верно»/«неверно».</w:t>
            </w:r>
          </w:p>
        </w:tc>
      </w:tr>
      <w:tr w:rsidR="00FC2670" w:rsidRPr="00775862" w14:paraId="2BBC4F56" w14:textId="77777777" w:rsidTr="00034289">
        <w:tc>
          <w:tcPr>
            <w:tcW w:w="885" w:type="pct"/>
          </w:tcPr>
          <w:p w14:paraId="44C0B16F" w14:textId="77777777" w:rsidR="00FC2670" w:rsidRPr="00775862" w:rsidRDefault="00FC2670" w:rsidP="004E6FB6">
            <w:pPr>
              <w:ind w:left="0" w:right="-152"/>
              <w:rPr>
                <w:sz w:val="24"/>
                <w:szCs w:val="24"/>
              </w:rPr>
            </w:pPr>
            <w:r w:rsidRPr="00775862">
              <w:rPr>
                <w:sz w:val="24"/>
                <w:szCs w:val="24"/>
              </w:rPr>
              <w:t>Задание 19.</w:t>
            </w:r>
          </w:p>
        </w:tc>
        <w:tc>
          <w:tcPr>
            <w:tcW w:w="2109" w:type="pct"/>
          </w:tcPr>
          <w:p w14:paraId="2F63C664" w14:textId="77777777" w:rsidR="00FC2670" w:rsidRPr="00775862" w:rsidRDefault="00FC2670" w:rsidP="004E6FB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21BEC6B8" w14:textId="77777777" w:rsidR="00FC2670" w:rsidRPr="00FC2670" w:rsidRDefault="00FC2670" w:rsidP="00FC2670">
            <w:pPr>
              <w:ind w:left="0"/>
              <w:rPr>
                <w:sz w:val="24"/>
                <w:szCs w:val="24"/>
              </w:rPr>
            </w:pPr>
            <w:r w:rsidRPr="00FC2670">
              <w:rPr>
                <w:sz w:val="24"/>
                <w:szCs w:val="24"/>
              </w:rPr>
              <w:t>Полное совпадение с верным ответом оценивается 1 баллом;</w:t>
            </w:r>
          </w:p>
          <w:p w14:paraId="2EDA32E6" w14:textId="77777777" w:rsidR="00FC2670" w:rsidRPr="00FC2670" w:rsidRDefault="00FC2670" w:rsidP="00FC2670">
            <w:pPr>
              <w:ind w:left="0"/>
              <w:rPr>
                <w:sz w:val="24"/>
                <w:szCs w:val="24"/>
              </w:rPr>
            </w:pPr>
            <w:r>
              <w:rPr>
                <w:sz w:val="24"/>
                <w:szCs w:val="24"/>
              </w:rPr>
              <w:t>н</w:t>
            </w:r>
            <w:r w:rsidRPr="00FC2670">
              <w:rPr>
                <w:sz w:val="24"/>
                <w:szCs w:val="24"/>
              </w:rPr>
              <w:t>еверный ответ или его отсутствие – 0 баллов.</w:t>
            </w:r>
          </w:p>
          <w:p w14:paraId="03DF61EC" w14:textId="77777777" w:rsidR="00FC2670" w:rsidRPr="00775862" w:rsidRDefault="00FC2670" w:rsidP="00FC2670">
            <w:pPr>
              <w:ind w:left="0"/>
              <w:rPr>
                <w:sz w:val="24"/>
                <w:szCs w:val="24"/>
              </w:rPr>
            </w:pPr>
            <w:r w:rsidRPr="00FC2670">
              <w:rPr>
                <w:sz w:val="24"/>
                <w:szCs w:val="24"/>
              </w:rPr>
              <w:t>Либо указывается «верно»/«неверно».</w:t>
            </w:r>
          </w:p>
        </w:tc>
      </w:tr>
      <w:tr w:rsidR="00FC2670" w:rsidRPr="00775862" w14:paraId="510D8DA7" w14:textId="77777777" w:rsidTr="00034289">
        <w:tc>
          <w:tcPr>
            <w:tcW w:w="885" w:type="pct"/>
          </w:tcPr>
          <w:p w14:paraId="723C5D59" w14:textId="77777777" w:rsidR="00FC2670" w:rsidRPr="00775862" w:rsidRDefault="00FC2670" w:rsidP="004E6FB6">
            <w:pPr>
              <w:ind w:left="0" w:right="-152"/>
              <w:rPr>
                <w:sz w:val="24"/>
                <w:szCs w:val="24"/>
              </w:rPr>
            </w:pPr>
            <w:r w:rsidRPr="00775862">
              <w:rPr>
                <w:sz w:val="24"/>
                <w:szCs w:val="24"/>
              </w:rPr>
              <w:t>Задание 20.</w:t>
            </w:r>
          </w:p>
        </w:tc>
        <w:tc>
          <w:tcPr>
            <w:tcW w:w="2109" w:type="pct"/>
          </w:tcPr>
          <w:p w14:paraId="10D607A3" w14:textId="77777777" w:rsidR="00FC2670" w:rsidRPr="00775862" w:rsidRDefault="00FC2670" w:rsidP="00E71D16">
            <w:pPr>
              <w:ind w:left="0"/>
              <w:rPr>
                <w:sz w:val="24"/>
                <w:szCs w:val="24"/>
              </w:rPr>
            </w:pPr>
            <w:r w:rsidRPr="00775862">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006" w:type="pct"/>
          </w:tcPr>
          <w:p w14:paraId="7DEFA5B1" w14:textId="77777777" w:rsidR="00FC2670" w:rsidRPr="00775862" w:rsidRDefault="00FC2670" w:rsidP="004E6FB6">
            <w:pPr>
              <w:ind w:left="0"/>
              <w:rPr>
                <w:sz w:val="24"/>
                <w:szCs w:val="24"/>
              </w:rPr>
            </w:pPr>
            <w:r w:rsidRPr="00775862">
              <w:rPr>
                <w:sz w:val="24"/>
                <w:szCs w:val="24"/>
              </w:rPr>
              <w:t>Полное совпадение с верным ответом оценивается 1 баллом;</w:t>
            </w:r>
          </w:p>
          <w:p w14:paraId="6DB48151" w14:textId="77777777" w:rsidR="00FC2670" w:rsidRPr="00775862" w:rsidRDefault="00FC2670" w:rsidP="004E6FB6">
            <w:pPr>
              <w:ind w:left="0"/>
              <w:rPr>
                <w:sz w:val="24"/>
                <w:szCs w:val="24"/>
              </w:rPr>
            </w:pPr>
            <w:r w:rsidRPr="00775862">
              <w:rPr>
                <w:sz w:val="24"/>
                <w:szCs w:val="24"/>
              </w:rPr>
              <w:t>неверный ответ или его отсутствие – 0 баллов.</w:t>
            </w:r>
          </w:p>
          <w:p w14:paraId="40D1F0BE" w14:textId="77777777" w:rsidR="00FC2670" w:rsidRPr="00775862" w:rsidRDefault="00FC2670" w:rsidP="004E6FB6">
            <w:pPr>
              <w:ind w:left="0"/>
              <w:rPr>
                <w:sz w:val="24"/>
                <w:szCs w:val="24"/>
              </w:rPr>
            </w:pPr>
            <w:r w:rsidRPr="00775862">
              <w:rPr>
                <w:sz w:val="24"/>
                <w:szCs w:val="24"/>
              </w:rPr>
              <w:t>Либо указывается «верно»/«неверно».</w:t>
            </w:r>
          </w:p>
        </w:tc>
      </w:tr>
    </w:tbl>
    <w:p w14:paraId="10001756" w14:textId="77777777" w:rsidR="003D54E6" w:rsidRDefault="003D54E6" w:rsidP="003D54E6">
      <w:pPr>
        <w:rPr>
          <w:rFonts w:ascii="Times New Roman" w:hAnsi="Times New Roman" w:cs="Times New Roman"/>
        </w:rPr>
      </w:pPr>
    </w:p>
    <w:p w14:paraId="37146E3A" w14:textId="77777777" w:rsidR="009466DA" w:rsidRPr="009466DA" w:rsidRDefault="009466DA" w:rsidP="009466DA">
      <w:pPr>
        <w:spacing w:after="0" w:line="240" w:lineRule="auto"/>
        <w:ind w:firstLine="567"/>
        <w:jc w:val="both"/>
        <w:rPr>
          <w:rFonts w:ascii="Times New Roman" w:hAnsi="Times New Roman" w:cs="Times New Roman"/>
          <w:b/>
          <w:sz w:val="28"/>
          <w:szCs w:val="28"/>
        </w:rPr>
      </w:pPr>
      <w:r w:rsidRPr="009466DA">
        <w:rPr>
          <w:rFonts w:ascii="Times New Roman" w:hAnsi="Times New Roman" w:cs="Times New Roman"/>
          <w:b/>
          <w:bCs/>
          <w:sz w:val="28"/>
          <w:szCs w:val="28"/>
        </w:rPr>
        <w:t xml:space="preserve">6. Ключи к оцениванию </w:t>
      </w:r>
    </w:p>
    <w:p w14:paraId="25D576CC" w14:textId="77777777" w:rsidR="009466DA" w:rsidRPr="009466DA" w:rsidRDefault="009466DA" w:rsidP="009466DA">
      <w:pPr>
        <w:spacing w:after="0" w:line="240" w:lineRule="auto"/>
        <w:ind w:firstLine="567"/>
        <w:jc w:val="both"/>
        <w:rPr>
          <w:rFonts w:ascii="Times New Roman" w:hAnsi="Times New Roman" w:cs="Times New Roman"/>
          <w:b/>
          <w:sz w:val="28"/>
          <w:szCs w:val="28"/>
        </w:rPr>
      </w:pPr>
    </w:p>
    <w:p w14:paraId="093B2DC7" w14:textId="20C9E5A0" w:rsidR="009466DA" w:rsidRPr="009466DA" w:rsidRDefault="009466DA" w:rsidP="009466DA">
      <w:pPr>
        <w:spacing w:after="0" w:line="240" w:lineRule="auto"/>
        <w:ind w:firstLine="567"/>
        <w:jc w:val="both"/>
        <w:rPr>
          <w:rFonts w:ascii="Times New Roman" w:hAnsi="Times New Roman" w:cs="Times New Roman"/>
          <w:sz w:val="28"/>
          <w:szCs w:val="28"/>
        </w:rPr>
      </w:pPr>
      <w:r w:rsidRPr="009466DA">
        <w:rPr>
          <w:rFonts w:ascii="Times New Roman" w:hAnsi="Times New Roman" w:cs="Times New Roman"/>
          <w:sz w:val="28"/>
          <w:szCs w:val="28"/>
        </w:rPr>
        <w:t xml:space="preserve">Таблица </w:t>
      </w:r>
      <w:r>
        <w:rPr>
          <w:rFonts w:ascii="Times New Roman" w:hAnsi="Times New Roman" w:cs="Times New Roman"/>
          <w:sz w:val="28"/>
          <w:szCs w:val="28"/>
        </w:rPr>
        <w:t>5</w:t>
      </w:r>
      <w:r w:rsidRPr="009466DA">
        <w:rPr>
          <w:rFonts w:ascii="Times New Roman" w:hAnsi="Times New Roman" w:cs="Times New Roman"/>
          <w:sz w:val="28"/>
          <w:szCs w:val="28"/>
        </w:rPr>
        <w:t xml:space="preserve">. Ключи к оцениванию </w:t>
      </w:r>
    </w:p>
    <w:p w14:paraId="6E8C05A5" w14:textId="5E72ED41" w:rsidR="000155BF" w:rsidRPr="000E3D6E" w:rsidRDefault="000155BF" w:rsidP="000155BF">
      <w:pPr>
        <w:spacing w:after="0" w:line="240" w:lineRule="auto"/>
        <w:ind w:firstLine="567"/>
        <w:jc w:val="both"/>
        <w:rPr>
          <w:rFonts w:ascii="Times New Roman" w:eastAsia="Calibri" w:hAnsi="Times New Roman" w:cs="Times New Roman"/>
          <w:color w:val="000000"/>
          <w:sz w:val="28"/>
        </w:rPr>
      </w:pPr>
    </w:p>
    <w:tbl>
      <w:tblPr>
        <w:tblStyle w:val="a3"/>
        <w:tblW w:w="0" w:type="auto"/>
        <w:tblLook w:val="04A0" w:firstRow="1" w:lastRow="0" w:firstColumn="1" w:lastColumn="0" w:noHBand="0" w:noVBand="1"/>
      </w:tblPr>
      <w:tblGrid>
        <w:gridCol w:w="1600"/>
        <w:gridCol w:w="3438"/>
        <w:gridCol w:w="4307"/>
      </w:tblGrid>
      <w:tr w:rsidR="000155BF" w:rsidRPr="00717263" w14:paraId="37C52134" w14:textId="77777777" w:rsidTr="00FA0C4C">
        <w:tc>
          <w:tcPr>
            <w:tcW w:w="1865" w:type="dxa"/>
          </w:tcPr>
          <w:p w14:paraId="0CC18F1E" w14:textId="77777777" w:rsidR="000155BF" w:rsidRPr="00717263" w:rsidRDefault="000155BF" w:rsidP="009466DA">
            <w:pPr>
              <w:ind w:left="0"/>
              <w:rPr>
                <w:rFonts w:eastAsia="Calibri"/>
                <w:sz w:val="24"/>
                <w:szCs w:val="24"/>
              </w:rPr>
            </w:pPr>
            <w:r w:rsidRPr="00717263">
              <w:rPr>
                <w:rFonts w:eastAsia="Calibri"/>
                <w:sz w:val="24"/>
                <w:szCs w:val="24"/>
              </w:rPr>
              <w:t>№ задания</w:t>
            </w:r>
          </w:p>
        </w:tc>
        <w:tc>
          <w:tcPr>
            <w:tcW w:w="3438" w:type="dxa"/>
          </w:tcPr>
          <w:p w14:paraId="789C3541" w14:textId="77777777" w:rsidR="000155BF" w:rsidRPr="00717263" w:rsidRDefault="000155BF" w:rsidP="009466DA">
            <w:pPr>
              <w:ind w:left="0"/>
              <w:rPr>
                <w:rFonts w:eastAsia="Calibri"/>
                <w:sz w:val="24"/>
                <w:szCs w:val="24"/>
              </w:rPr>
            </w:pPr>
            <w:r w:rsidRPr="00717263">
              <w:rPr>
                <w:rFonts w:eastAsia="Calibri"/>
                <w:sz w:val="24"/>
                <w:szCs w:val="24"/>
              </w:rPr>
              <w:t>Верный ответ</w:t>
            </w:r>
          </w:p>
        </w:tc>
        <w:tc>
          <w:tcPr>
            <w:tcW w:w="4976" w:type="dxa"/>
          </w:tcPr>
          <w:p w14:paraId="1BB40A22" w14:textId="77777777" w:rsidR="000155BF" w:rsidRPr="00717263" w:rsidRDefault="000155BF" w:rsidP="009466DA">
            <w:pPr>
              <w:ind w:left="0"/>
              <w:rPr>
                <w:rFonts w:eastAsia="Calibri"/>
                <w:sz w:val="24"/>
                <w:szCs w:val="24"/>
              </w:rPr>
            </w:pPr>
            <w:r w:rsidRPr="00717263">
              <w:rPr>
                <w:rFonts w:eastAsia="Calibri"/>
                <w:sz w:val="24"/>
                <w:szCs w:val="24"/>
              </w:rPr>
              <w:t>Критерии</w:t>
            </w:r>
          </w:p>
          <w:p w14:paraId="64F57638" w14:textId="77777777" w:rsidR="000155BF" w:rsidRPr="00717263" w:rsidRDefault="000155BF" w:rsidP="009466DA">
            <w:pPr>
              <w:ind w:left="0"/>
              <w:rPr>
                <w:rFonts w:eastAsia="Calibri"/>
                <w:sz w:val="24"/>
                <w:szCs w:val="24"/>
              </w:rPr>
            </w:pPr>
          </w:p>
        </w:tc>
      </w:tr>
      <w:tr w:rsidR="000155BF" w:rsidRPr="00717263" w14:paraId="6D4ADD60" w14:textId="77777777" w:rsidTr="00FA0C4C">
        <w:tc>
          <w:tcPr>
            <w:tcW w:w="1865" w:type="dxa"/>
          </w:tcPr>
          <w:p w14:paraId="2097A015" w14:textId="77777777" w:rsidR="000155BF" w:rsidRPr="00717263" w:rsidRDefault="000155BF" w:rsidP="009466DA">
            <w:pPr>
              <w:ind w:left="0"/>
              <w:rPr>
                <w:rFonts w:eastAsia="Calibri"/>
                <w:sz w:val="24"/>
                <w:szCs w:val="24"/>
              </w:rPr>
            </w:pPr>
            <w:r>
              <w:rPr>
                <w:rFonts w:eastAsia="Calibri"/>
                <w:sz w:val="24"/>
                <w:szCs w:val="24"/>
              </w:rPr>
              <w:t>1</w:t>
            </w:r>
          </w:p>
        </w:tc>
        <w:tc>
          <w:tcPr>
            <w:tcW w:w="3438" w:type="dxa"/>
          </w:tcPr>
          <w:p w14:paraId="73E51773" w14:textId="77777777" w:rsidR="000155BF" w:rsidRDefault="000155BF" w:rsidP="009466DA">
            <w:pPr>
              <w:ind w:left="0"/>
              <w:rPr>
                <w:rFonts w:eastAsia="Calibri"/>
                <w:sz w:val="24"/>
                <w:szCs w:val="24"/>
              </w:rPr>
            </w:pPr>
            <w:r>
              <w:rPr>
                <w:rFonts w:eastAsia="Calibri"/>
                <w:sz w:val="24"/>
                <w:szCs w:val="24"/>
              </w:rPr>
              <w:t>123</w:t>
            </w:r>
          </w:p>
          <w:p w14:paraId="36C17E1B" w14:textId="77777777" w:rsidR="00985178" w:rsidRPr="00985178" w:rsidRDefault="00985178" w:rsidP="009466DA">
            <w:pPr>
              <w:tabs>
                <w:tab w:val="left" w:pos="0"/>
              </w:tabs>
              <w:ind w:left="0"/>
              <w:rPr>
                <w:rFonts w:eastAsia="Times New Roman"/>
                <w:sz w:val="24"/>
                <w:szCs w:val="24"/>
                <w:lang w:eastAsia="ru-RU"/>
              </w:rPr>
            </w:pPr>
            <w:r w:rsidRPr="00985178">
              <w:rPr>
                <w:bCs/>
                <w:iCs/>
                <w:sz w:val="24"/>
                <w:szCs w:val="24"/>
              </w:rPr>
              <w:t>1.Транспортной сетью</w:t>
            </w:r>
            <w:r w:rsidRPr="00985178">
              <w:rPr>
                <w:b/>
                <w:bCs/>
                <w:i/>
                <w:iCs/>
                <w:sz w:val="24"/>
                <w:szCs w:val="24"/>
              </w:rPr>
              <w:t xml:space="preserve"> </w:t>
            </w:r>
            <w:r w:rsidRPr="00985178">
              <w:rPr>
                <w:sz w:val="24"/>
                <w:szCs w:val="24"/>
              </w:rPr>
              <w:t>называется совокупность транспортных связей, по которым осуществляются пассажирские и грузовые перевозки.</w:t>
            </w:r>
          </w:p>
          <w:p w14:paraId="380F97DE" w14:textId="77777777" w:rsidR="00985178" w:rsidRDefault="00985178" w:rsidP="009466DA">
            <w:pPr>
              <w:pStyle w:val="a8"/>
              <w:spacing w:before="0" w:beforeAutospacing="0" w:after="0" w:afterAutospacing="0"/>
              <w:ind w:left="0"/>
            </w:pPr>
            <w:r>
              <w:t xml:space="preserve">Транспорт общего  обслуживает сферу обращения, обеспечивая связь между сферой производства и сферой потребления. Транспорт необщего пользования выполняет перевозки продукции внутри сферы </w:t>
            </w:r>
            <w:r>
              <w:lastRenderedPageBreak/>
              <w:t>производства, т.е. для конкретного предприятия, организации или фирмы. Перевозки, которые он выполняет, являются внутрипроизводственными или технологическими. Ведомственный транспорт промышленных предприятий называется промышленным транспортом.</w:t>
            </w:r>
          </w:p>
          <w:p w14:paraId="4941F31E" w14:textId="77777777" w:rsidR="00985178" w:rsidRDefault="00985178" w:rsidP="009466DA">
            <w:pPr>
              <w:pStyle w:val="a8"/>
              <w:spacing w:before="0" w:beforeAutospacing="0" w:after="0" w:afterAutospacing="0"/>
              <w:ind w:left="0"/>
              <w:rPr>
                <w:rStyle w:val="entry-content"/>
              </w:rPr>
            </w:pPr>
            <w:r>
              <w:t>2.</w:t>
            </w:r>
            <w:r w:rsidRPr="004555B3">
              <w:t xml:space="preserve"> </w:t>
            </w:r>
            <w:r>
              <w:rPr>
                <w:rStyle w:val="entry-content"/>
              </w:rPr>
              <w:t>Подвижный состав – это совокупность всех видов транспортных средств, используемых для перевозки грузов и пассажиров. Он включает в себя различные виды транспорта, такие как железнодорожный, автомобильный, водный и воздушный.</w:t>
            </w:r>
          </w:p>
          <w:p w14:paraId="0218AD14" w14:textId="77777777" w:rsidR="00985178" w:rsidRPr="00717263" w:rsidRDefault="00985178" w:rsidP="009466DA">
            <w:pPr>
              <w:pStyle w:val="a8"/>
              <w:spacing w:before="0" w:beforeAutospacing="0" w:after="0" w:afterAutospacing="0"/>
              <w:ind w:left="0"/>
              <w:rPr>
                <w:rFonts w:eastAsia="Calibri"/>
              </w:rPr>
            </w:pPr>
            <w:r>
              <w:rPr>
                <w:rStyle w:val="entry-content"/>
              </w:rPr>
              <w:t>3.</w:t>
            </w:r>
            <w:r w:rsidRPr="004555B3">
              <w:t xml:space="preserve"> </w:t>
            </w:r>
            <w:r>
              <w:t>Трудовые ресурсы-кадры, которые необходимы для осуществления трудовой деятельности, связанной с транспортом</w:t>
            </w:r>
          </w:p>
        </w:tc>
        <w:tc>
          <w:tcPr>
            <w:tcW w:w="4976" w:type="dxa"/>
          </w:tcPr>
          <w:p w14:paraId="07B49051" w14:textId="77777777" w:rsidR="00985178" w:rsidRPr="00B30E13" w:rsidRDefault="00985178" w:rsidP="009466DA">
            <w:pPr>
              <w:ind w:left="0"/>
              <w:rPr>
                <w:rFonts w:eastAsia="Calibri"/>
                <w:sz w:val="24"/>
                <w:szCs w:val="24"/>
              </w:rPr>
            </w:pPr>
            <w:r w:rsidRPr="00B30E13">
              <w:rPr>
                <w:rFonts w:eastAsia="Calibri"/>
                <w:sz w:val="24"/>
                <w:szCs w:val="24"/>
              </w:rPr>
              <w:lastRenderedPageBreak/>
              <w:t>1б – совпадение с верным ответом</w:t>
            </w:r>
          </w:p>
          <w:p w14:paraId="351121CF" w14:textId="77777777" w:rsidR="000155BF" w:rsidRPr="00717263" w:rsidRDefault="00985178" w:rsidP="009466DA">
            <w:pPr>
              <w:ind w:left="0"/>
              <w:rPr>
                <w:rFonts w:eastAsia="Calibri"/>
                <w:sz w:val="24"/>
                <w:szCs w:val="24"/>
              </w:rPr>
            </w:pPr>
            <w:r w:rsidRPr="00B30E13">
              <w:rPr>
                <w:rFonts w:eastAsia="Calibri"/>
                <w:sz w:val="24"/>
                <w:szCs w:val="24"/>
              </w:rPr>
              <w:t>0б – остальные случаи</w:t>
            </w:r>
          </w:p>
        </w:tc>
      </w:tr>
      <w:tr w:rsidR="000155BF" w:rsidRPr="00717263" w14:paraId="2040CB34" w14:textId="77777777" w:rsidTr="00FA0C4C">
        <w:tc>
          <w:tcPr>
            <w:tcW w:w="1865" w:type="dxa"/>
          </w:tcPr>
          <w:p w14:paraId="6C1B9F00" w14:textId="77777777" w:rsidR="000155BF" w:rsidRPr="00717263" w:rsidRDefault="000155BF" w:rsidP="009466DA">
            <w:pPr>
              <w:ind w:left="0"/>
              <w:rPr>
                <w:rFonts w:eastAsia="Calibri"/>
                <w:sz w:val="24"/>
                <w:szCs w:val="24"/>
              </w:rPr>
            </w:pPr>
            <w:r>
              <w:rPr>
                <w:rFonts w:eastAsia="Calibri"/>
                <w:sz w:val="24"/>
                <w:szCs w:val="24"/>
              </w:rPr>
              <w:lastRenderedPageBreak/>
              <w:t>2</w:t>
            </w:r>
          </w:p>
        </w:tc>
        <w:tc>
          <w:tcPr>
            <w:tcW w:w="3438" w:type="dxa"/>
          </w:tcPr>
          <w:p w14:paraId="7AAFB39D" w14:textId="77777777" w:rsidR="000155BF" w:rsidRPr="00717263" w:rsidRDefault="000155BF" w:rsidP="009466DA">
            <w:pPr>
              <w:ind w:left="0"/>
              <w:rPr>
                <w:rFonts w:eastAsia="Calibri"/>
                <w:sz w:val="24"/>
                <w:szCs w:val="24"/>
              </w:rPr>
            </w:pPr>
            <w:r>
              <w:rPr>
                <w:rFonts w:eastAsia="Calibri"/>
                <w:sz w:val="24"/>
                <w:szCs w:val="24"/>
              </w:rPr>
              <w:t xml:space="preserve">     А5Б3В2Г4Д1</w:t>
            </w:r>
          </w:p>
        </w:tc>
        <w:tc>
          <w:tcPr>
            <w:tcW w:w="4976" w:type="dxa"/>
          </w:tcPr>
          <w:p w14:paraId="418A8E8A" w14:textId="77777777" w:rsidR="004E6FB6" w:rsidRPr="000E3D6E" w:rsidRDefault="004E6FB6" w:rsidP="009466DA">
            <w:pPr>
              <w:ind w:left="0"/>
              <w:rPr>
                <w:rFonts w:eastAsia="Calibri"/>
                <w:sz w:val="24"/>
                <w:szCs w:val="24"/>
              </w:rPr>
            </w:pPr>
            <w:r w:rsidRPr="000E3D6E">
              <w:rPr>
                <w:rFonts w:eastAsia="Calibri"/>
                <w:sz w:val="24"/>
                <w:szCs w:val="24"/>
              </w:rPr>
              <w:t>1б-полное правильное соответствие</w:t>
            </w:r>
          </w:p>
          <w:p w14:paraId="7B8B0B63" w14:textId="77777777" w:rsidR="000155BF" w:rsidRPr="00717263" w:rsidRDefault="004E6FB6" w:rsidP="009466DA">
            <w:pPr>
              <w:ind w:left="0"/>
              <w:rPr>
                <w:rFonts w:eastAsia="Calibri"/>
                <w:sz w:val="24"/>
                <w:szCs w:val="24"/>
              </w:rPr>
            </w:pPr>
            <w:r w:rsidRPr="000E3D6E">
              <w:rPr>
                <w:rFonts w:eastAsia="Calibri"/>
                <w:sz w:val="24"/>
                <w:szCs w:val="24"/>
              </w:rPr>
              <w:t>0б-остальные случаи</w:t>
            </w:r>
          </w:p>
        </w:tc>
      </w:tr>
      <w:tr w:rsidR="000155BF" w:rsidRPr="00717263" w14:paraId="40E6F92A" w14:textId="77777777" w:rsidTr="00FA0C4C">
        <w:tc>
          <w:tcPr>
            <w:tcW w:w="1865" w:type="dxa"/>
          </w:tcPr>
          <w:p w14:paraId="70C055A4" w14:textId="77777777" w:rsidR="000155BF" w:rsidRPr="00717263" w:rsidRDefault="000155BF" w:rsidP="009466DA">
            <w:pPr>
              <w:ind w:left="0"/>
              <w:rPr>
                <w:rFonts w:eastAsia="Calibri"/>
                <w:sz w:val="24"/>
                <w:szCs w:val="24"/>
              </w:rPr>
            </w:pPr>
            <w:r>
              <w:rPr>
                <w:rFonts w:eastAsia="Calibri"/>
                <w:sz w:val="24"/>
                <w:szCs w:val="24"/>
              </w:rPr>
              <w:t>3</w:t>
            </w:r>
          </w:p>
        </w:tc>
        <w:tc>
          <w:tcPr>
            <w:tcW w:w="3438" w:type="dxa"/>
          </w:tcPr>
          <w:p w14:paraId="1DA266EC" w14:textId="77777777" w:rsidR="004E6FB6" w:rsidRDefault="000155BF" w:rsidP="009466DA">
            <w:pPr>
              <w:ind w:left="0"/>
              <w:rPr>
                <w:rFonts w:eastAsia="Calibri"/>
                <w:sz w:val="24"/>
                <w:szCs w:val="24"/>
              </w:rPr>
            </w:pPr>
            <w:r>
              <w:rPr>
                <w:rFonts w:eastAsia="Calibri"/>
                <w:sz w:val="24"/>
                <w:szCs w:val="24"/>
              </w:rPr>
              <w:t>123</w:t>
            </w:r>
          </w:p>
          <w:p w14:paraId="7A532666" w14:textId="77777777" w:rsidR="004E6FB6" w:rsidRPr="004E6FB6" w:rsidRDefault="004E6FB6" w:rsidP="009466DA">
            <w:pPr>
              <w:ind w:left="0"/>
              <w:rPr>
                <w:rFonts w:eastAsia="Calibri"/>
                <w:sz w:val="24"/>
                <w:szCs w:val="24"/>
              </w:rPr>
            </w:pPr>
            <w:r>
              <w:rPr>
                <w:rFonts w:eastAsia="Times New Roman"/>
                <w:sz w:val="24"/>
                <w:szCs w:val="24"/>
                <w:lang w:eastAsia="ru-RU"/>
              </w:rPr>
              <w:t>1.</w:t>
            </w:r>
            <w:r>
              <w:rPr>
                <w:sz w:val="24"/>
                <w:szCs w:val="24"/>
              </w:rPr>
              <w:t>В</w:t>
            </w:r>
            <w:r w:rsidRPr="004E6FB6">
              <w:rPr>
                <w:sz w:val="24"/>
                <w:szCs w:val="24"/>
              </w:rPr>
              <w:t>ажныймакроэкономический показатель.</w:t>
            </w:r>
            <w:r>
              <w:rPr>
                <w:sz w:val="24"/>
                <w:szCs w:val="24"/>
              </w:rPr>
              <w:t xml:space="preserve"> </w:t>
            </w:r>
            <w:r w:rsidRPr="004E6FB6">
              <w:rPr>
                <w:sz w:val="24"/>
                <w:szCs w:val="24"/>
              </w:rPr>
              <w:t xml:space="preserve">Это стоимость всех товаров и услуг, которые были произведены на территории страны за определенный период и для конечного использования Валовый внутренний продукт используется для того, чтобы оценить, как развивается экономика конкретной страны. Если ВВП растет, это может свидетельствовать о том, что благосостояние жителей повышается. </w:t>
            </w:r>
          </w:p>
          <w:p w14:paraId="62F51FDF" w14:textId="77777777" w:rsidR="004E6FB6" w:rsidRPr="004E6FB6" w:rsidRDefault="004E6FB6" w:rsidP="009466DA">
            <w:pPr>
              <w:tabs>
                <w:tab w:val="left" w:pos="0"/>
                <w:tab w:val="left" w:pos="1260"/>
              </w:tabs>
              <w:ind w:left="0"/>
              <w:rPr>
                <w:sz w:val="24"/>
                <w:szCs w:val="24"/>
              </w:rPr>
            </w:pPr>
            <w:r w:rsidRPr="004E6FB6">
              <w:rPr>
                <w:sz w:val="24"/>
                <w:szCs w:val="24"/>
              </w:rPr>
              <w:t>2.</w:t>
            </w:r>
            <w:r w:rsidRPr="004E6FB6">
              <w:rPr>
                <w:bCs/>
                <w:sz w:val="24"/>
                <w:szCs w:val="24"/>
              </w:rPr>
              <w:t>Конкурентоспособность</w:t>
            </w:r>
            <w:r w:rsidRPr="004E6FB6">
              <w:rPr>
                <w:sz w:val="24"/>
                <w:szCs w:val="24"/>
              </w:rPr>
              <w:t xml:space="preserve"> государства — </w:t>
            </w:r>
            <w:r w:rsidRPr="004E6FB6">
              <w:rPr>
                <w:bCs/>
                <w:sz w:val="24"/>
                <w:szCs w:val="24"/>
              </w:rPr>
              <w:t>это</w:t>
            </w:r>
            <w:r w:rsidRPr="004E6FB6">
              <w:rPr>
                <w:sz w:val="24"/>
                <w:szCs w:val="24"/>
              </w:rPr>
              <w:t xml:space="preserve"> поддающаяся сравнительной оце</w:t>
            </w:r>
            <w:r>
              <w:rPr>
                <w:sz w:val="24"/>
                <w:szCs w:val="24"/>
              </w:rPr>
              <w:t xml:space="preserve">нке совокупность экономических, </w:t>
            </w:r>
            <w:r w:rsidRPr="004E6FB6">
              <w:rPr>
                <w:sz w:val="24"/>
                <w:szCs w:val="24"/>
              </w:rPr>
              <w:t xml:space="preserve">производственных, социальных и политических </w:t>
            </w:r>
            <w:r w:rsidRPr="004E6FB6">
              <w:rPr>
                <w:sz w:val="24"/>
                <w:szCs w:val="24"/>
              </w:rPr>
              <w:lastRenderedPageBreak/>
              <w:t>достоинств, а также природных преимуществ, позволяющих ей достигать лучших результатов в обеспечении высокого качества жизни населения в состязании с другими странами.</w:t>
            </w:r>
          </w:p>
          <w:p w14:paraId="70D4A1EC" w14:textId="77777777" w:rsidR="004E6FB6" w:rsidRPr="00717263" w:rsidRDefault="004E6FB6" w:rsidP="009466DA">
            <w:pPr>
              <w:tabs>
                <w:tab w:val="left" w:pos="0"/>
                <w:tab w:val="left" w:pos="1260"/>
              </w:tabs>
              <w:ind w:left="0"/>
              <w:rPr>
                <w:rFonts w:eastAsia="Calibri"/>
                <w:sz w:val="24"/>
                <w:szCs w:val="24"/>
              </w:rPr>
            </w:pPr>
            <w:r w:rsidRPr="004E6FB6">
              <w:t xml:space="preserve">3. </w:t>
            </w:r>
            <w:r>
              <w:rPr>
                <w:sz w:val="24"/>
                <w:szCs w:val="24"/>
              </w:rPr>
              <w:t>Х</w:t>
            </w:r>
            <w:r w:rsidRPr="004E6FB6">
              <w:rPr>
                <w:sz w:val="24"/>
                <w:szCs w:val="24"/>
              </w:rPr>
              <w:t xml:space="preserve">арактер проникновения и обслуживания транспортным сообщением определённой территории. </w:t>
            </w:r>
            <w:r w:rsidR="005E258A">
              <w:rPr>
                <w:rFonts w:eastAsia="Times New Roman"/>
                <w:sz w:val="24"/>
                <w:szCs w:val="24"/>
                <w:lang w:eastAsia="ru-RU"/>
              </w:rPr>
              <w:t>О</w:t>
            </w:r>
            <w:r w:rsidRPr="004E6FB6">
              <w:rPr>
                <w:rFonts w:eastAsia="Times New Roman"/>
                <w:sz w:val="24"/>
                <w:szCs w:val="24"/>
                <w:lang w:eastAsia="ru-RU"/>
              </w:rPr>
              <w:t>тражает транспортную составляющую такого культурно-хозяйственного освоения и заселения. Процесс хозяйственного и культурного освоения носит чётко выраженный пространственный характер, и главной его составляющей является транспортное освоение территории.</w:t>
            </w:r>
          </w:p>
        </w:tc>
        <w:tc>
          <w:tcPr>
            <w:tcW w:w="4976" w:type="dxa"/>
          </w:tcPr>
          <w:p w14:paraId="2854DADD" w14:textId="77777777" w:rsidR="004E6FB6" w:rsidRPr="004E6FB6" w:rsidRDefault="004E6FB6" w:rsidP="009466DA">
            <w:pPr>
              <w:spacing w:line="276" w:lineRule="auto"/>
              <w:ind w:left="0"/>
              <w:rPr>
                <w:sz w:val="24"/>
                <w:szCs w:val="24"/>
              </w:rPr>
            </w:pPr>
            <w:r w:rsidRPr="004E6FB6">
              <w:rPr>
                <w:sz w:val="24"/>
                <w:szCs w:val="24"/>
              </w:rPr>
              <w:lastRenderedPageBreak/>
              <w:t>1б-полное правильное соответствие</w:t>
            </w:r>
          </w:p>
          <w:p w14:paraId="5A5D1B23" w14:textId="77777777" w:rsidR="000155BF" w:rsidRPr="00717263" w:rsidRDefault="004E6FB6" w:rsidP="009466DA">
            <w:pPr>
              <w:ind w:left="0"/>
              <w:rPr>
                <w:rFonts w:eastAsia="Calibri"/>
                <w:sz w:val="24"/>
                <w:szCs w:val="24"/>
              </w:rPr>
            </w:pPr>
            <w:r w:rsidRPr="004E6FB6">
              <w:rPr>
                <w:rFonts w:eastAsia="Calibri"/>
                <w:color w:val="auto"/>
                <w:sz w:val="24"/>
                <w:szCs w:val="24"/>
              </w:rPr>
              <w:t>0б-остальные случаи</w:t>
            </w:r>
          </w:p>
        </w:tc>
      </w:tr>
      <w:tr w:rsidR="000155BF" w:rsidRPr="00717263" w14:paraId="6B90067A" w14:textId="77777777" w:rsidTr="00FA0C4C">
        <w:tc>
          <w:tcPr>
            <w:tcW w:w="1865" w:type="dxa"/>
          </w:tcPr>
          <w:p w14:paraId="77F185DD" w14:textId="77777777" w:rsidR="000155BF" w:rsidRPr="00717263" w:rsidRDefault="000155BF" w:rsidP="009466DA">
            <w:pPr>
              <w:ind w:left="0"/>
              <w:rPr>
                <w:rFonts w:eastAsia="Calibri"/>
                <w:sz w:val="24"/>
                <w:szCs w:val="24"/>
              </w:rPr>
            </w:pPr>
            <w:r>
              <w:rPr>
                <w:rFonts w:eastAsia="Calibri"/>
                <w:sz w:val="24"/>
                <w:szCs w:val="24"/>
              </w:rPr>
              <w:lastRenderedPageBreak/>
              <w:t>4</w:t>
            </w:r>
          </w:p>
        </w:tc>
        <w:tc>
          <w:tcPr>
            <w:tcW w:w="3438" w:type="dxa"/>
          </w:tcPr>
          <w:p w14:paraId="07A965AD" w14:textId="77777777" w:rsidR="000155BF" w:rsidRPr="00717263" w:rsidRDefault="000155BF" w:rsidP="009466DA">
            <w:pPr>
              <w:ind w:left="0"/>
              <w:rPr>
                <w:rFonts w:eastAsia="Calibri"/>
                <w:sz w:val="24"/>
                <w:szCs w:val="24"/>
              </w:rPr>
            </w:pPr>
            <w:r>
              <w:rPr>
                <w:rFonts w:eastAsia="Calibri"/>
                <w:sz w:val="24"/>
                <w:szCs w:val="24"/>
              </w:rPr>
              <w:t xml:space="preserve">       А2Б1В4Г3</w:t>
            </w:r>
          </w:p>
        </w:tc>
        <w:tc>
          <w:tcPr>
            <w:tcW w:w="4976" w:type="dxa"/>
          </w:tcPr>
          <w:p w14:paraId="08AE5107" w14:textId="77777777" w:rsidR="00E66409" w:rsidRPr="00E66409" w:rsidRDefault="00E66409" w:rsidP="009466DA">
            <w:pPr>
              <w:ind w:left="0"/>
              <w:rPr>
                <w:rFonts w:eastAsia="Calibri"/>
                <w:sz w:val="24"/>
                <w:szCs w:val="24"/>
              </w:rPr>
            </w:pPr>
            <w:r w:rsidRPr="00E66409">
              <w:rPr>
                <w:rFonts w:eastAsia="Calibri"/>
                <w:sz w:val="24"/>
                <w:szCs w:val="24"/>
              </w:rPr>
              <w:t>1б-полное правильное соответствие</w:t>
            </w:r>
          </w:p>
          <w:p w14:paraId="22672F58" w14:textId="77777777" w:rsidR="000155BF" w:rsidRPr="00717263" w:rsidRDefault="00E66409" w:rsidP="009466DA">
            <w:pPr>
              <w:ind w:left="0"/>
              <w:rPr>
                <w:rFonts w:eastAsia="Calibri"/>
                <w:sz w:val="24"/>
                <w:szCs w:val="24"/>
              </w:rPr>
            </w:pPr>
            <w:r w:rsidRPr="00E66409">
              <w:rPr>
                <w:rFonts w:eastAsia="Calibri"/>
                <w:sz w:val="24"/>
                <w:szCs w:val="24"/>
              </w:rPr>
              <w:t>0б-остальные случаи</w:t>
            </w:r>
          </w:p>
        </w:tc>
      </w:tr>
      <w:tr w:rsidR="000155BF" w:rsidRPr="00717263" w14:paraId="2396C286" w14:textId="77777777" w:rsidTr="00FA0C4C">
        <w:tc>
          <w:tcPr>
            <w:tcW w:w="1865" w:type="dxa"/>
          </w:tcPr>
          <w:p w14:paraId="0F55696A" w14:textId="77777777" w:rsidR="000155BF" w:rsidRPr="00717263" w:rsidRDefault="000155BF" w:rsidP="009466DA">
            <w:pPr>
              <w:ind w:left="0"/>
              <w:rPr>
                <w:rFonts w:eastAsia="Calibri"/>
                <w:sz w:val="24"/>
                <w:szCs w:val="24"/>
              </w:rPr>
            </w:pPr>
            <w:r>
              <w:rPr>
                <w:rFonts w:eastAsia="Calibri"/>
                <w:sz w:val="24"/>
                <w:szCs w:val="24"/>
              </w:rPr>
              <w:t>5</w:t>
            </w:r>
          </w:p>
        </w:tc>
        <w:tc>
          <w:tcPr>
            <w:tcW w:w="3438" w:type="dxa"/>
          </w:tcPr>
          <w:p w14:paraId="5AB9BAFB" w14:textId="77777777" w:rsidR="000155BF" w:rsidRPr="00717263" w:rsidRDefault="000155BF" w:rsidP="009466DA">
            <w:pPr>
              <w:ind w:left="0"/>
              <w:rPr>
                <w:rFonts w:eastAsia="Calibri"/>
                <w:sz w:val="24"/>
                <w:szCs w:val="24"/>
              </w:rPr>
            </w:pPr>
            <w:r>
              <w:rPr>
                <w:rFonts w:eastAsia="Calibri"/>
                <w:sz w:val="24"/>
                <w:szCs w:val="24"/>
              </w:rPr>
              <w:t xml:space="preserve">       А2Б1В4Г3</w:t>
            </w:r>
          </w:p>
        </w:tc>
        <w:tc>
          <w:tcPr>
            <w:tcW w:w="4976" w:type="dxa"/>
          </w:tcPr>
          <w:p w14:paraId="22472739" w14:textId="77777777" w:rsidR="00E66409" w:rsidRPr="00E66409" w:rsidRDefault="00E66409" w:rsidP="009466DA">
            <w:pPr>
              <w:ind w:left="0"/>
              <w:rPr>
                <w:rFonts w:eastAsia="Calibri"/>
                <w:sz w:val="24"/>
                <w:szCs w:val="24"/>
              </w:rPr>
            </w:pPr>
            <w:r w:rsidRPr="00E66409">
              <w:rPr>
                <w:rFonts w:eastAsia="Calibri"/>
                <w:sz w:val="24"/>
                <w:szCs w:val="24"/>
              </w:rPr>
              <w:t>1б-полное правильное соответствие</w:t>
            </w:r>
          </w:p>
          <w:p w14:paraId="1EB868BC" w14:textId="77777777" w:rsidR="000155BF" w:rsidRPr="00717263" w:rsidRDefault="00E66409" w:rsidP="009466DA">
            <w:pPr>
              <w:ind w:left="0"/>
              <w:rPr>
                <w:rFonts w:eastAsia="Calibri"/>
                <w:sz w:val="24"/>
                <w:szCs w:val="24"/>
              </w:rPr>
            </w:pPr>
            <w:r w:rsidRPr="00E66409">
              <w:rPr>
                <w:rFonts w:eastAsia="Calibri"/>
                <w:sz w:val="24"/>
                <w:szCs w:val="24"/>
              </w:rPr>
              <w:t>0б-остальные случаи</w:t>
            </w:r>
          </w:p>
        </w:tc>
      </w:tr>
      <w:tr w:rsidR="000155BF" w:rsidRPr="00717263" w14:paraId="3839FCE9" w14:textId="77777777" w:rsidTr="00FA0C4C">
        <w:tc>
          <w:tcPr>
            <w:tcW w:w="1865" w:type="dxa"/>
          </w:tcPr>
          <w:p w14:paraId="69B15A6E" w14:textId="77777777" w:rsidR="000155BF" w:rsidRPr="00717263" w:rsidRDefault="000155BF" w:rsidP="009466DA">
            <w:pPr>
              <w:ind w:left="0"/>
              <w:rPr>
                <w:rFonts w:eastAsia="Calibri"/>
                <w:sz w:val="24"/>
                <w:szCs w:val="24"/>
              </w:rPr>
            </w:pPr>
            <w:r>
              <w:rPr>
                <w:rFonts w:eastAsia="Calibri"/>
                <w:sz w:val="24"/>
                <w:szCs w:val="24"/>
              </w:rPr>
              <w:t>6</w:t>
            </w:r>
          </w:p>
        </w:tc>
        <w:tc>
          <w:tcPr>
            <w:tcW w:w="3438" w:type="dxa"/>
          </w:tcPr>
          <w:p w14:paraId="53E7204D" w14:textId="77777777" w:rsidR="000155BF" w:rsidRPr="00717263" w:rsidRDefault="000155BF" w:rsidP="009466DA">
            <w:pPr>
              <w:ind w:left="0"/>
              <w:rPr>
                <w:rFonts w:eastAsia="Calibri"/>
                <w:sz w:val="24"/>
                <w:szCs w:val="24"/>
              </w:rPr>
            </w:pPr>
            <w:r>
              <w:rPr>
                <w:rFonts w:eastAsia="Calibri"/>
                <w:sz w:val="24"/>
                <w:szCs w:val="24"/>
              </w:rPr>
              <w:t xml:space="preserve">      А2Б1В3Г5Д4</w:t>
            </w:r>
          </w:p>
        </w:tc>
        <w:tc>
          <w:tcPr>
            <w:tcW w:w="4976" w:type="dxa"/>
          </w:tcPr>
          <w:p w14:paraId="64CF0ADA" w14:textId="77777777" w:rsidR="00E66409" w:rsidRPr="00E66409" w:rsidRDefault="00E66409" w:rsidP="009466DA">
            <w:pPr>
              <w:ind w:left="0"/>
              <w:rPr>
                <w:rFonts w:eastAsia="Calibri"/>
                <w:sz w:val="24"/>
                <w:szCs w:val="24"/>
              </w:rPr>
            </w:pPr>
            <w:r w:rsidRPr="00E66409">
              <w:rPr>
                <w:rFonts w:eastAsia="Calibri"/>
                <w:sz w:val="24"/>
                <w:szCs w:val="24"/>
              </w:rPr>
              <w:t>1б-полное правильное соответствие</w:t>
            </w:r>
          </w:p>
          <w:p w14:paraId="75E04813" w14:textId="77777777" w:rsidR="000155BF" w:rsidRPr="00717263" w:rsidRDefault="00E66409" w:rsidP="009466DA">
            <w:pPr>
              <w:ind w:left="0"/>
              <w:rPr>
                <w:rFonts w:eastAsia="Calibri"/>
                <w:sz w:val="24"/>
                <w:szCs w:val="24"/>
              </w:rPr>
            </w:pPr>
            <w:r w:rsidRPr="00E66409">
              <w:rPr>
                <w:rFonts w:eastAsia="Calibri"/>
                <w:sz w:val="24"/>
                <w:szCs w:val="24"/>
              </w:rPr>
              <w:t>0б-остальные случаи</w:t>
            </w:r>
          </w:p>
        </w:tc>
      </w:tr>
      <w:tr w:rsidR="000155BF" w:rsidRPr="00717263" w14:paraId="5600B95C" w14:textId="77777777" w:rsidTr="00FA0C4C">
        <w:tc>
          <w:tcPr>
            <w:tcW w:w="1865" w:type="dxa"/>
          </w:tcPr>
          <w:p w14:paraId="23A841CD" w14:textId="77777777" w:rsidR="000155BF" w:rsidRPr="00717263" w:rsidRDefault="000155BF" w:rsidP="009466DA">
            <w:pPr>
              <w:ind w:left="0"/>
              <w:rPr>
                <w:rFonts w:eastAsia="Calibri"/>
                <w:sz w:val="24"/>
                <w:szCs w:val="24"/>
              </w:rPr>
            </w:pPr>
            <w:r>
              <w:rPr>
                <w:rFonts w:eastAsia="Calibri"/>
                <w:sz w:val="24"/>
                <w:szCs w:val="24"/>
              </w:rPr>
              <w:t>7</w:t>
            </w:r>
          </w:p>
        </w:tc>
        <w:tc>
          <w:tcPr>
            <w:tcW w:w="3438" w:type="dxa"/>
          </w:tcPr>
          <w:p w14:paraId="08F11012" w14:textId="77777777" w:rsidR="000155BF" w:rsidRDefault="000155BF" w:rsidP="009466DA">
            <w:pPr>
              <w:ind w:left="0"/>
              <w:rPr>
                <w:rFonts w:eastAsia="Calibri"/>
                <w:sz w:val="24"/>
                <w:szCs w:val="24"/>
              </w:rPr>
            </w:pPr>
            <w:r>
              <w:rPr>
                <w:rFonts w:eastAsia="Calibri"/>
                <w:sz w:val="24"/>
                <w:szCs w:val="24"/>
              </w:rPr>
              <w:t xml:space="preserve">            1246</w:t>
            </w:r>
          </w:p>
          <w:p w14:paraId="230237AA" w14:textId="77777777" w:rsidR="00E66409" w:rsidRPr="00E66409" w:rsidRDefault="00930DC4" w:rsidP="009466DA">
            <w:pPr>
              <w:ind w:left="0"/>
              <w:rPr>
                <w:sz w:val="24"/>
                <w:szCs w:val="24"/>
              </w:rPr>
            </w:pPr>
            <w:r>
              <w:rPr>
                <w:rFonts w:eastAsia="Times New Roman"/>
                <w:szCs w:val="28"/>
                <w:lang w:eastAsia="x-none"/>
              </w:rPr>
              <w:t>1.</w:t>
            </w:r>
            <w:r w:rsidR="00E66409" w:rsidRPr="00E66409">
              <w:rPr>
                <w:sz w:val="24"/>
                <w:szCs w:val="24"/>
              </w:rPr>
              <w:t xml:space="preserve">Потребность в материально-технических ресурсах, необходимых для эксплуатации, а также технического обслуживания и ремонта автомобилей, на АТО определяется исходя их установленных норм их расхода. Фактическая потребность в запасных частях и материалах зависит от большого количества факторов, которые можно разделить на конструкционные, эксплуатационные, технологические и организационные </w:t>
            </w:r>
          </w:p>
          <w:p w14:paraId="271E4648" w14:textId="77777777" w:rsidR="00E66409" w:rsidRPr="00E66409" w:rsidRDefault="00930DC4" w:rsidP="009466DA">
            <w:pPr>
              <w:ind w:left="0"/>
              <w:rPr>
                <w:rFonts w:eastAsia="Times New Roman"/>
                <w:sz w:val="22"/>
                <w:lang w:eastAsia="ru-RU"/>
              </w:rPr>
            </w:pPr>
            <w:r>
              <w:rPr>
                <w:rFonts w:eastAsia="Times New Roman"/>
                <w:sz w:val="22"/>
                <w:lang w:eastAsia="ru-RU"/>
              </w:rPr>
              <w:t>2.</w:t>
            </w:r>
            <w:r w:rsidR="00E66409" w:rsidRPr="00E66409">
              <w:rPr>
                <w:rFonts w:eastAsia="Times New Roman"/>
                <w:sz w:val="22"/>
                <w:lang w:eastAsia="ru-RU"/>
              </w:rPr>
              <w:t xml:space="preserve">Для оценки процесса управления запасами используются следующие критерии: </w:t>
            </w:r>
          </w:p>
          <w:p w14:paraId="4F7B039C" w14:textId="77777777" w:rsidR="00E66409" w:rsidRPr="00E66409" w:rsidRDefault="00E66409" w:rsidP="009466DA">
            <w:pPr>
              <w:ind w:left="0"/>
              <w:rPr>
                <w:rFonts w:eastAsia="Times New Roman"/>
                <w:sz w:val="22"/>
                <w:lang w:eastAsia="ru-RU"/>
              </w:rPr>
            </w:pPr>
            <w:r w:rsidRPr="00E66409">
              <w:rPr>
                <w:rFonts w:eastAsia="Times New Roman"/>
                <w:sz w:val="22"/>
                <w:lang w:eastAsia="ru-RU"/>
              </w:rPr>
              <w:lastRenderedPageBreak/>
              <w:t>-норма страхового запаса по объектам управления запасами (снижение);</w:t>
            </w:r>
          </w:p>
          <w:p w14:paraId="3D464E24" w14:textId="77777777" w:rsidR="00E66409" w:rsidRPr="00E66409" w:rsidRDefault="00E66409" w:rsidP="009466DA">
            <w:pPr>
              <w:ind w:left="0"/>
              <w:rPr>
                <w:rFonts w:eastAsia="Times New Roman"/>
                <w:sz w:val="22"/>
                <w:lang w:eastAsia="ru-RU"/>
              </w:rPr>
            </w:pPr>
            <w:r w:rsidRPr="00E66409">
              <w:rPr>
                <w:rFonts w:eastAsia="Times New Roman"/>
                <w:sz w:val="22"/>
                <w:lang w:eastAsia="ru-RU"/>
              </w:rPr>
              <w:t>-норма готовности к поставке по объектам управления запасами (повышение);</w:t>
            </w:r>
          </w:p>
          <w:p w14:paraId="4D308615" w14:textId="77777777" w:rsidR="00E66409" w:rsidRPr="00E66409" w:rsidRDefault="00E66409" w:rsidP="009466DA">
            <w:pPr>
              <w:ind w:left="0"/>
              <w:rPr>
                <w:rFonts w:eastAsia="Times New Roman"/>
                <w:sz w:val="22"/>
                <w:lang w:eastAsia="ru-RU"/>
              </w:rPr>
            </w:pPr>
            <w:r w:rsidRPr="00E66409">
              <w:rPr>
                <w:rFonts w:eastAsia="Times New Roman"/>
                <w:sz w:val="22"/>
                <w:lang w:eastAsia="ru-RU"/>
              </w:rPr>
              <w:t>-совокупный объем запасов (снижение).</w:t>
            </w:r>
          </w:p>
          <w:p w14:paraId="5994A6A6" w14:textId="77777777" w:rsidR="00E66409" w:rsidRPr="00E66409" w:rsidRDefault="00E66409" w:rsidP="009466DA">
            <w:pPr>
              <w:ind w:left="0"/>
              <w:rPr>
                <w:rFonts w:eastAsia="Times New Roman"/>
                <w:sz w:val="24"/>
                <w:szCs w:val="24"/>
                <w:lang w:eastAsia="ru-RU"/>
              </w:rPr>
            </w:pPr>
            <w:r>
              <w:rPr>
                <w:rFonts w:eastAsia="Times New Roman"/>
                <w:sz w:val="24"/>
                <w:szCs w:val="24"/>
                <w:lang w:eastAsia="x-none"/>
              </w:rPr>
              <w:t>4</w:t>
            </w:r>
            <w:r w:rsidR="00930DC4">
              <w:rPr>
                <w:rFonts w:eastAsia="Times New Roman"/>
                <w:sz w:val="24"/>
                <w:szCs w:val="24"/>
                <w:lang w:eastAsia="x-none"/>
              </w:rPr>
              <w:t>.</w:t>
            </w:r>
            <w:r w:rsidRPr="00E66409">
              <w:rPr>
                <w:rFonts w:eastAsia="Times New Roman"/>
                <w:sz w:val="24"/>
                <w:szCs w:val="24"/>
                <w:lang w:eastAsia="ru-RU"/>
              </w:rPr>
              <w:t xml:space="preserve"> </w:t>
            </w:r>
            <w:r w:rsidRPr="00E66409">
              <w:rPr>
                <w:rFonts w:eastAsia="Times New Roman"/>
                <w:bCs/>
                <w:sz w:val="24"/>
                <w:szCs w:val="24"/>
                <w:lang w:eastAsia="ru-RU"/>
              </w:rPr>
              <w:t>Выявление сверхнормативных или дефицитных видов материальных ценностей</w:t>
            </w:r>
            <w:r w:rsidRPr="00E66409">
              <w:rPr>
                <w:rFonts w:eastAsia="Times New Roman"/>
                <w:sz w:val="24"/>
                <w:szCs w:val="24"/>
                <w:lang w:eastAsia="ru-RU"/>
              </w:rPr>
              <w:t xml:space="preserve"> является одной из задач анализа использования материальных ресурсов.</w:t>
            </w:r>
          </w:p>
          <w:p w14:paraId="36CA1209" w14:textId="77777777" w:rsidR="00E66409" w:rsidRPr="00E66409" w:rsidRDefault="00E66409" w:rsidP="009466DA">
            <w:pPr>
              <w:ind w:left="0"/>
              <w:rPr>
                <w:rFonts w:eastAsia="Times New Roman"/>
                <w:sz w:val="24"/>
                <w:szCs w:val="24"/>
                <w:lang w:eastAsia="ru-RU"/>
              </w:rPr>
            </w:pPr>
            <w:r w:rsidRPr="00E66409">
              <w:rPr>
                <w:rFonts w:eastAsia="Times New Roman"/>
                <w:sz w:val="24"/>
                <w:szCs w:val="24"/>
                <w:lang w:eastAsia="ru-RU"/>
              </w:rPr>
              <w:t>Для выявления резервов снижения материальных затрат анализ осуществляется по организации в целом и по каждому виду продукции.</w:t>
            </w:r>
          </w:p>
          <w:p w14:paraId="0122B40C" w14:textId="77777777" w:rsidR="00E66409" w:rsidRPr="00E66409" w:rsidRDefault="00E66409" w:rsidP="009466DA">
            <w:pPr>
              <w:ind w:left="0"/>
              <w:rPr>
                <w:rFonts w:eastAsia="Times New Roman"/>
                <w:sz w:val="24"/>
                <w:szCs w:val="24"/>
                <w:lang w:eastAsia="ru-RU"/>
              </w:rPr>
            </w:pPr>
            <w:r w:rsidRPr="00E66409">
              <w:rPr>
                <w:rFonts w:eastAsia="Times New Roman"/>
                <w:sz w:val="24"/>
                <w:szCs w:val="24"/>
                <w:lang w:eastAsia="ru-RU"/>
              </w:rPr>
              <w:t>6</w:t>
            </w:r>
            <w:r w:rsidR="00930DC4">
              <w:rPr>
                <w:rFonts w:eastAsia="Times New Roman"/>
                <w:sz w:val="24"/>
                <w:szCs w:val="24"/>
                <w:lang w:eastAsia="ru-RU"/>
              </w:rPr>
              <w:t>.</w:t>
            </w:r>
            <w:r w:rsidRPr="00E66409">
              <w:rPr>
                <w:rFonts w:eastAsia="Times New Roman"/>
                <w:sz w:val="24"/>
                <w:szCs w:val="24"/>
                <w:lang w:eastAsia="ru-RU"/>
              </w:rPr>
              <w:t xml:space="preserve">Основными источниками резервов снижения себестоимости промышленной продукции </w:t>
            </w:r>
            <w:r w:rsidRPr="00E66409">
              <w:rPr>
                <w:rFonts w:eastAsia="Times New Roman"/>
                <w:i/>
                <w:iCs/>
                <w:sz w:val="24"/>
                <w:szCs w:val="24"/>
                <w:lang w:eastAsia="ru-RU"/>
              </w:rPr>
              <w:t xml:space="preserve"> </w:t>
            </w:r>
            <w:r w:rsidRPr="00E66409">
              <w:rPr>
                <w:rFonts w:eastAsia="Times New Roman"/>
                <w:sz w:val="24"/>
                <w:szCs w:val="24"/>
                <w:lang w:eastAsia="ru-RU"/>
              </w:rPr>
              <w:t>являются:</w:t>
            </w:r>
          </w:p>
          <w:p w14:paraId="2B61DC7E" w14:textId="77777777" w:rsidR="00E66409" w:rsidRPr="00E66409" w:rsidRDefault="00E66409" w:rsidP="009466DA">
            <w:pPr>
              <w:ind w:left="0"/>
              <w:rPr>
                <w:rFonts w:eastAsia="Times New Roman"/>
                <w:sz w:val="24"/>
                <w:szCs w:val="24"/>
                <w:lang w:eastAsia="ru-RU"/>
              </w:rPr>
            </w:pPr>
            <w:r w:rsidRPr="00E66409">
              <w:rPr>
                <w:rFonts w:eastAsia="Times New Roman"/>
                <w:sz w:val="24"/>
                <w:szCs w:val="24"/>
                <w:lang w:eastAsia="ru-RU"/>
              </w:rPr>
              <w:t xml:space="preserve"> -увеличение объема ее производства за счет более полного использования производственной мощности предприятия </w:t>
            </w:r>
          </w:p>
          <w:p w14:paraId="6454A716" w14:textId="77777777" w:rsidR="00E66409" w:rsidRPr="00E66409" w:rsidRDefault="00E66409" w:rsidP="009466DA">
            <w:pPr>
              <w:ind w:left="0"/>
              <w:rPr>
                <w:rFonts w:eastAsia="Times New Roman"/>
                <w:sz w:val="24"/>
                <w:szCs w:val="24"/>
                <w:lang w:eastAsia="ru-RU"/>
              </w:rPr>
            </w:pPr>
            <w:r w:rsidRPr="00E66409">
              <w:rPr>
                <w:rFonts w:eastAsia="Times New Roman"/>
                <w:sz w:val="24"/>
                <w:szCs w:val="24"/>
                <w:lang w:eastAsia="ru-RU"/>
              </w:rPr>
              <w:t>- сокращение затрат на ее производство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w:t>
            </w:r>
            <w:r>
              <w:rPr>
                <w:rFonts w:eastAsia="Times New Roman"/>
                <w:sz w:val="24"/>
                <w:szCs w:val="24"/>
                <w:lang w:eastAsia="ru-RU"/>
              </w:rPr>
              <w:t>нного брака .</w:t>
            </w:r>
          </w:p>
          <w:p w14:paraId="1E9AF01E" w14:textId="77777777" w:rsidR="00E66409" w:rsidRPr="00717263" w:rsidRDefault="00E66409" w:rsidP="009466DA">
            <w:pPr>
              <w:ind w:left="0" w:firstLine="567"/>
              <w:rPr>
                <w:rFonts w:eastAsia="Calibri"/>
                <w:sz w:val="24"/>
                <w:szCs w:val="24"/>
              </w:rPr>
            </w:pPr>
          </w:p>
        </w:tc>
        <w:tc>
          <w:tcPr>
            <w:tcW w:w="4976" w:type="dxa"/>
          </w:tcPr>
          <w:p w14:paraId="38FA6718" w14:textId="77777777" w:rsidR="00E66409" w:rsidRPr="004E6FB6" w:rsidRDefault="00E66409" w:rsidP="009466DA">
            <w:pPr>
              <w:spacing w:line="276" w:lineRule="auto"/>
              <w:ind w:left="0"/>
              <w:rPr>
                <w:sz w:val="24"/>
                <w:szCs w:val="24"/>
              </w:rPr>
            </w:pPr>
            <w:r w:rsidRPr="004E6FB6">
              <w:rPr>
                <w:sz w:val="24"/>
                <w:szCs w:val="24"/>
              </w:rPr>
              <w:lastRenderedPageBreak/>
              <w:t>1б-полное правильное соответствие</w:t>
            </w:r>
          </w:p>
          <w:p w14:paraId="7951E665" w14:textId="77777777" w:rsidR="000155BF" w:rsidRPr="00717263" w:rsidRDefault="00E66409" w:rsidP="009466DA">
            <w:pPr>
              <w:ind w:left="0"/>
              <w:rPr>
                <w:rFonts w:eastAsia="Calibri"/>
                <w:sz w:val="24"/>
                <w:szCs w:val="24"/>
              </w:rPr>
            </w:pPr>
            <w:r w:rsidRPr="004E6FB6">
              <w:rPr>
                <w:rFonts w:eastAsia="Calibri"/>
                <w:color w:val="auto"/>
                <w:sz w:val="24"/>
                <w:szCs w:val="24"/>
              </w:rPr>
              <w:t>0б-остальные случаи</w:t>
            </w:r>
          </w:p>
        </w:tc>
      </w:tr>
      <w:tr w:rsidR="000155BF" w:rsidRPr="00717263" w14:paraId="15E883CF" w14:textId="77777777" w:rsidTr="00FA0C4C">
        <w:tc>
          <w:tcPr>
            <w:tcW w:w="1865" w:type="dxa"/>
          </w:tcPr>
          <w:p w14:paraId="74D3E43F" w14:textId="77777777" w:rsidR="000155BF" w:rsidRPr="00717263" w:rsidRDefault="000155BF" w:rsidP="009466DA">
            <w:pPr>
              <w:ind w:left="0"/>
              <w:rPr>
                <w:rFonts w:eastAsia="Calibri"/>
                <w:sz w:val="24"/>
                <w:szCs w:val="24"/>
              </w:rPr>
            </w:pPr>
            <w:r>
              <w:rPr>
                <w:rFonts w:eastAsia="Calibri"/>
                <w:sz w:val="24"/>
                <w:szCs w:val="24"/>
              </w:rPr>
              <w:lastRenderedPageBreak/>
              <w:t>8</w:t>
            </w:r>
          </w:p>
        </w:tc>
        <w:tc>
          <w:tcPr>
            <w:tcW w:w="3438" w:type="dxa"/>
          </w:tcPr>
          <w:p w14:paraId="7FE83F51" w14:textId="77777777" w:rsidR="000155BF" w:rsidRDefault="000155BF" w:rsidP="009466DA">
            <w:pPr>
              <w:ind w:left="0"/>
              <w:rPr>
                <w:rFonts w:eastAsia="Calibri"/>
                <w:sz w:val="24"/>
                <w:szCs w:val="24"/>
              </w:rPr>
            </w:pPr>
            <w:r>
              <w:rPr>
                <w:rFonts w:eastAsia="Calibri"/>
                <w:sz w:val="24"/>
                <w:szCs w:val="24"/>
              </w:rPr>
              <w:t xml:space="preserve">         1634527</w:t>
            </w:r>
          </w:p>
          <w:p w14:paraId="0BD1FF24" w14:textId="77777777" w:rsidR="00930DC4" w:rsidRPr="00930DC4" w:rsidRDefault="00930DC4" w:rsidP="009466DA">
            <w:pPr>
              <w:ind w:left="0"/>
              <w:rPr>
                <w:rFonts w:eastAsia="Times New Roman"/>
                <w:sz w:val="24"/>
                <w:szCs w:val="24"/>
                <w:lang w:eastAsia="ru-RU"/>
              </w:rPr>
            </w:pPr>
            <w:r w:rsidRPr="00930DC4">
              <w:rPr>
                <w:rFonts w:eastAsia="Times New Roman"/>
                <w:sz w:val="24"/>
                <w:szCs w:val="24"/>
                <w:lang w:eastAsia="ru-RU"/>
              </w:rPr>
              <w:t>1. Выявляют недостатки в работе транспортного предприятия посредством поиска его слабых сторон и угроз, а также конкурентные преимущества – в результате рассмотрения сильных сторон предприятия и его возможностей</w:t>
            </w:r>
          </w:p>
          <w:p w14:paraId="1235AD2C" w14:textId="77777777" w:rsidR="00930DC4" w:rsidRPr="00930DC4" w:rsidRDefault="00930DC4" w:rsidP="009466DA">
            <w:pPr>
              <w:ind w:left="0"/>
              <w:rPr>
                <w:rFonts w:eastAsia="Times New Roman"/>
                <w:sz w:val="24"/>
                <w:szCs w:val="24"/>
                <w:lang w:eastAsia="ru-RU"/>
              </w:rPr>
            </w:pPr>
            <w:r w:rsidRPr="00930DC4">
              <w:rPr>
                <w:rFonts w:eastAsia="Times New Roman"/>
                <w:sz w:val="24"/>
                <w:szCs w:val="24"/>
                <w:lang w:eastAsia="ru-RU"/>
              </w:rPr>
              <w:t xml:space="preserve">6. Оценка критериев, на которые потребители </w:t>
            </w:r>
            <w:r w:rsidRPr="00930DC4">
              <w:rPr>
                <w:rFonts w:eastAsia="Times New Roman"/>
                <w:sz w:val="24"/>
                <w:szCs w:val="24"/>
                <w:lang w:eastAsia="ru-RU"/>
              </w:rPr>
              <w:lastRenderedPageBreak/>
              <w:t>обращают внимание при выборе транспортных услуг.</w:t>
            </w:r>
          </w:p>
          <w:p w14:paraId="30412117" w14:textId="77777777" w:rsidR="00930DC4" w:rsidRPr="00930DC4" w:rsidRDefault="00930DC4" w:rsidP="009466DA">
            <w:pPr>
              <w:ind w:left="0"/>
              <w:rPr>
                <w:rFonts w:eastAsia="Times New Roman"/>
                <w:szCs w:val="28"/>
                <w:lang w:eastAsia="ru-RU"/>
              </w:rPr>
            </w:pPr>
            <w:r w:rsidRPr="00930DC4">
              <w:rPr>
                <w:rFonts w:eastAsia="Times New Roman"/>
                <w:sz w:val="24"/>
                <w:szCs w:val="24"/>
                <w:lang w:eastAsia="ru-RU"/>
              </w:rPr>
              <w:t>3. Оценка и полнота оказываемых предприятием транспортных и дополнительных услуг</w:t>
            </w:r>
            <w:r w:rsidRPr="00930DC4">
              <w:rPr>
                <w:rFonts w:eastAsia="Times New Roman"/>
                <w:szCs w:val="28"/>
                <w:lang w:eastAsia="ru-RU"/>
              </w:rPr>
              <w:t>.</w:t>
            </w:r>
          </w:p>
          <w:p w14:paraId="4D9F3A5C" w14:textId="77777777" w:rsidR="00930DC4" w:rsidRPr="00930DC4" w:rsidRDefault="00930DC4" w:rsidP="009466DA">
            <w:pPr>
              <w:ind w:left="0"/>
              <w:rPr>
                <w:rFonts w:eastAsia="Times New Roman"/>
                <w:szCs w:val="28"/>
                <w:lang w:eastAsia="ru-RU"/>
              </w:rPr>
            </w:pPr>
            <w:r w:rsidRPr="00930DC4">
              <w:rPr>
                <w:rFonts w:eastAsia="Times New Roman"/>
                <w:sz w:val="24"/>
                <w:szCs w:val="24"/>
                <w:lang w:eastAsia="ru-RU"/>
              </w:rPr>
              <w:t>4. Определение места компании на рынке посредством изучения ее объемов продаж, возраста и пр</w:t>
            </w:r>
            <w:r w:rsidRPr="00930DC4">
              <w:rPr>
                <w:rFonts w:eastAsia="Times New Roman"/>
                <w:szCs w:val="28"/>
                <w:lang w:eastAsia="ru-RU"/>
              </w:rPr>
              <w:t>.</w:t>
            </w:r>
          </w:p>
          <w:p w14:paraId="708EAE71" w14:textId="77777777" w:rsidR="00930DC4" w:rsidRPr="00930DC4" w:rsidRDefault="00930DC4" w:rsidP="009466DA">
            <w:pPr>
              <w:ind w:left="0"/>
              <w:rPr>
                <w:rFonts w:eastAsia="Times New Roman"/>
                <w:sz w:val="24"/>
                <w:szCs w:val="24"/>
                <w:lang w:eastAsia="ru-RU"/>
              </w:rPr>
            </w:pPr>
            <w:r w:rsidRPr="00930DC4">
              <w:rPr>
                <w:rFonts w:eastAsia="Times New Roman"/>
                <w:sz w:val="24"/>
                <w:szCs w:val="24"/>
                <w:lang w:eastAsia="ru-RU"/>
              </w:rPr>
              <w:t>5. Проведение анкеты и опроса постоянных клиентов транспортной компании</w:t>
            </w:r>
          </w:p>
          <w:p w14:paraId="2CC708C8" w14:textId="77777777" w:rsidR="00930DC4" w:rsidRPr="00930DC4" w:rsidRDefault="00930DC4" w:rsidP="009466DA">
            <w:pPr>
              <w:ind w:left="0"/>
              <w:rPr>
                <w:rFonts w:eastAsia="Times New Roman"/>
                <w:sz w:val="24"/>
                <w:szCs w:val="24"/>
                <w:lang w:eastAsia="ru-RU"/>
              </w:rPr>
            </w:pPr>
            <w:r w:rsidRPr="00930DC4">
              <w:rPr>
                <w:rFonts w:eastAsia="Times New Roman"/>
                <w:sz w:val="24"/>
                <w:szCs w:val="24"/>
                <w:lang w:eastAsia="ru-RU"/>
              </w:rPr>
              <w:t>2</w:t>
            </w:r>
            <w:r>
              <w:rPr>
                <w:rFonts w:eastAsia="Times New Roman"/>
                <w:sz w:val="24"/>
                <w:szCs w:val="24"/>
                <w:lang w:eastAsia="ru-RU"/>
              </w:rPr>
              <w:t>.</w:t>
            </w:r>
            <w:r w:rsidRPr="00930DC4">
              <w:rPr>
                <w:rFonts w:eastAsia="Times New Roman"/>
                <w:sz w:val="24"/>
                <w:szCs w:val="24"/>
                <w:lang w:eastAsia="ru-RU"/>
              </w:rPr>
              <w:t>Определение внешнего воздействия на уровень конкурентоспособности компании – анализ конкурентов и их возможностей увеличить конкурентоспособность</w:t>
            </w:r>
          </w:p>
          <w:p w14:paraId="6AA8B180" w14:textId="77777777" w:rsidR="00930DC4" w:rsidRPr="00717263" w:rsidRDefault="00930DC4" w:rsidP="009466DA">
            <w:pPr>
              <w:ind w:left="0"/>
              <w:rPr>
                <w:rFonts w:eastAsia="Calibri"/>
                <w:sz w:val="24"/>
                <w:szCs w:val="24"/>
              </w:rPr>
            </w:pPr>
            <w:r>
              <w:rPr>
                <w:rFonts w:eastAsia="Times New Roman"/>
                <w:sz w:val="24"/>
                <w:szCs w:val="24"/>
                <w:lang w:eastAsia="ru-RU"/>
              </w:rPr>
              <w:t>7.</w:t>
            </w:r>
            <w:r w:rsidRPr="00930DC4">
              <w:rPr>
                <w:rFonts w:eastAsia="Times New Roman"/>
                <w:sz w:val="24"/>
                <w:szCs w:val="24"/>
                <w:lang w:eastAsia="ru-RU"/>
              </w:rPr>
              <w:t xml:space="preserve"> Анализ проведенного исследования, предоставление результатов, посредством чего формируются пути повышения конкурентоспособности предприятия</w:t>
            </w:r>
          </w:p>
        </w:tc>
        <w:tc>
          <w:tcPr>
            <w:tcW w:w="4976" w:type="dxa"/>
          </w:tcPr>
          <w:p w14:paraId="64AE7B53" w14:textId="77777777" w:rsidR="00930DC4" w:rsidRPr="00930DC4" w:rsidRDefault="00930DC4" w:rsidP="009466DA">
            <w:pPr>
              <w:spacing w:line="276" w:lineRule="auto"/>
              <w:ind w:left="0"/>
              <w:jc w:val="left"/>
              <w:rPr>
                <w:color w:val="auto"/>
                <w:sz w:val="24"/>
                <w:szCs w:val="24"/>
              </w:rPr>
            </w:pPr>
            <w:r w:rsidRPr="00930DC4">
              <w:rPr>
                <w:color w:val="auto"/>
                <w:sz w:val="24"/>
                <w:szCs w:val="24"/>
              </w:rPr>
              <w:lastRenderedPageBreak/>
              <w:t>Полный правильный ответ на задание оценивается 3 баллами;</w:t>
            </w:r>
          </w:p>
          <w:p w14:paraId="14BE1AB6" w14:textId="77777777" w:rsidR="00930DC4" w:rsidRPr="00930DC4" w:rsidRDefault="00930DC4" w:rsidP="009466DA">
            <w:pPr>
              <w:spacing w:line="276" w:lineRule="auto"/>
              <w:ind w:left="0"/>
              <w:jc w:val="left"/>
              <w:rPr>
                <w:color w:val="auto"/>
                <w:sz w:val="24"/>
                <w:szCs w:val="24"/>
              </w:rPr>
            </w:pPr>
            <w:r w:rsidRPr="00930DC4">
              <w:rPr>
                <w:color w:val="auto"/>
                <w:sz w:val="24"/>
                <w:szCs w:val="24"/>
              </w:rPr>
              <w:t>если допущена одна ошибка/неточность/ответ правильный, но не полный – 1 балл, если допущено более одной ошибки/ответ</w:t>
            </w:r>
          </w:p>
          <w:p w14:paraId="5C137FBF" w14:textId="77777777" w:rsidR="00930DC4" w:rsidRPr="00930DC4" w:rsidRDefault="00930DC4" w:rsidP="009466DA">
            <w:pPr>
              <w:spacing w:line="276" w:lineRule="auto"/>
              <w:ind w:left="0"/>
              <w:jc w:val="left"/>
              <w:rPr>
                <w:color w:val="auto"/>
                <w:sz w:val="24"/>
                <w:szCs w:val="24"/>
              </w:rPr>
            </w:pPr>
            <w:r w:rsidRPr="00930DC4">
              <w:rPr>
                <w:color w:val="auto"/>
                <w:sz w:val="24"/>
                <w:szCs w:val="24"/>
              </w:rPr>
              <w:t>неправильный/ ответ отсутствует – 0 баллов</w:t>
            </w:r>
          </w:p>
          <w:p w14:paraId="7318B519" w14:textId="77777777" w:rsidR="000155BF" w:rsidRPr="00717263" w:rsidRDefault="00930DC4" w:rsidP="009466DA">
            <w:pPr>
              <w:ind w:left="0"/>
              <w:rPr>
                <w:rFonts w:eastAsia="Calibri"/>
                <w:sz w:val="24"/>
                <w:szCs w:val="24"/>
              </w:rPr>
            </w:pPr>
            <w:r w:rsidRPr="00930DC4">
              <w:rPr>
                <w:color w:val="auto"/>
                <w:sz w:val="24"/>
                <w:szCs w:val="24"/>
              </w:rPr>
              <w:t>Либо указывается «верно»/«неверно».</w:t>
            </w:r>
          </w:p>
        </w:tc>
      </w:tr>
      <w:tr w:rsidR="000155BF" w:rsidRPr="00717263" w14:paraId="76764BED" w14:textId="77777777" w:rsidTr="00FA0C4C">
        <w:tc>
          <w:tcPr>
            <w:tcW w:w="1865" w:type="dxa"/>
          </w:tcPr>
          <w:p w14:paraId="14155C44" w14:textId="77777777" w:rsidR="000155BF" w:rsidRPr="00717263" w:rsidRDefault="000155BF" w:rsidP="009466DA">
            <w:pPr>
              <w:ind w:left="0"/>
              <w:rPr>
                <w:rFonts w:eastAsia="Calibri"/>
                <w:sz w:val="24"/>
                <w:szCs w:val="24"/>
              </w:rPr>
            </w:pPr>
            <w:r>
              <w:rPr>
                <w:rFonts w:eastAsia="Calibri"/>
                <w:sz w:val="24"/>
                <w:szCs w:val="24"/>
              </w:rPr>
              <w:lastRenderedPageBreak/>
              <w:t>9</w:t>
            </w:r>
          </w:p>
        </w:tc>
        <w:tc>
          <w:tcPr>
            <w:tcW w:w="3438" w:type="dxa"/>
          </w:tcPr>
          <w:p w14:paraId="12815BCC" w14:textId="77777777" w:rsidR="000155BF" w:rsidRPr="00717263" w:rsidRDefault="000155BF" w:rsidP="009466DA">
            <w:pPr>
              <w:ind w:left="0"/>
              <w:rPr>
                <w:rFonts w:eastAsia="Calibri"/>
                <w:sz w:val="24"/>
                <w:szCs w:val="24"/>
              </w:rPr>
            </w:pPr>
            <w:r>
              <w:rPr>
                <w:rFonts w:eastAsia="Calibri"/>
                <w:sz w:val="24"/>
                <w:szCs w:val="24"/>
              </w:rPr>
              <w:t xml:space="preserve">        А2Б1В4Г3Д5</w:t>
            </w:r>
          </w:p>
        </w:tc>
        <w:tc>
          <w:tcPr>
            <w:tcW w:w="4976" w:type="dxa"/>
          </w:tcPr>
          <w:p w14:paraId="07AB5257" w14:textId="77777777" w:rsidR="00701667" w:rsidRPr="000E3D6E" w:rsidRDefault="00701667" w:rsidP="009466DA">
            <w:pPr>
              <w:ind w:left="0"/>
              <w:rPr>
                <w:rFonts w:eastAsia="Calibri"/>
                <w:sz w:val="24"/>
                <w:szCs w:val="24"/>
              </w:rPr>
            </w:pPr>
            <w:r w:rsidRPr="000E3D6E">
              <w:rPr>
                <w:rFonts w:eastAsia="Calibri"/>
                <w:sz w:val="24"/>
                <w:szCs w:val="24"/>
              </w:rPr>
              <w:t>1б-полное правильное соответствие</w:t>
            </w:r>
          </w:p>
          <w:p w14:paraId="5282940B" w14:textId="77777777" w:rsidR="000155BF" w:rsidRPr="00717263" w:rsidRDefault="00701667" w:rsidP="009466DA">
            <w:pPr>
              <w:ind w:left="0"/>
              <w:rPr>
                <w:rFonts w:eastAsia="Calibri"/>
                <w:sz w:val="24"/>
                <w:szCs w:val="24"/>
              </w:rPr>
            </w:pPr>
            <w:r w:rsidRPr="000E3D6E">
              <w:rPr>
                <w:rFonts w:eastAsia="Calibri"/>
                <w:sz w:val="24"/>
                <w:szCs w:val="24"/>
              </w:rPr>
              <w:t>0б-остальные случаи</w:t>
            </w:r>
          </w:p>
        </w:tc>
      </w:tr>
      <w:tr w:rsidR="000155BF" w:rsidRPr="00717263" w14:paraId="65E0842A" w14:textId="77777777" w:rsidTr="00FA0C4C">
        <w:tc>
          <w:tcPr>
            <w:tcW w:w="1865" w:type="dxa"/>
          </w:tcPr>
          <w:p w14:paraId="334BAC73" w14:textId="77777777" w:rsidR="000155BF" w:rsidRPr="00717263" w:rsidRDefault="000155BF" w:rsidP="009466DA">
            <w:pPr>
              <w:ind w:left="0"/>
              <w:rPr>
                <w:rFonts w:eastAsia="Calibri"/>
                <w:sz w:val="24"/>
                <w:szCs w:val="24"/>
              </w:rPr>
            </w:pPr>
            <w:r>
              <w:rPr>
                <w:rFonts w:eastAsia="Calibri"/>
                <w:sz w:val="24"/>
                <w:szCs w:val="24"/>
              </w:rPr>
              <w:t>10</w:t>
            </w:r>
          </w:p>
        </w:tc>
        <w:tc>
          <w:tcPr>
            <w:tcW w:w="3438" w:type="dxa"/>
          </w:tcPr>
          <w:p w14:paraId="79237A3C" w14:textId="77777777" w:rsidR="000155BF" w:rsidRPr="00717263" w:rsidRDefault="000155BF" w:rsidP="009466DA">
            <w:pPr>
              <w:ind w:left="0"/>
              <w:rPr>
                <w:rFonts w:eastAsia="Calibri"/>
                <w:sz w:val="24"/>
                <w:szCs w:val="24"/>
              </w:rPr>
            </w:pPr>
            <w:r>
              <w:rPr>
                <w:rFonts w:eastAsia="Calibri"/>
                <w:sz w:val="24"/>
                <w:szCs w:val="24"/>
              </w:rPr>
              <w:t>А2Б1В3</w:t>
            </w:r>
          </w:p>
        </w:tc>
        <w:tc>
          <w:tcPr>
            <w:tcW w:w="4976" w:type="dxa"/>
          </w:tcPr>
          <w:p w14:paraId="6115546B" w14:textId="77777777" w:rsidR="00701667" w:rsidRPr="000E3D6E" w:rsidRDefault="00701667" w:rsidP="009466DA">
            <w:pPr>
              <w:ind w:left="0"/>
              <w:rPr>
                <w:rFonts w:eastAsia="Calibri"/>
                <w:sz w:val="24"/>
                <w:szCs w:val="24"/>
              </w:rPr>
            </w:pPr>
            <w:r w:rsidRPr="000E3D6E">
              <w:rPr>
                <w:rFonts w:eastAsia="Calibri"/>
                <w:sz w:val="24"/>
                <w:szCs w:val="24"/>
              </w:rPr>
              <w:t>1б-полное правильное соответствие</w:t>
            </w:r>
          </w:p>
          <w:p w14:paraId="0A547A32" w14:textId="77777777" w:rsidR="000155BF" w:rsidRPr="00717263" w:rsidRDefault="00701667" w:rsidP="009466DA">
            <w:pPr>
              <w:ind w:left="0"/>
              <w:rPr>
                <w:rFonts w:eastAsia="Calibri"/>
                <w:sz w:val="24"/>
                <w:szCs w:val="24"/>
              </w:rPr>
            </w:pPr>
            <w:r w:rsidRPr="000E3D6E">
              <w:rPr>
                <w:rFonts w:eastAsia="Calibri"/>
                <w:sz w:val="24"/>
                <w:szCs w:val="24"/>
              </w:rPr>
              <w:t>0б-остальные случаи</w:t>
            </w:r>
          </w:p>
        </w:tc>
      </w:tr>
      <w:tr w:rsidR="000155BF" w:rsidRPr="00717263" w14:paraId="4908A0F1" w14:textId="77777777" w:rsidTr="00FA0C4C">
        <w:tc>
          <w:tcPr>
            <w:tcW w:w="1865" w:type="dxa"/>
          </w:tcPr>
          <w:p w14:paraId="713B1B58" w14:textId="77777777" w:rsidR="000155BF" w:rsidRPr="00717263" w:rsidRDefault="000155BF" w:rsidP="009466DA">
            <w:pPr>
              <w:ind w:left="0"/>
              <w:rPr>
                <w:rFonts w:eastAsia="Calibri"/>
                <w:sz w:val="24"/>
                <w:szCs w:val="24"/>
              </w:rPr>
            </w:pPr>
            <w:r>
              <w:rPr>
                <w:rFonts w:eastAsia="Calibri"/>
                <w:sz w:val="24"/>
                <w:szCs w:val="24"/>
              </w:rPr>
              <w:t>11</w:t>
            </w:r>
          </w:p>
        </w:tc>
        <w:tc>
          <w:tcPr>
            <w:tcW w:w="3438" w:type="dxa"/>
          </w:tcPr>
          <w:p w14:paraId="0394E1E1" w14:textId="77777777" w:rsidR="000155BF" w:rsidRDefault="000155BF" w:rsidP="009466DA">
            <w:pPr>
              <w:ind w:left="0"/>
              <w:rPr>
                <w:rFonts w:eastAsia="Calibri"/>
                <w:sz w:val="24"/>
                <w:szCs w:val="24"/>
              </w:rPr>
            </w:pPr>
            <w:r>
              <w:rPr>
                <w:rFonts w:eastAsia="Calibri"/>
                <w:sz w:val="24"/>
                <w:szCs w:val="24"/>
              </w:rPr>
              <w:t>123456</w:t>
            </w:r>
          </w:p>
          <w:p w14:paraId="01AA1F3A" w14:textId="77777777" w:rsidR="00701667" w:rsidRPr="00701667" w:rsidRDefault="00701667" w:rsidP="009466DA">
            <w:pPr>
              <w:tabs>
                <w:tab w:val="left" w:pos="720"/>
              </w:tabs>
              <w:ind w:left="0"/>
              <w:rPr>
                <w:rFonts w:eastAsia="Times New Roman"/>
                <w:sz w:val="24"/>
                <w:szCs w:val="24"/>
                <w:lang w:eastAsia="ru-RU"/>
              </w:rPr>
            </w:pPr>
            <w:r w:rsidRPr="00701667">
              <w:rPr>
                <w:rFonts w:eastAsia="Times New Roman"/>
                <w:sz w:val="24"/>
                <w:szCs w:val="24"/>
                <w:lang w:eastAsia="ru-RU"/>
              </w:rPr>
              <w:t>1.Технологии ИТС, встроенные в транспортное средство или дорожную</w:t>
            </w:r>
            <w:r>
              <w:rPr>
                <w:rFonts w:eastAsia="Times New Roman"/>
                <w:sz w:val="24"/>
                <w:szCs w:val="24"/>
                <w:lang w:eastAsia="ru-RU"/>
              </w:rPr>
              <w:t xml:space="preserve"> </w:t>
            </w:r>
            <w:r w:rsidRPr="00701667">
              <w:rPr>
                <w:rFonts w:eastAsia="Times New Roman"/>
                <w:sz w:val="24"/>
                <w:szCs w:val="24"/>
                <w:lang w:eastAsia="ru-RU"/>
              </w:rPr>
              <w:t>инфраструктуру, помогают водителям избегать потенциально опасных</w:t>
            </w:r>
            <w:r>
              <w:rPr>
                <w:rFonts w:eastAsia="Times New Roman"/>
                <w:sz w:val="24"/>
                <w:szCs w:val="24"/>
                <w:lang w:eastAsia="ru-RU"/>
              </w:rPr>
              <w:t xml:space="preserve"> </w:t>
            </w:r>
            <w:r w:rsidRPr="00701667">
              <w:rPr>
                <w:rFonts w:eastAsia="Times New Roman"/>
                <w:sz w:val="24"/>
                <w:szCs w:val="24"/>
                <w:lang w:eastAsia="ru-RU"/>
              </w:rPr>
              <w:t>ситуаций на дороге. Новые технологии ИТС помогают сместить акценты</w:t>
            </w:r>
            <w:r>
              <w:rPr>
                <w:rFonts w:eastAsia="Times New Roman"/>
                <w:sz w:val="24"/>
                <w:szCs w:val="24"/>
                <w:lang w:eastAsia="ru-RU"/>
              </w:rPr>
              <w:t xml:space="preserve"> </w:t>
            </w:r>
            <w:r w:rsidRPr="00701667">
              <w:rPr>
                <w:rFonts w:eastAsia="Times New Roman"/>
                <w:sz w:val="24"/>
                <w:szCs w:val="24"/>
                <w:lang w:eastAsia="ru-RU"/>
              </w:rPr>
              <w:t>в сфере безопасности с минимизации последствий аварий на полное их предотвращение</w:t>
            </w:r>
          </w:p>
          <w:p w14:paraId="767CA72B" w14:textId="77777777" w:rsidR="00701667" w:rsidRPr="00701667" w:rsidRDefault="00701667" w:rsidP="009466DA">
            <w:pPr>
              <w:tabs>
                <w:tab w:val="left" w:pos="720"/>
              </w:tabs>
              <w:ind w:left="0"/>
              <w:rPr>
                <w:rFonts w:eastAsia="Times New Roman"/>
                <w:sz w:val="24"/>
                <w:szCs w:val="24"/>
                <w:lang w:eastAsia="ru-RU"/>
              </w:rPr>
            </w:pPr>
            <w:r>
              <w:rPr>
                <w:rFonts w:eastAsia="Times New Roman"/>
                <w:sz w:val="24"/>
                <w:szCs w:val="24"/>
                <w:lang w:eastAsia="ru-RU"/>
              </w:rPr>
              <w:t>2.</w:t>
            </w:r>
            <w:r w:rsidRPr="00701667">
              <w:rPr>
                <w:rFonts w:eastAsia="Times New Roman"/>
                <w:sz w:val="24"/>
                <w:szCs w:val="24"/>
                <w:lang w:eastAsia="ru-RU"/>
              </w:rPr>
              <w:t>Мобильность улучшает качество жизни и увеличивает</w:t>
            </w:r>
          </w:p>
          <w:p w14:paraId="2726182E" w14:textId="77777777" w:rsidR="00701667" w:rsidRPr="00701667" w:rsidRDefault="00701667" w:rsidP="009466DA">
            <w:pPr>
              <w:tabs>
                <w:tab w:val="left" w:pos="720"/>
              </w:tabs>
              <w:ind w:left="0"/>
              <w:rPr>
                <w:rFonts w:eastAsia="Times New Roman"/>
                <w:sz w:val="24"/>
                <w:szCs w:val="24"/>
                <w:lang w:eastAsia="ru-RU"/>
              </w:rPr>
            </w:pPr>
            <w:r w:rsidRPr="00701667">
              <w:rPr>
                <w:rFonts w:eastAsia="Times New Roman"/>
                <w:sz w:val="24"/>
                <w:szCs w:val="24"/>
                <w:lang w:eastAsia="ru-RU"/>
              </w:rPr>
              <w:t>возможность участия отдельных лиц и организаций в экономической,</w:t>
            </w:r>
            <w:r>
              <w:rPr>
                <w:rFonts w:eastAsia="Times New Roman"/>
                <w:sz w:val="24"/>
                <w:szCs w:val="24"/>
                <w:lang w:eastAsia="ru-RU"/>
              </w:rPr>
              <w:t xml:space="preserve"> </w:t>
            </w:r>
            <w:r w:rsidRPr="00701667">
              <w:rPr>
                <w:rFonts w:eastAsia="Times New Roman"/>
                <w:sz w:val="24"/>
                <w:szCs w:val="24"/>
                <w:lang w:eastAsia="ru-RU"/>
              </w:rPr>
              <w:t>культурной и хозяйственной деятельности. ИТС включают в себя</w:t>
            </w:r>
            <w:r>
              <w:rPr>
                <w:rFonts w:eastAsia="Times New Roman"/>
                <w:sz w:val="24"/>
                <w:szCs w:val="24"/>
                <w:lang w:eastAsia="ru-RU"/>
              </w:rPr>
              <w:t xml:space="preserve"> </w:t>
            </w:r>
            <w:r w:rsidRPr="00701667">
              <w:rPr>
                <w:rFonts w:eastAsia="Times New Roman"/>
                <w:sz w:val="24"/>
                <w:szCs w:val="24"/>
                <w:lang w:eastAsia="ru-RU"/>
              </w:rPr>
              <w:t xml:space="preserve">множество методов </w:t>
            </w:r>
            <w:r w:rsidRPr="00701667">
              <w:rPr>
                <w:rFonts w:eastAsia="Times New Roman"/>
                <w:sz w:val="24"/>
                <w:szCs w:val="24"/>
                <w:lang w:eastAsia="ru-RU"/>
              </w:rPr>
              <w:lastRenderedPageBreak/>
              <w:t>повышения мобильности людей и грузов за счет</w:t>
            </w:r>
            <w:r>
              <w:rPr>
                <w:rFonts w:eastAsia="Times New Roman"/>
                <w:sz w:val="24"/>
                <w:szCs w:val="24"/>
                <w:lang w:eastAsia="ru-RU"/>
              </w:rPr>
              <w:t xml:space="preserve"> </w:t>
            </w:r>
            <w:r w:rsidRPr="00701667">
              <w:rPr>
                <w:rFonts w:eastAsia="Times New Roman"/>
                <w:sz w:val="24"/>
                <w:szCs w:val="24"/>
                <w:lang w:eastAsia="ru-RU"/>
              </w:rPr>
              <w:t xml:space="preserve">развития всех видов транспорта. </w:t>
            </w:r>
          </w:p>
          <w:p w14:paraId="7B7A6FF4" w14:textId="77777777" w:rsidR="00701667" w:rsidRPr="00701667" w:rsidRDefault="00701667" w:rsidP="009466DA">
            <w:pPr>
              <w:tabs>
                <w:tab w:val="left" w:pos="720"/>
              </w:tabs>
              <w:ind w:left="0"/>
              <w:rPr>
                <w:rFonts w:eastAsia="Times New Roman"/>
                <w:sz w:val="24"/>
                <w:szCs w:val="24"/>
                <w:lang w:eastAsia="ru-RU"/>
              </w:rPr>
            </w:pPr>
            <w:r w:rsidRPr="00701667">
              <w:rPr>
                <w:rFonts w:eastAsia="Times New Roman"/>
                <w:sz w:val="24"/>
                <w:szCs w:val="24"/>
                <w:lang w:eastAsia="ru-RU"/>
              </w:rPr>
              <w:t>3</w:t>
            </w:r>
            <w:r>
              <w:rPr>
                <w:rFonts w:eastAsia="Times New Roman"/>
                <w:sz w:val="24"/>
                <w:szCs w:val="24"/>
                <w:lang w:eastAsia="ru-RU"/>
              </w:rPr>
              <w:t>.</w:t>
            </w:r>
            <w:r w:rsidRPr="00701667">
              <w:rPr>
                <w:sz w:val="24"/>
                <w:szCs w:val="24"/>
              </w:rPr>
              <w:t xml:space="preserve"> </w:t>
            </w:r>
            <w:r w:rsidRPr="00701667">
              <w:rPr>
                <w:rFonts w:eastAsia="Times New Roman"/>
                <w:sz w:val="24"/>
                <w:szCs w:val="24"/>
                <w:lang w:eastAsia="ru-RU"/>
              </w:rPr>
              <w:t>Новые системы связи и организационные средства расширяют</w:t>
            </w:r>
            <w:r>
              <w:rPr>
                <w:rFonts w:eastAsia="Times New Roman"/>
                <w:sz w:val="24"/>
                <w:szCs w:val="24"/>
                <w:lang w:eastAsia="ru-RU"/>
              </w:rPr>
              <w:t xml:space="preserve"> </w:t>
            </w:r>
            <w:r w:rsidRPr="00701667">
              <w:rPr>
                <w:rFonts w:eastAsia="Times New Roman"/>
                <w:sz w:val="24"/>
                <w:szCs w:val="24"/>
                <w:lang w:eastAsia="ru-RU"/>
              </w:rPr>
              <w:t>возможности дорожных операторов и аварийных служб. ИТС могут</w:t>
            </w:r>
            <w:r>
              <w:rPr>
                <w:rFonts w:eastAsia="Times New Roman"/>
                <w:sz w:val="24"/>
                <w:szCs w:val="24"/>
                <w:lang w:eastAsia="ru-RU"/>
              </w:rPr>
              <w:t xml:space="preserve"> </w:t>
            </w:r>
            <w:r w:rsidRPr="00701667">
              <w:rPr>
                <w:rFonts w:eastAsia="Times New Roman"/>
                <w:sz w:val="24"/>
                <w:szCs w:val="24"/>
                <w:lang w:eastAsia="ru-RU"/>
              </w:rPr>
              <w:t>точно определить происшествие, помочь определить степень тяжести</w:t>
            </w:r>
            <w:r>
              <w:rPr>
                <w:rFonts w:eastAsia="Times New Roman"/>
                <w:sz w:val="24"/>
                <w:szCs w:val="24"/>
                <w:lang w:eastAsia="ru-RU"/>
              </w:rPr>
              <w:t xml:space="preserve"> </w:t>
            </w:r>
            <w:r w:rsidRPr="00701667">
              <w:rPr>
                <w:rFonts w:eastAsia="Times New Roman"/>
                <w:sz w:val="24"/>
                <w:szCs w:val="24"/>
                <w:lang w:eastAsia="ru-RU"/>
              </w:rPr>
              <w:t>полученных травм, быстрее направить машины скорой помощи на место</w:t>
            </w:r>
            <w:r>
              <w:rPr>
                <w:rFonts w:eastAsia="Times New Roman"/>
                <w:sz w:val="24"/>
                <w:szCs w:val="24"/>
                <w:lang w:eastAsia="ru-RU"/>
              </w:rPr>
              <w:t xml:space="preserve"> </w:t>
            </w:r>
            <w:r w:rsidRPr="00701667">
              <w:rPr>
                <w:rFonts w:eastAsia="Times New Roman"/>
                <w:sz w:val="24"/>
                <w:szCs w:val="24"/>
                <w:lang w:eastAsia="ru-RU"/>
              </w:rPr>
              <w:t>происшествия и найти оптимальный маршрут до больниц, что позволи</w:t>
            </w:r>
            <w:r>
              <w:rPr>
                <w:rFonts w:eastAsia="Times New Roman"/>
                <w:sz w:val="24"/>
                <w:szCs w:val="24"/>
                <w:lang w:eastAsia="ru-RU"/>
              </w:rPr>
              <w:t xml:space="preserve">т </w:t>
            </w:r>
            <w:r w:rsidRPr="00701667">
              <w:rPr>
                <w:rFonts w:eastAsia="Times New Roman"/>
                <w:sz w:val="24"/>
                <w:szCs w:val="24"/>
                <w:lang w:eastAsia="ru-RU"/>
              </w:rPr>
              <w:t>транспортному потоку быстрее вернуться к нормальным условиям</w:t>
            </w:r>
          </w:p>
          <w:p w14:paraId="2325DC47" w14:textId="77777777" w:rsidR="00701667" w:rsidRPr="00701667" w:rsidRDefault="00701667" w:rsidP="009466DA">
            <w:pPr>
              <w:tabs>
                <w:tab w:val="left" w:pos="720"/>
              </w:tabs>
              <w:ind w:left="0"/>
              <w:rPr>
                <w:rFonts w:eastAsia="Times New Roman"/>
                <w:sz w:val="24"/>
                <w:szCs w:val="24"/>
                <w:lang w:eastAsia="ru-RU"/>
              </w:rPr>
            </w:pPr>
            <w:r w:rsidRPr="00701667">
              <w:rPr>
                <w:rFonts w:eastAsia="Times New Roman"/>
                <w:sz w:val="24"/>
                <w:szCs w:val="24"/>
                <w:lang w:eastAsia="ru-RU"/>
              </w:rPr>
              <w:t>4</w:t>
            </w:r>
            <w:r>
              <w:rPr>
                <w:rFonts w:eastAsia="Times New Roman"/>
                <w:sz w:val="24"/>
                <w:szCs w:val="24"/>
                <w:lang w:eastAsia="ru-RU"/>
              </w:rPr>
              <w:t>.</w:t>
            </w:r>
            <w:r w:rsidRPr="00701667">
              <w:rPr>
                <w:sz w:val="24"/>
                <w:szCs w:val="24"/>
              </w:rPr>
              <w:t xml:space="preserve"> </w:t>
            </w:r>
            <w:r w:rsidRPr="00701667">
              <w:rPr>
                <w:rFonts w:eastAsia="Times New Roman"/>
                <w:sz w:val="24"/>
                <w:szCs w:val="24"/>
                <w:lang w:eastAsia="ru-RU"/>
              </w:rPr>
              <w:t>ИТС могут помочь уменьшить неопределенность в пути за счет сглаживания транспортных потоков  и, следовательно, уменьшения колебаний во времени в пути. ИТС также могут предоставить улучшенную прогнозируемую информацию в режиме реального времени, которая позволит пользователям более эффективно планировать поездки. Автомобильные навигационные системы могут включать информацию о дорожном движении в режиме реального времени для динамической настройки маршрутов, оптимизируя поездки на основе полученной информации</w:t>
            </w:r>
          </w:p>
          <w:p w14:paraId="7E805459" w14:textId="77777777" w:rsidR="00701667" w:rsidRDefault="00701667" w:rsidP="009466DA">
            <w:pPr>
              <w:tabs>
                <w:tab w:val="left" w:pos="720"/>
              </w:tabs>
              <w:ind w:left="0"/>
              <w:rPr>
                <w:rFonts w:eastAsia="Times New Roman"/>
                <w:sz w:val="24"/>
                <w:szCs w:val="24"/>
                <w:lang w:eastAsia="ru-RU"/>
              </w:rPr>
            </w:pPr>
            <w:r w:rsidRPr="00701667">
              <w:rPr>
                <w:rFonts w:eastAsia="Times New Roman"/>
                <w:sz w:val="24"/>
                <w:szCs w:val="24"/>
                <w:lang w:eastAsia="ru-RU"/>
              </w:rPr>
              <w:t>5)</w:t>
            </w:r>
            <w:r w:rsidRPr="00701667">
              <w:rPr>
                <w:sz w:val="24"/>
                <w:szCs w:val="24"/>
              </w:rPr>
              <w:t xml:space="preserve"> </w:t>
            </w:r>
            <w:r w:rsidRPr="00701667">
              <w:rPr>
                <w:rFonts w:eastAsia="Times New Roman"/>
                <w:sz w:val="24"/>
                <w:szCs w:val="24"/>
                <w:lang w:eastAsia="ru-RU"/>
              </w:rPr>
              <w:t>ИТС предоставляют технологии, которые позволяют пользователям</w:t>
            </w:r>
            <w:r>
              <w:rPr>
                <w:rFonts w:eastAsia="Times New Roman"/>
                <w:sz w:val="24"/>
                <w:szCs w:val="24"/>
                <w:lang w:eastAsia="ru-RU"/>
              </w:rPr>
              <w:t xml:space="preserve"> </w:t>
            </w:r>
            <w:r w:rsidRPr="00701667">
              <w:rPr>
                <w:rFonts w:eastAsia="Times New Roman"/>
                <w:sz w:val="24"/>
                <w:szCs w:val="24"/>
                <w:lang w:eastAsia="ru-RU"/>
              </w:rPr>
              <w:t>решать проблемы безопасности посредством использования системы</w:t>
            </w:r>
            <w:r>
              <w:rPr>
                <w:rFonts w:eastAsia="Times New Roman"/>
                <w:sz w:val="24"/>
                <w:szCs w:val="24"/>
                <w:lang w:eastAsia="ru-RU"/>
              </w:rPr>
              <w:t xml:space="preserve"> </w:t>
            </w:r>
            <w:r w:rsidRPr="00701667">
              <w:rPr>
                <w:rFonts w:eastAsia="Times New Roman"/>
                <w:sz w:val="24"/>
                <w:szCs w:val="24"/>
                <w:lang w:eastAsia="ru-RU"/>
              </w:rPr>
              <w:t xml:space="preserve">GPS/ГЛОНАСС (или другой технологии определения местоположения),проводной и </w:t>
            </w:r>
            <w:r w:rsidRPr="00701667">
              <w:rPr>
                <w:rFonts w:eastAsia="Times New Roman"/>
                <w:sz w:val="24"/>
                <w:szCs w:val="24"/>
                <w:lang w:eastAsia="ru-RU"/>
              </w:rPr>
              <w:lastRenderedPageBreak/>
              <w:t>беспроводной связи, а также усовершенствованных</w:t>
            </w:r>
            <w:r>
              <w:rPr>
                <w:rFonts w:eastAsia="Times New Roman"/>
                <w:sz w:val="24"/>
                <w:szCs w:val="24"/>
                <w:lang w:eastAsia="ru-RU"/>
              </w:rPr>
              <w:t xml:space="preserve"> </w:t>
            </w:r>
            <w:r w:rsidRPr="00701667">
              <w:rPr>
                <w:rFonts w:eastAsia="Times New Roman"/>
                <w:sz w:val="24"/>
                <w:szCs w:val="24"/>
                <w:lang w:eastAsia="ru-RU"/>
              </w:rPr>
              <w:t>датчиков и информационных систем. ИТС могут отслеживать</w:t>
            </w:r>
            <w:r>
              <w:rPr>
                <w:rFonts w:eastAsia="Times New Roman"/>
                <w:sz w:val="24"/>
                <w:szCs w:val="24"/>
                <w:lang w:eastAsia="ru-RU"/>
              </w:rPr>
              <w:t xml:space="preserve"> </w:t>
            </w:r>
            <w:r w:rsidRPr="00701667">
              <w:rPr>
                <w:rFonts w:eastAsia="Times New Roman"/>
                <w:sz w:val="24"/>
                <w:szCs w:val="24"/>
                <w:lang w:eastAsia="ru-RU"/>
              </w:rPr>
              <w:t>техническое состояние транспортных средств общего пользования</w:t>
            </w:r>
          </w:p>
          <w:p w14:paraId="1C30E241" w14:textId="77777777" w:rsidR="00701667" w:rsidRPr="00717263" w:rsidRDefault="00701667" w:rsidP="009466DA">
            <w:pPr>
              <w:tabs>
                <w:tab w:val="left" w:pos="720"/>
              </w:tabs>
              <w:ind w:left="0"/>
              <w:rPr>
                <w:rFonts w:eastAsia="Calibri"/>
                <w:sz w:val="24"/>
                <w:szCs w:val="24"/>
              </w:rPr>
            </w:pPr>
            <w:r>
              <w:rPr>
                <w:rFonts w:eastAsia="Times New Roman"/>
                <w:sz w:val="24"/>
                <w:szCs w:val="24"/>
                <w:lang w:eastAsia="ru-RU"/>
              </w:rPr>
              <w:t>6.</w:t>
            </w:r>
            <w:r w:rsidRPr="00701667">
              <w:rPr>
                <w:rFonts w:eastAsia="Times New Roman"/>
                <w:sz w:val="24"/>
                <w:szCs w:val="24"/>
                <w:lang w:eastAsia="ru-RU"/>
              </w:rPr>
              <w:t>Доступность информации и возможности интеллектуальной системы</w:t>
            </w:r>
            <w:r>
              <w:rPr>
                <w:rFonts w:eastAsia="Times New Roman"/>
                <w:sz w:val="24"/>
                <w:szCs w:val="24"/>
                <w:lang w:eastAsia="ru-RU"/>
              </w:rPr>
              <w:t xml:space="preserve"> </w:t>
            </w:r>
            <w:r w:rsidRPr="00701667">
              <w:rPr>
                <w:rFonts w:eastAsia="Times New Roman"/>
                <w:sz w:val="24"/>
                <w:szCs w:val="24"/>
                <w:lang w:eastAsia="ru-RU"/>
              </w:rPr>
              <w:t>автомобильного транспорта содействуют активному обмену</w:t>
            </w:r>
            <w:r>
              <w:rPr>
                <w:rFonts w:eastAsia="Times New Roman"/>
                <w:sz w:val="24"/>
                <w:szCs w:val="24"/>
                <w:lang w:eastAsia="ru-RU"/>
              </w:rPr>
              <w:t xml:space="preserve"> </w:t>
            </w:r>
            <w:r w:rsidRPr="00701667">
              <w:rPr>
                <w:rFonts w:eastAsia="Times New Roman"/>
                <w:sz w:val="24"/>
                <w:szCs w:val="24"/>
                <w:lang w:eastAsia="ru-RU"/>
              </w:rPr>
              <w:t>информацией и услугами с другими видами транспорта, способствуя</w:t>
            </w:r>
            <w:r>
              <w:rPr>
                <w:rFonts w:eastAsia="Times New Roman"/>
                <w:sz w:val="24"/>
                <w:szCs w:val="24"/>
                <w:lang w:eastAsia="ru-RU"/>
              </w:rPr>
              <w:t xml:space="preserve"> </w:t>
            </w:r>
            <w:r w:rsidRPr="00701667">
              <w:rPr>
                <w:rFonts w:eastAsia="Times New Roman"/>
                <w:sz w:val="24"/>
                <w:szCs w:val="24"/>
                <w:lang w:eastAsia="ru-RU"/>
              </w:rPr>
              <w:t>интеграции возможностей различных видов транспорта.</w:t>
            </w:r>
          </w:p>
        </w:tc>
        <w:tc>
          <w:tcPr>
            <w:tcW w:w="4976" w:type="dxa"/>
          </w:tcPr>
          <w:p w14:paraId="1A649E46" w14:textId="77777777" w:rsidR="00701667" w:rsidRPr="004E6FB6" w:rsidRDefault="00701667" w:rsidP="009466DA">
            <w:pPr>
              <w:spacing w:line="276" w:lineRule="auto"/>
              <w:ind w:left="0"/>
              <w:rPr>
                <w:sz w:val="24"/>
                <w:szCs w:val="24"/>
              </w:rPr>
            </w:pPr>
            <w:r w:rsidRPr="004E6FB6">
              <w:rPr>
                <w:sz w:val="24"/>
                <w:szCs w:val="24"/>
              </w:rPr>
              <w:lastRenderedPageBreak/>
              <w:t>1б-полное правильное соответствие</w:t>
            </w:r>
          </w:p>
          <w:p w14:paraId="2118A1EC" w14:textId="77777777" w:rsidR="000155BF" w:rsidRPr="00717263" w:rsidRDefault="00701667" w:rsidP="009466DA">
            <w:pPr>
              <w:ind w:left="0"/>
              <w:rPr>
                <w:rFonts w:eastAsia="Calibri"/>
                <w:sz w:val="24"/>
                <w:szCs w:val="24"/>
              </w:rPr>
            </w:pPr>
            <w:r w:rsidRPr="004E6FB6">
              <w:rPr>
                <w:rFonts w:eastAsia="Calibri"/>
                <w:color w:val="auto"/>
                <w:sz w:val="24"/>
                <w:szCs w:val="24"/>
              </w:rPr>
              <w:t>0б-остальные случа</w:t>
            </w:r>
            <w:r w:rsidRPr="00701667">
              <w:rPr>
                <w:rFonts w:eastAsia="Times New Roman"/>
                <w:sz w:val="24"/>
                <w:szCs w:val="24"/>
                <w:lang w:eastAsia="ru-RU"/>
              </w:rPr>
              <w:t>и</w:t>
            </w:r>
          </w:p>
        </w:tc>
      </w:tr>
      <w:tr w:rsidR="000155BF" w:rsidRPr="00717263" w14:paraId="438F057F" w14:textId="77777777" w:rsidTr="00FA0C4C">
        <w:tc>
          <w:tcPr>
            <w:tcW w:w="1865" w:type="dxa"/>
          </w:tcPr>
          <w:p w14:paraId="6B131EF5" w14:textId="77777777" w:rsidR="000155BF" w:rsidRPr="00717263" w:rsidRDefault="000155BF" w:rsidP="009466DA">
            <w:pPr>
              <w:ind w:left="0"/>
              <w:rPr>
                <w:rFonts w:eastAsia="Calibri"/>
                <w:sz w:val="24"/>
                <w:szCs w:val="24"/>
              </w:rPr>
            </w:pPr>
            <w:r>
              <w:rPr>
                <w:rFonts w:eastAsia="Calibri"/>
                <w:sz w:val="24"/>
                <w:szCs w:val="24"/>
              </w:rPr>
              <w:lastRenderedPageBreak/>
              <w:t>12</w:t>
            </w:r>
          </w:p>
        </w:tc>
        <w:tc>
          <w:tcPr>
            <w:tcW w:w="3438" w:type="dxa"/>
          </w:tcPr>
          <w:p w14:paraId="57977BF0" w14:textId="77777777" w:rsidR="000155BF" w:rsidRPr="00717263" w:rsidRDefault="000155BF" w:rsidP="009466DA">
            <w:pPr>
              <w:ind w:left="0"/>
              <w:rPr>
                <w:rFonts w:eastAsia="Calibri"/>
                <w:sz w:val="24"/>
                <w:szCs w:val="24"/>
              </w:rPr>
            </w:pPr>
            <w:r>
              <w:rPr>
                <w:rFonts w:eastAsia="Calibri"/>
                <w:sz w:val="24"/>
                <w:szCs w:val="24"/>
              </w:rPr>
              <w:t>1234</w:t>
            </w:r>
          </w:p>
        </w:tc>
        <w:tc>
          <w:tcPr>
            <w:tcW w:w="4976" w:type="dxa"/>
          </w:tcPr>
          <w:p w14:paraId="697A856B"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1C5D54E8"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0D677972" w14:textId="77777777" w:rsidTr="00FA0C4C">
        <w:tc>
          <w:tcPr>
            <w:tcW w:w="1865" w:type="dxa"/>
          </w:tcPr>
          <w:p w14:paraId="60D2C256" w14:textId="77777777" w:rsidR="000155BF" w:rsidRPr="00717263" w:rsidRDefault="000155BF" w:rsidP="009466DA">
            <w:pPr>
              <w:ind w:left="0"/>
              <w:rPr>
                <w:rFonts w:eastAsia="Calibri"/>
                <w:sz w:val="24"/>
                <w:szCs w:val="24"/>
              </w:rPr>
            </w:pPr>
            <w:r>
              <w:rPr>
                <w:rFonts w:eastAsia="Calibri"/>
                <w:sz w:val="24"/>
                <w:szCs w:val="24"/>
              </w:rPr>
              <w:t>13</w:t>
            </w:r>
          </w:p>
        </w:tc>
        <w:tc>
          <w:tcPr>
            <w:tcW w:w="3438" w:type="dxa"/>
          </w:tcPr>
          <w:p w14:paraId="107637FC" w14:textId="77777777" w:rsidR="000155BF" w:rsidRPr="00717263" w:rsidRDefault="000155BF" w:rsidP="009466DA">
            <w:pPr>
              <w:ind w:left="0"/>
              <w:rPr>
                <w:rFonts w:eastAsia="Calibri"/>
                <w:sz w:val="24"/>
                <w:szCs w:val="24"/>
              </w:rPr>
            </w:pPr>
            <w:r>
              <w:rPr>
                <w:rFonts w:eastAsia="Calibri"/>
                <w:sz w:val="24"/>
                <w:szCs w:val="24"/>
              </w:rPr>
              <w:t>А2Б1В3</w:t>
            </w:r>
          </w:p>
        </w:tc>
        <w:tc>
          <w:tcPr>
            <w:tcW w:w="4976" w:type="dxa"/>
          </w:tcPr>
          <w:p w14:paraId="224E70C0"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3648440D"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5C84E634" w14:textId="77777777" w:rsidTr="00FA0C4C">
        <w:tc>
          <w:tcPr>
            <w:tcW w:w="1865" w:type="dxa"/>
          </w:tcPr>
          <w:p w14:paraId="55AAD245" w14:textId="77777777" w:rsidR="000155BF" w:rsidRPr="00717263" w:rsidRDefault="000155BF" w:rsidP="009466DA">
            <w:pPr>
              <w:ind w:left="0"/>
              <w:rPr>
                <w:rFonts w:eastAsia="Calibri"/>
                <w:sz w:val="24"/>
                <w:szCs w:val="24"/>
              </w:rPr>
            </w:pPr>
            <w:r>
              <w:rPr>
                <w:rFonts w:eastAsia="Calibri"/>
                <w:sz w:val="24"/>
                <w:szCs w:val="24"/>
              </w:rPr>
              <w:t>14</w:t>
            </w:r>
          </w:p>
        </w:tc>
        <w:tc>
          <w:tcPr>
            <w:tcW w:w="3438" w:type="dxa"/>
          </w:tcPr>
          <w:p w14:paraId="15518254" w14:textId="77777777" w:rsidR="000155BF" w:rsidRPr="00717263" w:rsidRDefault="000155BF" w:rsidP="009466DA">
            <w:pPr>
              <w:ind w:left="0"/>
              <w:rPr>
                <w:rFonts w:eastAsia="Calibri"/>
                <w:sz w:val="24"/>
                <w:szCs w:val="24"/>
              </w:rPr>
            </w:pPr>
            <w:r>
              <w:rPr>
                <w:rFonts w:eastAsia="Calibri"/>
                <w:sz w:val="24"/>
                <w:szCs w:val="24"/>
              </w:rPr>
              <w:t xml:space="preserve">     А2Б1В4Г3Д5</w:t>
            </w:r>
          </w:p>
        </w:tc>
        <w:tc>
          <w:tcPr>
            <w:tcW w:w="4976" w:type="dxa"/>
          </w:tcPr>
          <w:p w14:paraId="73017B26"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1ADE4835"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42D81835" w14:textId="77777777" w:rsidTr="00FA0C4C">
        <w:tc>
          <w:tcPr>
            <w:tcW w:w="1865" w:type="dxa"/>
          </w:tcPr>
          <w:p w14:paraId="718047A2" w14:textId="77777777" w:rsidR="000155BF" w:rsidRPr="00717263" w:rsidRDefault="000155BF" w:rsidP="009466DA">
            <w:pPr>
              <w:ind w:left="0"/>
              <w:rPr>
                <w:rFonts w:eastAsia="Calibri"/>
                <w:sz w:val="24"/>
                <w:szCs w:val="24"/>
              </w:rPr>
            </w:pPr>
            <w:r>
              <w:rPr>
                <w:rFonts w:eastAsia="Calibri"/>
                <w:sz w:val="24"/>
                <w:szCs w:val="24"/>
              </w:rPr>
              <w:t>15</w:t>
            </w:r>
          </w:p>
        </w:tc>
        <w:tc>
          <w:tcPr>
            <w:tcW w:w="3438" w:type="dxa"/>
          </w:tcPr>
          <w:p w14:paraId="6148FD86" w14:textId="77777777" w:rsidR="000155BF" w:rsidRPr="00717263" w:rsidRDefault="000155BF" w:rsidP="009466DA">
            <w:pPr>
              <w:ind w:left="0"/>
              <w:rPr>
                <w:rFonts w:eastAsia="Calibri"/>
                <w:sz w:val="24"/>
                <w:szCs w:val="24"/>
              </w:rPr>
            </w:pPr>
            <w:r>
              <w:rPr>
                <w:rFonts w:eastAsia="Calibri"/>
                <w:sz w:val="24"/>
                <w:szCs w:val="24"/>
              </w:rPr>
              <w:t>А2Б1В4Г3</w:t>
            </w:r>
          </w:p>
        </w:tc>
        <w:tc>
          <w:tcPr>
            <w:tcW w:w="4976" w:type="dxa"/>
          </w:tcPr>
          <w:p w14:paraId="4832D845"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619F99B1"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6303F14E" w14:textId="77777777" w:rsidTr="00FA0C4C">
        <w:tc>
          <w:tcPr>
            <w:tcW w:w="1865" w:type="dxa"/>
          </w:tcPr>
          <w:p w14:paraId="77257B39" w14:textId="77777777" w:rsidR="000155BF" w:rsidRPr="00717263" w:rsidRDefault="000155BF" w:rsidP="009466DA">
            <w:pPr>
              <w:ind w:left="0"/>
              <w:rPr>
                <w:rFonts w:eastAsia="Calibri"/>
                <w:sz w:val="24"/>
                <w:szCs w:val="24"/>
              </w:rPr>
            </w:pPr>
            <w:r>
              <w:rPr>
                <w:rFonts w:eastAsia="Calibri"/>
                <w:sz w:val="24"/>
                <w:szCs w:val="24"/>
              </w:rPr>
              <w:t>16</w:t>
            </w:r>
          </w:p>
        </w:tc>
        <w:tc>
          <w:tcPr>
            <w:tcW w:w="3438" w:type="dxa"/>
          </w:tcPr>
          <w:p w14:paraId="73F52EF8" w14:textId="77777777" w:rsidR="000155BF" w:rsidRPr="00717263" w:rsidRDefault="000155BF" w:rsidP="009466DA">
            <w:pPr>
              <w:ind w:left="0"/>
              <w:rPr>
                <w:rFonts w:eastAsia="Calibri"/>
                <w:sz w:val="24"/>
                <w:szCs w:val="24"/>
              </w:rPr>
            </w:pPr>
            <w:r>
              <w:rPr>
                <w:rFonts w:eastAsia="Calibri"/>
                <w:sz w:val="24"/>
                <w:szCs w:val="24"/>
              </w:rPr>
              <w:t>34125</w:t>
            </w:r>
          </w:p>
        </w:tc>
        <w:tc>
          <w:tcPr>
            <w:tcW w:w="4976" w:type="dxa"/>
          </w:tcPr>
          <w:p w14:paraId="2017C446"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4AD185B9"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7E4B268D" w14:textId="77777777" w:rsidTr="00FA0C4C">
        <w:tc>
          <w:tcPr>
            <w:tcW w:w="1865" w:type="dxa"/>
          </w:tcPr>
          <w:p w14:paraId="294D3B24" w14:textId="77777777" w:rsidR="000155BF" w:rsidRPr="00717263" w:rsidRDefault="000155BF" w:rsidP="009466DA">
            <w:pPr>
              <w:ind w:left="0"/>
              <w:rPr>
                <w:rFonts w:eastAsia="Calibri"/>
                <w:sz w:val="24"/>
                <w:szCs w:val="24"/>
              </w:rPr>
            </w:pPr>
            <w:r>
              <w:rPr>
                <w:rFonts w:eastAsia="Calibri"/>
                <w:sz w:val="24"/>
                <w:szCs w:val="24"/>
              </w:rPr>
              <w:t>17</w:t>
            </w:r>
          </w:p>
        </w:tc>
        <w:tc>
          <w:tcPr>
            <w:tcW w:w="3438" w:type="dxa"/>
          </w:tcPr>
          <w:p w14:paraId="12E2ACF2" w14:textId="77777777" w:rsidR="000155BF" w:rsidRPr="00717263" w:rsidRDefault="000155BF" w:rsidP="009466DA">
            <w:pPr>
              <w:ind w:left="0"/>
              <w:rPr>
                <w:rFonts w:eastAsia="Calibri"/>
                <w:sz w:val="24"/>
                <w:szCs w:val="24"/>
              </w:rPr>
            </w:pPr>
            <w:r>
              <w:rPr>
                <w:rFonts w:eastAsia="Calibri"/>
                <w:sz w:val="24"/>
                <w:szCs w:val="24"/>
              </w:rPr>
              <w:t>13245</w:t>
            </w:r>
          </w:p>
        </w:tc>
        <w:tc>
          <w:tcPr>
            <w:tcW w:w="4976" w:type="dxa"/>
          </w:tcPr>
          <w:p w14:paraId="1D1183BA"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43F738CF"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46EC6240" w14:textId="77777777" w:rsidTr="00FA0C4C">
        <w:tc>
          <w:tcPr>
            <w:tcW w:w="1865" w:type="dxa"/>
          </w:tcPr>
          <w:p w14:paraId="2412E8C2" w14:textId="77777777" w:rsidR="000155BF" w:rsidRPr="00717263" w:rsidRDefault="000155BF" w:rsidP="009466DA">
            <w:pPr>
              <w:ind w:left="0"/>
              <w:rPr>
                <w:rFonts w:eastAsia="Calibri"/>
                <w:sz w:val="24"/>
                <w:szCs w:val="24"/>
              </w:rPr>
            </w:pPr>
            <w:r>
              <w:rPr>
                <w:rFonts w:eastAsia="Calibri"/>
                <w:sz w:val="24"/>
                <w:szCs w:val="24"/>
              </w:rPr>
              <w:t>18</w:t>
            </w:r>
          </w:p>
        </w:tc>
        <w:tc>
          <w:tcPr>
            <w:tcW w:w="3438" w:type="dxa"/>
          </w:tcPr>
          <w:p w14:paraId="047825EF" w14:textId="77777777" w:rsidR="000155BF" w:rsidRPr="00717263" w:rsidRDefault="000155BF" w:rsidP="009466DA">
            <w:pPr>
              <w:ind w:left="0"/>
              <w:rPr>
                <w:rFonts w:eastAsia="Calibri"/>
                <w:sz w:val="24"/>
                <w:szCs w:val="24"/>
              </w:rPr>
            </w:pPr>
            <w:r>
              <w:rPr>
                <w:rFonts w:eastAsia="Calibri"/>
                <w:sz w:val="24"/>
                <w:szCs w:val="24"/>
              </w:rPr>
              <w:t xml:space="preserve">        А2Б1В3Г5Д4</w:t>
            </w:r>
          </w:p>
        </w:tc>
        <w:tc>
          <w:tcPr>
            <w:tcW w:w="4976" w:type="dxa"/>
          </w:tcPr>
          <w:p w14:paraId="1053F1EE"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7F750276"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3FD17DF7" w14:textId="77777777" w:rsidTr="00FA0C4C">
        <w:tc>
          <w:tcPr>
            <w:tcW w:w="1865" w:type="dxa"/>
          </w:tcPr>
          <w:p w14:paraId="758214FA" w14:textId="77777777" w:rsidR="000155BF" w:rsidRPr="00717263" w:rsidRDefault="000155BF" w:rsidP="009466DA">
            <w:pPr>
              <w:ind w:left="0"/>
              <w:rPr>
                <w:rFonts w:eastAsia="Calibri"/>
                <w:sz w:val="24"/>
                <w:szCs w:val="24"/>
              </w:rPr>
            </w:pPr>
            <w:r>
              <w:rPr>
                <w:rFonts w:eastAsia="Calibri"/>
                <w:sz w:val="24"/>
                <w:szCs w:val="24"/>
              </w:rPr>
              <w:t>19</w:t>
            </w:r>
          </w:p>
        </w:tc>
        <w:tc>
          <w:tcPr>
            <w:tcW w:w="3438" w:type="dxa"/>
          </w:tcPr>
          <w:p w14:paraId="1A6BB1F5" w14:textId="77777777" w:rsidR="000155BF" w:rsidRPr="00717263" w:rsidRDefault="000155BF" w:rsidP="009466DA">
            <w:pPr>
              <w:ind w:left="0"/>
              <w:rPr>
                <w:rFonts w:eastAsia="Calibri"/>
                <w:sz w:val="24"/>
                <w:szCs w:val="24"/>
              </w:rPr>
            </w:pPr>
            <w:r>
              <w:rPr>
                <w:rFonts w:eastAsia="Calibri"/>
                <w:sz w:val="24"/>
                <w:szCs w:val="24"/>
              </w:rPr>
              <w:t xml:space="preserve">             А2Б1В4Г3</w:t>
            </w:r>
          </w:p>
        </w:tc>
        <w:tc>
          <w:tcPr>
            <w:tcW w:w="4976" w:type="dxa"/>
          </w:tcPr>
          <w:p w14:paraId="3096D6A7"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25B5858F"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r w:rsidR="000155BF" w:rsidRPr="00717263" w14:paraId="42E52F82" w14:textId="77777777" w:rsidTr="00FA0C4C">
        <w:tc>
          <w:tcPr>
            <w:tcW w:w="1865" w:type="dxa"/>
          </w:tcPr>
          <w:p w14:paraId="62DA3D5A" w14:textId="77777777" w:rsidR="000155BF" w:rsidRPr="00717263" w:rsidRDefault="000155BF" w:rsidP="009466DA">
            <w:pPr>
              <w:ind w:left="0"/>
              <w:rPr>
                <w:rFonts w:eastAsia="Calibri"/>
                <w:sz w:val="24"/>
                <w:szCs w:val="24"/>
              </w:rPr>
            </w:pPr>
            <w:r>
              <w:rPr>
                <w:rFonts w:eastAsia="Calibri"/>
                <w:sz w:val="24"/>
                <w:szCs w:val="24"/>
              </w:rPr>
              <w:t>20</w:t>
            </w:r>
          </w:p>
        </w:tc>
        <w:tc>
          <w:tcPr>
            <w:tcW w:w="3438" w:type="dxa"/>
          </w:tcPr>
          <w:p w14:paraId="6970909E" w14:textId="77777777" w:rsidR="000155BF" w:rsidRPr="00717263" w:rsidRDefault="000155BF" w:rsidP="009466DA">
            <w:pPr>
              <w:ind w:left="0"/>
              <w:rPr>
                <w:rFonts w:eastAsia="Calibri"/>
                <w:sz w:val="24"/>
                <w:szCs w:val="24"/>
              </w:rPr>
            </w:pPr>
            <w:r>
              <w:rPr>
                <w:rFonts w:eastAsia="Calibri"/>
                <w:sz w:val="24"/>
                <w:szCs w:val="24"/>
              </w:rPr>
              <w:t>А2Б1В3Г4</w:t>
            </w:r>
          </w:p>
        </w:tc>
        <w:tc>
          <w:tcPr>
            <w:tcW w:w="4976" w:type="dxa"/>
          </w:tcPr>
          <w:p w14:paraId="1E68DEF5" w14:textId="77777777" w:rsidR="00FA0C4C" w:rsidRPr="00FA0C4C" w:rsidRDefault="00FA0C4C" w:rsidP="009466DA">
            <w:pPr>
              <w:ind w:left="0"/>
              <w:rPr>
                <w:rFonts w:eastAsia="Calibri"/>
                <w:sz w:val="24"/>
                <w:szCs w:val="24"/>
              </w:rPr>
            </w:pPr>
            <w:r w:rsidRPr="00FA0C4C">
              <w:rPr>
                <w:rFonts w:eastAsia="Calibri"/>
                <w:sz w:val="24"/>
                <w:szCs w:val="24"/>
              </w:rPr>
              <w:t>1б-полное правильное соответствие</w:t>
            </w:r>
          </w:p>
          <w:p w14:paraId="383E2383" w14:textId="77777777" w:rsidR="000155BF" w:rsidRPr="00717263" w:rsidRDefault="00FA0C4C" w:rsidP="009466DA">
            <w:pPr>
              <w:ind w:left="0"/>
              <w:rPr>
                <w:rFonts w:eastAsia="Calibri"/>
                <w:sz w:val="24"/>
                <w:szCs w:val="24"/>
              </w:rPr>
            </w:pPr>
            <w:r w:rsidRPr="00FA0C4C">
              <w:rPr>
                <w:rFonts w:eastAsia="Calibri"/>
                <w:sz w:val="24"/>
                <w:szCs w:val="24"/>
              </w:rPr>
              <w:t>0б-остальные случаи</w:t>
            </w:r>
          </w:p>
        </w:tc>
      </w:tr>
    </w:tbl>
    <w:p w14:paraId="6D5C5CAD" w14:textId="77777777" w:rsidR="000155BF" w:rsidRDefault="000155BF" w:rsidP="00386658">
      <w:pPr>
        <w:rPr>
          <w:rFonts w:ascii="Times New Roman" w:hAnsi="Times New Roman" w:cs="Times New Roman"/>
        </w:rPr>
      </w:pPr>
    </w:p>
    <w:p w14:paraId="0B5C3982" w14:textId="6B8A1760" w:rsidR="005F6EE6" w:rsidRPr="005F6EE6" w:rsidRDefault="009466DA" w:rsidP="009466DA">
      <w:pPr>
        <w:ind w:firstLine="567"/>
        <w:rPr>
          <w:rFonts w:ascii="Times New Roman" w:hAnsi="Times New Roman" w:cs="Times New Roman"/>
          <w:b/>
          <w:sz w:val="28"/>
          <w:szCs w:val="28"/>
        </w:rPr>
      </w:pPr>
      <w:r>
        <w:rPr>
          <w:rFonts w:ascii="Times New Roman" w:hAnsi="Times New Roman" w:cs="Times New Roman"/>
          <w:b/>
          <w:sz w:val="28"/>
          <w:szCs w:val="28"/>
        </w:rPr>
        <w:t xml:space="preserve">7. </w:t>
      </w:r>
      <w:r w:rsidR="005F6EE6" w:rsidRPr="005F6EE6">
        <w:rPr>
          <w:rFonts w:ascii="Times New Roman" w:hAnsi="Times New Roman" w:cs="Times New Roman"/>
          <w:b/>
          <w:sz w:val="28"/>
          <w:szCs w:val="28"/>
        </w:rPr>
        <w:t>Тестовые задания.</w:t>
      </w:r>
    </w:p>
    <w:p w14:paraId="6C16EFFD" w14:textId="77777777" w:rsidR="005F6EE6" w:rsidRPr="005F6EE6" w:rsidRDefault="005F6EE6" w:rsidP="005F6EE6">
      <w:pPr>
        <w:rPr>
          <w:rFonts w:ascii="Times New Roman" w:hAnsi="Times New Roman" w:cs="Times New Roman"/>
          <w:b/>
        </w:rPr>
      </w:pPr>
      <w:r w:rsidRPr="005F6EE6">
        <w:rPr>
          <w:rFonts w:ascii="Times New Roman" w:hAnsi="Times New Roman" w:cs="Times New Roman"/>
          <w:b/>
        </w:rPr>
        <w:t>Задание 1</w:t>
      </w:r>
    </w:p>
    <w:p w14:paraId="4701ACDA" w14:textId="77777777" w:rsidR="005F6EE6" w:rsidRPr="005F6EE6" w:rsidRDefault="005F6EE6" w:rsidP="005F6EE6">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26510F6C" w14:textId="77777777" w:rsidR="005F6EE6" w:rsidRDefault="005F6EE6" w:rsidP="005F6EE6">
      <w:pPr>
        <w:tabs>
          <w:tab w:val="left" w:pos="0"/>
        </w:tabs>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выберите все правильные варианты ответа и запишите аргументы, обосновывающие выбор ответа.</w:t>
      </w:r>
    </w:p>
    <w:p w14:paraId="0EC96F1D" w14:textId="77777777" w:rsidR="009F16D4" w:rsidRPr="009F16D4" w:rsidRDefault="009F16D4" w:rsidP="009F16D4">
      <w:pPr>
        <w:spacing w:after="0" w:line="240" w:lineRule="auto"/>
        <w:jc w:val="both"/>
        <w:rPr>
          <w:rFonts w:ascii="Times New Roman" w:eastAsia="Times New Roman" w:hAnsi="Times New Roman" w:cs="Times New Roman"/>
          <w:b/>
          <w:i/>
          <w:sz w:val="24"/>
          <w:szCs w:val="24"/>
          <w:lang w:eastAsia="ru-RU"/>
        </w:rPr>
      </w:pPr>
      <w:r w:rsidRPr="009F16D4">
        <w:rPr>
          <w:rFonts w:ascii="Times New Roman" w:eastAsia="Times New Roman" w:hAnsi="Times New Roman" w:cs="Times New Roman"/>
          <w:b/>
          <w:i/>
          <w:sz w:val="24"/>
          <w:szCs w:val="24"/>
          <w:lang w:eastAsia="ru-RU"/>
        </w:rPr>
        <w:t>Текст задания</w:t>
      </w:r>
    </w:p>
    <w:p w14:paraId="60B86CF2"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Транспортная система – комплекс различных видов транспорта, находящихся в зависимости и взаимодействии при выполнении перевозок. Чаще всего она рассматривается как целостная отрасль национальной экономики, в состав которой входят:</w:t>
      </w:r>
    </w:p>
    <w:p w14:paraId="1E386FB6"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1)транспортная сеть всех видов транспорта общего и необщего пользования;</w:t>
      </w:r>
    </w:p>
    <w:p w14:paraId="76224CE4"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2)подвижные транспортные средства;</w:t>
      </w:r>
    </w:p>
    <w:p w14:paraId="1CECB460"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lastRenderedPageBreak/>
        <w:t>3)трудовые ресурсы транспорта;</w:t>
      </w:r>
    </w:p>
    <w:p w14:paraId="3FD08FEE" w14:textId="77777777" w:rsid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4)система управления всеми видами транспорта на муниципальном уровне.</w:t>
      </w:r>
    </w:p>
    <w:p w14:paraId="3F2E7B1F" w14:textId="77777777" w:rsidR="00C872CD" w:rsidRPr="00C872CD" w:rsidRDefault="00C872CD" w:rsidP="00C872CD">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7536300C" w14:textId="77777777" w:rsidR="00C872CD" w:rsidRPr="00C872CD" w:rsidRDefault="00C872CD" w:rsidP="00C872CD">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36E58C0F" w14:textId="77777777" w:rsidR="00683C6A" w:rsidRDefault="00683C6A" w:rsidP="005F6EE6">
      <w:pPr>
        <w:spacing w:after="0"/>
        <w:rPr>
          <w:rFonts w:ascii="Times New Roman" w:hAnsi="Times New Roman" w:cs="Times New Roman"/>
          <w:b/>
          <w:sz w:val="24"/>
          <w:szCs w:val="24"/>
        </w:rPr>
      </w:pPr>
    </w:p>
    <w:p w14:paraId="282F4B75" w14:textId="606251B6" w:rsidR="005F6EE6" w:rsidRDefault="00C872CD" w:rsidP="005F6EE6">
      <w:pPr>
        <w:spacing w:after="0"/>
        <w:rPr>
          <w:rFonts w:ascii="Times New Roman" w:hAnsi="Times New Roman" w:cs="Times New Roman"/>
          <w:b/>
          <w:sz w:val="24"/>
          <w:szCs w:val="24"/>
        </w:rPr>
      </w:pPr>
      <w:r>
        <w:rPr>
          <w:rFonts w:ascii="Times New Roman" w:hAnsi="Times New Roman" w:cs="Times New Roman"/>
          <w:b/>
          <w:sz w:val="24"/>
          <w:szCs w:val="24"/>
        </w:rPr>
        <w:t>Задание 2</w:t>
      </w:r>
    </w:p>
    <w:p w14:paraId="396E91E9" w14:textId="77777777" w:rsidR="00C872CD" w:rsidRPr="005F6EE6" w:rsidRDefault="00C872CD" w:rsidP="00C872CD">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61E05948" w14:textId="77777777" w:rsid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и установите соответствие.</w:t>
      </w:r>
    </w:p>
    <w:p w14:paraId="76CDFD7D" w14:textId="77777777" w:rsidR="00C872CD" w:rsidRPr="00C872CD" w:rsidRDefault="00C872CD" w:rsidP="00C872CD">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sz w:val="24"/>
          <w:szCs w:val="24"/>
          <w:lang w:eastAsia="ru-RU"/>
        </w:rPr>
        <w:t xml:space="preserve">  </w:t>
      </w:r>
      <w:r w:rsidRPr="00C872CD">
        <w:rPr>
          <w:rFonts w:ascii="Times New Roman" w:eastAsia="Times New Roman" w:hAnsi="Times New Roman" w:cs="Times New Roman"/>
          <w:b/>
          <w:i/>
          <w:sz w:val="24"/>
          <w:szCs w:val="24"/>
          <w:lang w:eastAsia="ru-RU"/>
        </w:rPr>
        <w:t>Текст задания</w:t>
      </w:r>
    </w:p>
    <w:p w14:paraId="5782988C"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В РФ  существуют проблемы в транспортной сфере , каждой  предлагаются  современные   технологии. Разберем отдельно  проблему и те решения, которые предлагают бизнесу новые технологии. Соотнесите выполняемую  задачу и используемый для решения данной задачи  вид  самой проблемы.</w:t>
      </w:r>
    </w:p>
    <w:p w14:paraId="482321A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78"/>
        <w:gridCol w:w="4667"/>
      </w:tblGrid>
      <w:tr w:rsidR="005F6EE6" w:rsidRPr="00C872CD" w14:paraId="17C90BE0" w14:textId="77777777" w:rsidTr="005F6EE6">
        <w:tc>
          <w:tcPr>
            <w:tcW w:w="4785" w:type="dxa"/>
          </w:tcPr>
          <w:p w14:paraId="06CFDC7E"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Выполняемая задача</w:t>
            </w:r>
          </w:p>
        </w:tc>
        <w:tc>
          <w:tcPr>
            <w:tcW w:w="4786" w:type="dxa"/>
          </w:tcPr>
          <w:p w14:paraId="6F4A7DCD"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Вид проблемы</w:t>
            </w:r>
          </w:p>
        </w:tc>
      </w:tr>
      <w:tr w:rsidR="005F6EE6" w:rsidRPr="00C872CD" w14:paraId="0D41E0FA" w14:textId="77777777" w:rsidTr="005F6EE6">
        <w:tc>
          <w:tcPr>
            <w:tcW w:w="4785" w:type="dxa"/>
          </w:tcPr>
          <w:p w14:paraId="16D94128"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А. Более тщательно мониторить дорожную ситуацию, строить разные маршруты, в том числе запасные пути объезда, а также постоянно быть на связи с клиентом и в случае непредвиденных ситуаций не игнорировать, а наоборот, объяснять, почему происходит задержка.</w:t>
            </w:r>
          </w:p>
        </w:tc>
        <w:tc>
          <w:tcPr>
            <w:tcW w:w="4786" w:type="dxa"/>
          </w:tcPr>
          <w:p w14:paraId="27A55886"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1.Неэффективные маршруты перевозок</w:t>
            </w:r>
          </w:p>
        </w:tc>
      </w:tr>
      <w:tr w:rsidR="005F6EE6" w:rsidRPr="00C872CD" w14:paraId="5C1E7531" w14:textId="77777777" w:rsidTr="005F6EE6">
        <w:tc>
          <w:tcPr>
            <w:tcW w:w="4785" w:type="dxa"/>
          </w:tcPr>
          <w:p w14:paraId="3360978F"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Б. Разработать  систему, которая  помогает оперативно оповещать водителя об изменениях и обмениваться информацией с Грузовладельцем.</w:t>
            </w:r>
          </w:p>
        </w:tc>
        <w:tc>
          <w:tcPr>
            <w:tcW w:w="4786" w:type="dxa"/>
          </w:tcPr>
          <w:p w14:paraId="1BA32065"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2Устаревшие системы документооборота.</w:t>
            </w:r>
          </w:p>
        </w:tc>
      </w:tr>
      <w:tr w:rsidR="005F6EE6" w:rsidRPr="00C872CD" w14:paraId="2DA80FCE" w14:textId="77777777" w:rsidTr="005F6EE6">
        <w:tc>
          <w:tcPr>
            <w:tcW w:w="4785" w:type="dxa"/>
          </w:tcPr>
          <w:p w14:paraId="1782C2FA"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В. Ввести  электронный документооборот с партнерами и клиентами.</w:t>
            </w:r>
          </w:p>
        </w:tc>
        <w:tc>
          <w:tcPr>
            <w:tcW w:w="4786" w:type="dxa"/>
          </w:tcPr>
          <w:p w14:paraId="0E7EB30F"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3.Коммуникация с водителем</w:t>
            </w:r>
          </w:p>
        </w:tc>
      </w:tr>
      <w:tr w:rsidR="005F6EE6" w:rsidRPr="00C872CD" w14:paraId="779B5BEE" w14:textId="77777777" w:rsidTr="005F6EE6">
        <w:tc>
          <w:tcPr>
            <w:tcW w:w="4785" w:type="dxa"/>
          </w:tcPr>
          <w:p w14:paraId="23732502"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Г. Автоматизированный контроль водителя, например, отслеживать сроки действия ТО, траты по каждой машине: штрафы, стоимость обслуживания, парковки, топлива и другие.</w:t>
            </w:r>
          </w:p>
          <w:p w14:paraId="135F8908"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p>
        </w:tc>
        <w:tc>
          <w:tcPr>
            <w:tcW w:w="4786" w:type="dxa"/>
          </w:tcPr>
          <w:p w14:paraId="5318C070"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4.Проблемы с оптимизацией</w:t>
            </w:r>
          </w:p>
        </w:tc>
      </w:tr>
      <w:tr w:rsidR="005F6EE6" w:rsidRPr="00C872CD" w14:paraId="783ECE22" w14:textId="77777777" w:rsidTr="005F6EE6">
        <w:tc>
          <w:tcPr>
            <w:tcW w:w="4785" w:type="dxa"/>
          </w:tcPr>
          <w:p w14:paraId="1E22B219"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Д .Использование математических моделей доставки грузов.</w:t>
            </w:r>
          </w:p>
        </w:tc>
        <w:tc>
          <w:tcPr>
            <w:tcW w:w="4786" w:type="dxa"/>
          </w:tcPr>
          <w:p w14:paraId="34172DA4" w14:textId="77777777" w:rsidR="005F6EE6" w:rsidRPr="00C872CD"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5.Пробки и заторы</w:t>
            </w:r>
          </w:p>
        </w:tc>
      </w:tr>
    </w:tbl>
    <w:p w14:paraId="1C76DB3A" w14:textId="77777777" w:rsidR="005F6EE6" w:rsidRPr="00C872CD" w:rsidRDefault="005F6EE6" w:rsidP="005F6EE6">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1870"/>
        <w:gridCol w:w="1868"/>
        <w:gridCol w:w="1869"/>
        <w:gridCol w:w="1868"/>
        <w:gridCol w:w="1870"/>
      </w:tblGrid>
      <w:tr w:rsidR="005F6EE6" w:rsidRPr="00C872CD" w14:paraId="6A864F3E" w14:textId="77777777" w:rsidTr="005F6EE6">
        <w:tc>
          <w:tcPr>
            <w:tcW w:w="1914" w:type="dxa"/>
          </w:tcPr>
          <w:p w14:paraId="16C4F0B4" w14:textId="77777777" w:rsidR="005F6EE6" w:rsidRPr="00C872CD" w:rsidRDefault="005F6EE6" w:rsidP="005F6EE6">
            <w:pPr>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А</w:t>
            </w:r>
          </w:p>
        </w:tc>
        <w:tc>
          <w:tcPr>
            <w:tcW w:w="1914" w:type="dxa"/>
          </w:tcPr>
          <w:p w14:paraId="1C52D873" w14:textId="77777777" w:rsidR="005F6EE6" w:rsidRPr="00C872CD" w:rsidRDefault="005F6EE6" w:rsidP="005F6EE6">
            <w:pPr>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Б</w:t>
            </w:r>
          </w:p>
        </w:tc>
        <w:tc>
          <w:tcPr>
            <w:tcW w:w="1914" w:type="dxa"/>
          </w:tcPr>
          <w:p w14:paraId="314669F4" w14:textId="77777777" w:rsidR="005F6EE6" w:rsidRPr="00C872CD" w:rsidRDefault="005F6EE6" w:rsidP="005F6EE6">
            <w:pPr>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В</w:t>
            </w:r>
          </w:p>
        </w:tc>
        <w:tc>
          <w:tcPr>
            <w:tcW w:w="1914" w:type="dxa"/>
          </w:tcPr>
          <w:p w14:paraId="755B75A0" w14:textId="77777777" w:rsidR="005F6EE6" w:rsidRPr="00C872CD" w:rsidRDefault="005F6EE6" w:rsidP="005F6EE6">
            <w:pPr>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Г</w:t>
            </w:r>
          </w:p>
        </w:tc>
        <w:tc>
          <w:tcPr>
            <w:tcW w:w="1915" w:type="dxa"/>
          </w:tcPr>
          <w:p w14:paraId="50BC7FF9" w14:textId="77777777" w:rsidR="005F6EE6" w:rsidRPr="00C872CD" w:rsidRDefault="005F6EE6" w:rsidP="005F6EE6">
            <w:pPr>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Д</w:t>
            </w:r>
          </w:p>
        </w:tc>
      </w:tr>
      <w:tr w:rsidR="005F6EE6" w:rsidRPr="00C872CD" w14:paraId="46E58C56" w14:textId="77777777" w:rsidTr="005F6EE6">
        <w:tc>
          <w:tcPr>
            <w:tcW w:w="1914" w:type="dxa"/>
          </w:tcPr>
          <w:p w14:paraId="3D9AEAEB" w14:textId="77777777" w:rsidR="005F6EE6" w:rsidRPr="00C872CD" w:rsidRDefault="005F6EE6" w:rsidP="005F6EE6">
            <w:pPr>
              <w:rPr>
                <w:rFonts w:ascii="Times New Roman" w:eastAsia="Times New Roman" w:hAnsi="Times New Roman" w:cs="Times New Roman"/>
                <w:sz w:val="24"/>
                <w:szCs w:val="24"/>
                <w:lang w:eastAsia="ru-RU"/>
              </w:rPr>
            </w:pPr>
          </w:p>
        </w:tc>
        <w:tc>
          <w:tcPr>
            <w:tcW w:w="1914" w:type="dxa"/>
          </w:tcPr>
          <w:p w14:paraId="7B331AB3" w14:textId="77777777" w:rsidR="005F6EE6" w:rsidRPr="00C872CD" w:rsidRDefault="005F6EE6" w:rsidP="005F6EE6">
            <w:pPr>
              <w:rPr>
                <w:rFonts w:ascii="Times New Roman" w:eastAsia="Times New Roman" w:hAnsi="Times New Roman" w:cs="Times New Roman"/>
                <w:sz w:val="24"/>
                <w:szCs w:val="24"/>
                <w:lang w:eastAsia="ru-RU"/>
              </w:rPr>
            </w:pPr>
          </w:p>
        </w:tc>
        <w:tc>
          <w:tcPr>
            <w:tcW w:w="1914" w:type="dxa"/>
          </w:tcPr>
          <w:p w14:paraId="7294435B" w14:textId="77777777" w:rsidR="005F6EE6" w:rsidRPr="00C872CD" w:rsidRDefault="005F6EE6" w:rsidP="005F6EE6">
            <w:pPr>
              <w:rPr>
                <w:rFonts w:ascii="Times New Roman" w:eastAsia="Times New Roman" w:hAnsi="Times New Roman" w:cs="Times New Roman"/>
                <w:sz w:val="24"/>
                <w:szCs w:val="24"/>
                <w:lang w:eastAsia="ru-RU"/>
              </w:rPr>
            </w:pPr>
          </w:p>
        </w:tc>
        <w:tc>
          <w:tcPr>
            <w:tcW w:w="1914" w:type="dxa"/>
          </w:tcPr>
          <w:p w14:paraId="3CE8DD7D" w14:textId="77777777" w:rsidR="005F6EE6" w:rsidRPr="00C872CD" w:rsidRDefault="005F6EE6" w:rsidP="005F6EE6">
            <w:pPr>
              <w:rPr>
                <w:rFonts w:ascii="Times New Roman" w:eastAsia="Times New Roman" w:hAnsi="Times New Roman" w:cs="Times New Roman"/>
                <w:sz w:val="24"/>
                <w:szCs w:val="24"/>
                <w:lang w:eastAsia="ru-RU"/>
              </w:rPr>
            </w:pPr>
          </w:p>
        </w:tc>
        <w:tc>
          <w:tcPr>
            <w:tcW w:w="1915" w:type="dxa"/>
          </w:tcPr>
          <w:p w14:paraId="4C85DFBF" w14:textId="77777777" w:rsidR="005F6EE6" w:rsidRPr="00C872CD" w:rsidRDefault="005F6EE6" w:rsidP="005F6EE6">
            <w:pPr>
              <w:rPr>
                <w:rFonts w:ascii="Times New Roman" w:eastAsia="Times New Roman" w:hAnsi="Times New Roman" w:cs="Times New Roman"/>
                <w:sz w:val="24"/>
                <w:szCs w:val="24"/>
                <w:lang w:eastAsia="ru-RU"/>
              </w:rPr>
            </w:pPr>
          </w:p>
        </w:tc>
      </w:tr>
    </w:tbl>
    <w:p w14:paraId="6F4592EF" w14:textId="77777777" w:rsidR="00C872CD" w:rsidRPr="00C872CD" w:rsidRDefault="00C872CD" w:rsidP="00C872CD">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5B22D6E7" w14:textId="77777777" w:rsidR="00C872CD" w:rsidRPr="00C872CD" w:rsidRDefault="00C872CD" w:rsidP="00C872CD">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629B5453" w14:textId="77777777" w:rsidR="00C872CD" w:rsidRPr="00C872CD" w:rsidRDefault="00C872CD" w:rsidP="00C872CD">
      <w:pPr>
        <w:rPr>
          <w:rFonts w:ascii="Times New Roman" w:hAnsi="Times New Roman" w:cs="Times New Roman"/>
          <w:sz w:val="24"/>
          <w:szCs w:val="24"/>
        </w:rPr>
      </w:pPr>
    </w:p>
    <w:p w14:paraId="7BFEF061" w14:textId="77777777" w:rsidR="00C872CD" w:rsidRPr="00C872CD" w:rsidRDefault="00C872CD" w:rsidP="00C872CD">
      <w:pPr>
        <w:rPr>
          <w:rFonts w:ascii="Times New Roman" w:hAnsi="Times New Roman" w:cs="Times New Roman"/>
          <w:sz w:val="24"/>
          <w:szCs w:val="24"/>
        </w:rPr>
      </w:pPr>
    </w:p>
    <w:p w14:paraId="7E58BF95" w14:textId="77777777" w:rsidR="005F6EE6" w:rsidRPr="005F6EE6" w:rsidRDefault="005F6EE6" w:rsidP="005F6EE6">
      <w:pPr>
        <w:spacing w:after="0"/>
        <w:rPr>
          <w:rFonts w:ascii="Times New Roman" w:hAnsi="Times New Roman" w:cs="Times New Roman"/>
          <w:sz w:val="24"/>
          <w:szCs w:val="24"/>
        </w:rPr>
      </w:pPr>
    </w:p>
    <w:p w14:paraId="2DBAAB32" w14:textId="77777777" w:rsidR="005F6EE6" w:rsidRDefault="005F6EE6" w:rsidP="005F6EE6">
      <w:pPr>
        <w:spacing w:after="0"/>
        <w:rPr>
          <w:rFonts w:ascii="Times New Roman" w:hAnsi="Times New Roman" w:cs="Times New Roman"/>
          <w:b/>
          <w:sz w:val="24"/>
          <w:szCs w:val="24"/>
        </w:rPr>
      </w:pPr>
      <w:r w:rsidRPr="00C872CD">
        <w:rPr>
          <w:rFonts w:ascii="Times New Roman" w:hAnsi="Times New Roman" w:cs="Times New Roman"/>
          <w:b/>
          <w:sz w:val="24"/>
          <w:szCs w:val="24"/>
        </w:rPr>
        <w:t>Задание 3</w:t>
      </w:r>
    </w:p>
    <w:p w14:paraId="6D465E93" w14:textId="77777777" w:rsidR="00C872CD" w:rsidRPr="005F6EE6" w:rsidRDefault="00C872CD" w:rsidP="00C872CD">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3FA71D32" w14:textId="77777777" w:rsidR="005F6EE6" w:rsidRDefault="005F6EE6" w:rsidP="005F6EE6">
      <w:pPr>
        <w:tabs>
          <w:tab w:val="left" w:pos="0"/>
        </w:tabs>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lastRenderedPageBreak/>
        <w:t xml:space="preserve">   Прочитайте текст, выберите все правильные варианты ответа и запишите аргументы, обосновывающие выбор ответа</w:t>
      </w:r>
    </w:p>
    <w:p w14:paraId="0917E14E" w14:textId="77777777" w:rsidR="00C872CD" w:rsidRPr="00C872CD" w:rsidRDefault="00C872CD" w:rsidP="00C872CD">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742B3484"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Отмечая роль транспорта с точки зрения макроэкономического развития страны, нельзя не остановиться на основных индикаторах-макропараметрах, по которым можно судить об общественно-политической стабильности и степени социально-экономического развития, качестве жизни населения. Эти макропараметры характеризуют не только важнейшие стороны развития государства, но имеют непосредственную связь с уровнем транспортного развития страны. К ним можно отнести: </w:t>
      </w:r>
    </w:p>
    <w:p w14:paraId="388A9B39"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1) объем ВВП </w:t>
      </w:r>
    </w:p>
    <w:p w14:paraId="3871A982"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2) конкурентоспособность государства </w:t>
      </w:r>
    </w:p>
    <w:p w14:paraId="7B80A4DC"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3) степень транспортной освоенности национальной территории </w:t>
      </w:r>
    </w:p>
    <w:p w14:paraId="11417473"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4) уровень инфляции; </w:t>
      </w:r>
    </w:p>
    <w:p w14:paraId="171D223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5) индекс  цен  на услуги</w:t>
      </w:r>
    </w:p>
    <w:p w14:paraId="53B75C6B"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6)цены на запчасти </w:t>
      </w:r>
    </w:p>
    <w:p w14:paraId="3C61620B" w14:textId="77777777" w:rsidR="00C872CD" w:rsidRPr="00C872CD" w:rsidRDefault="00C872CD" w:rsidP="00C872CD">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7EFB0C6B" w14:textId="77777777" w:rsidR="00C872CD" w:rsidRPr="00C872CD" w:rsidRDefault="00C872CD" w:rsidP="00C872CD">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00186F91" w14:textId="77777777" w:rsidR="00C872CD" w:rsidRPr="00C872CD" w:rsidRDefault="00C872CD" w:rsidP="00C872CD">
      <w:pPr>
        <w:rPr>
          <w:rFonts w:ascii="Times New Roman" w:hAnsi="Times New Roman" w:cs="Times New Roman"/>
          <w:sz w:val="24"/>
          <w:szCs w:val="24"/>
        </w:rPr>
      </w:pPr>
    </w:p>
    <w:p w14:paraId="4E5720B3" w14:textId="77777777" w:rsidR="005F6EE6" w:rsidRDefault="005F6EE6" w:rsidP="005F6EE6">
      <w:pPr>
        <w:tabs>
          <w:tab w:val="left" w:pos="0"/>
          <w:tab w:val="left" w:pos="1260"/>
        </w:tabs>
        <w:spacing w:after="0" w:line="240" w:lineRule="auto"/>
        <w:jc w:val="both"/>
        <w:rPr>
          <w:rFonts w:ascii="Times New Roman" w:eastAsia="Times New Roman" w:hAnsi="Times New Roman" w:cs="Times New Roman"/>
          <w:b/>
          <w:sz w:val="24"/>
          <w:szCs w:val="24"/>
          <w:lang w:eastAsia="ru-RU"/>
        </w:rPr>
      </w:pPr>
      <w:r w:rsidRPr="00805B10">
        <w:rPr>
          <w:rFonts w:ascii="Times New Roman" w:eastAsia="Times New Roman" w:hAnsi="Times New Roman" w:cs="Times New Roman"/>
          <w:b/>
          <w:sz w:val="24"/>
          <w:szCs w:val="24"/>
          <w:lang w:eastAsia="ru-RU"/>
        </w:rPr>
        <w:t>Задание</w:t>
      </w:r>
      <w:r w:rsidR="00805B10">
        <w:rPr>
          <w:rFonts w:ascii="Times New Roman" w:eastAsia="Times New Roman" w:hAnsi="Times New Roman" w:cs="Times New Roman"/>
          <w:b/>
          <w:sz w:val="24"/>
          <w:szCs w:val="24"/>
          <w:lang w:eastAsia="ru-RU"/>
        </w:rPr>
        <w:t xml:space="preserve"> </w:t>
      </w:r>
      <w:r w:rsidRPr="00805B10">
        <w:rPr>
          <w:rFonts w:ascii="Times New Roman" w:eastAsia="Times New Roman" w:hAnsi="Times New Roman" w:cs="Times New Roman"/>
          <w:b/>
          <w:sz w:val="24"/>
          <w:szCs w:val="24"/>
          <w:lang w:eastAsia="ru-RU"/>
        </w:rPr>
        <w:t>4</w:t>
      </w:r>
    </w:p>
    <w:p w14:paraId="7F8E5DB9"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13AE753A" w14:textId="77777777" w:rsidR="005F6EE6" w:rsidRDefault="005F6EE6" w:rsidP="005F6EE6">
      <w:pPr>
        <w:spacing w:after="0" w:line="240" w:lineRule="auto"/>
        <w:jc w:val="both"/>
        <w:rPr>
          <w:rFonts w:ascii="Times New Roman" w:eastAsia="Times New Roman" w:hAnsi="Times New Roman" w:cs="Times New Roman"/>
          <w:sz w:val="24"/>
          <w:szCs w:val="24"/>
          <w:lang w:eastAsia="x-none"/>
        </w:rPr>
      </w:pPr>
      <w:r w:rsidRPr="005F6EE6">
        <w:rPr>
          <w:rFonts w:ascii="Times New Roman" w:eastAsia="Times New Roman" w:hAnsi="Times New Roman" w:cs="Times New Roman"/>
          <w:sz w:val="24"/>
          <w:szCs w:val="24"/>
          <w:lang w:eastAsia="x-none"/>
        </w:rPr>
        <w:t xml:space="preserve">   Прочитайте текст и установите соответствие.</w:t>
      </w:r>
    </w:p>
    <w:p w14:paraId="26D3DEA8"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2911896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bCs/>
          <w:sz w:val="24"/>
          <w:szCs w:val="24"/>
          <w:lang w:eastAsia="ru-RU"/>
        </w:rPr>
        <w:t xml:space="preserve">   Система методов анализа, планирования и прогнозирования, </w:t>
      </w:r>
      <w:r w:rsidRPr="005F6EE6">
        <w:rPr>
          <w:rFonts w:ascii="Times New Roman" w:eastAsia="Times New Roman" w:hAnsi="Times New Roman" w:cs="Times New Roman"/>
          <w:sz w:val="24"/>
          <w:szCs w:val="24"/>
          <w:lang w:eastAsia="ru-RU"/>
        </w:rPr>
        <w:t>используемых для уточнения показателей и перспектив развития транспортной отрасли органична и в современной теории экономики транспорта представлена несколькими обширными группами. Соотнесите выполняемую задачу и используемый для решения данной задачи метод ее выполнения.</w:t>
      </w:r>
    </w:p>
    <w:p w14:paraId="20D215DB"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81"/>
        <w:gridCol w:w="4664"/>
      </w:tblGrid>
      <w:tr w:rsidR="005F6EE6" w:rsidRPr="00805B10" w14:paraId="78823C38" w14:textId="77777777" w:rsidTr="005F6EE6">
        <w:tc>
          <w:tcPr>
            <w:tcW w:w="4785" w:type="dxa"/>
          </w:tcPr>
          <w:p w14:paraId="369D44AE" w14:textId="77777777" w:rsidR="005F6EE6" w:rsidRPr="00805B10" w:rsidRDefault="005F6EE6" w:rsidP="005F6EE6">
            <w:pPr>
              <w:rPr>
                <w:rFonts w:ascii="Times New Roman" w:eastAsia="Times New Roman" w:hAnsi="Times New Roman" w:cs="Times New Roman"/>
                <w:b/>
                <w:sz w:val="24"/>
                <w:szCs w:val="24"/>
                <w:lang w:eastAsia="ru-RU"/>
              </w:rPr>
            </w:pPr>
            <w:r w:rsidRPr="00805B10">
              <w:rPr>
                <w:rFonts w:ascii="Times New Roman" w:eastAsia="Times New Roman" w:hAnsi="Times New Roman" w:cs="Times New Roman"/>
                <w:sz w:val="24"/>
                <w:szCs w:val="24"/>
                <w:lang w:eastAsia="ru-RU"/>
              </w:rPr>
              <w:t xml:space="preserve">  </w:t>
            </w:r>
            <w:r w:rsidRPr="00805B10">
              <w:rPr>
                <w:rFonts w:ascii="Times New Roman" w:eastAsia="Times New Roman" w:hAnsi="Times New Roman" w:cs="Times New Roman"/>
                <w:b/>
                <w:sz w:val="24"/>
                <w:szCs w:val="24"/>
                <w:lang w:eastAsia="ru-RU"/>
              </w:rPr>
              <w:t>Выполняемая задача.</w:t>
            </w:r>
          </w:p>
        </w:tc>
        <w:tc>
          <w:tcPr>
            <w:tcW w:w="4786" w:type="dxa"/>
          </w:tcPr>
          <w:p w14:paraId="4A60A40C"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b/>
                <w:sz w:val="24"/>
                <w:szCs w:val="24"/>
                <w:lang w:eastAsia="ru-RU"/>
              </w:rPr>
              <w:t xml:space="preserve">  Метод выполнен</w:t>
            </w:r>
            <w:r w:rsidRPr="00805B10">
              <w:rPr>
                <w:rFonts w:ascii="Times New Roman" w:eastAsia="Times New Roman" w:hAnsi="Times New Roman" w:cs="Times New Roman"/>
                <w:sz w:val="24"/>
                <w:szCs w:val="24"/>
                <w:lang w:eastAsia="ru-RU"/>
              </w:rPr>
              <w:t>ия</w:t>
            </w:r>
          </w:p>
        </w:tc>
      </w:tr>
      <w:tr w:rsidR="005F6EE6" w:rsidRPr="00805B10" w14:paraId="23488BF2" w14:textId="77777777" w:rsidTr="005F6EE6">
        <w:tc>
          <w:tcPr>
            <w:tcW w:w="4785" w:type="dxa"/>
          </w:tcPr>
          <w:p w14:paraId="374D24B5"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 Дисперсный факторный анализ, регрессионный; корреляционный; теория распознавания образов; экспертных оценок — основаны на теории математической статистики и являются более известными и самыми ранними по происхождению.</w:t>
            </w:r>
          </w:p>
        </w:tc>
        <w:tc>
          <w:tcPr>
            <w:tcW w:w="4786" w:type="dxa"/>
          </w:tcPr>
          <w:p w14:paraId="2586110B"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1 Моделирование</w:t>
            </w:r>
          </w:p>
        </w:tc>
      </w:tr>
      <w:tr w:rsidR="005F6EE6" w:rsidRPr="00805B10" w14:paraId="222442C4" w14:textId="77777777" w:rsidTr="005F6EE6">
        <w:tc>
          <w:tcPr>
            <w:tcW w:w="4785" w:type="dxa"/>
          </w:tcPr>
          <w:p w14:paraId="312D7830"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  Построение экономико-математических моделей и алгоритмов процессов и явлений; проведение расчетов по ним с целью получения новой информации о моделируемом объекте. С их помощью возможно моделировать, например, производственные функции, экономический рост, межотраслевой баланс.</w:t>
            </w:r>
          </w:p>
        </w:tc>
        <w:tc>
          <w:tcPr>
            <w:tcW w:w="4786" w:type="dxa"/>
          </w:tcPr>
          <w:p w14:paraId="3868A8E6"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2Экономико-станистические</w:t>
            </w:r>
          </w:p>
        </w:tc>
      </w:tr>
      <w:tr w:rsidR="005F6EE6" w:rsidRPr="00805B10" w14:paraId="6CF24556" w14:textId="77777777" w:rsidTr="005F6EE6">
        <w:tc>
          <w:tcPr>
            <w:tcW w:w="4785" w:type="dxa"/>
          </w:tcPr>
          <w:p w14:paraId="6422306B"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  Группа методов, позволяющих вы</w:t>
            </w:r>
            <w:r w:rsidRPr="00805B10">
              <w:rPr>
                <w:rFonts w:ascii="Times New Roman" w:eastAsia="Times New Roman" w:hAnsi="Times New Roman" w:cs="Times New Roman"/>
                <w:sz w:val="24"/>
                <w:szCs w:val="24"/>
                <w:lang w:eastAsia="ru-RU"/>
              </w:rPr>
              <w:softHyphen/>
              <w:t>полнять анализ целенаправленных действий и количественное обоснование решений. Сюда относят линейное; дискретное; ди</w:t>
            </w:r>
            <w:r w:rsidRPr="00805B10">
              <w:rPr>
                <w:rFonts w:ascii="Times New Roman" w:eastAsia="Times New Roman" w:hAnsi="Times New Roman" w:cs="Times New Roman"/>
                <w:sz w:val="24"/>
                <w:szCs w:val="24"/>
                <w:lang w:eastAsia="ru-RU"/>
              </w:rPr>
              <w:softHyphen/>
              <w:t xml:space="preserve">намическое; стохастическое </w:t>
            </w:r>
            <w:r w:rsidRPr="00805B10">
              <w:rPr>
                <w:rFonts w:ascii="Times New Roman" w:eastAsia="Times New Roman" w:hAnsi="Times New Roman" w:cs="Times New Roman"/>
                <w:sz w:val="24"/>
                <w:szCs w:val="24"/>
                <w:lang w:eastAsia="ru-RU"/>
              </w:rPr>
              <w:lastRenderedPageBreak/>
              <w:t>виды программирования; теорию массового обслуживания; теорию игр; теорию управления запасами; теорию расписаний; сетевое планирование.</w:t>
            </w:r>
          </w:p>
        </w:tc>
        <w:tc>
          <w:tcPr>
            <w:tcW w:w="4786" w:type="dxa"/>
          </w:tcPr>
          <w:p w14:paraId="0EA8633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lastRenderedPageBreak/>
              <w:t>3.Экономическая кибернетика</w:t>
            </w:r>
          </w:p>
        </w:tc>
      </w:tr>
      <w:tr w:rsidR="005F6EE6" w:rsidRPr="00805B10" w14:paraId="45030455" w14:textId="77777777" w:rsidTr="005F6EE6">
        <w:tc>
          <w:tcPr>
            <w:tcW w:w="4785" w:type="dxa"/>
          </w:tcPr>
          <w:p w14:paraId="255ADBB8"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lastRenderedPageBreak/>
              <w:t>Г Самая молодая группа методов прогнозирования, занимается исследованием и совершенствованием экономических систем на основе общей теории кибернетики, использует знания нескольких смежных дисциплин — эконо</w:t>
            </w:r>
            <w:r w:rsidRPr="00805B10">
              <w:rPr>
                <w:rFonts w:ascii="Times New Roman" w:eastAsia="Times New Roman" w:hAnsi="Times New Roman" w:cs="Times New Roman"/>
                <w:sz w:val="24"/>
                <w:szCs w:val="24"/>
                <w:lang w:eastAsia="ru-RU"/>
              </w:rPr>
              <w:softHyphen/>
              <w:t xml:space="preserve">мической теории; кибернетики; теории систем; теории управления; теории информации. Разделами являются теория экономических систем; теория экономической информации; теория систем управления в экономике. </w:t>
            </w:r>
          </w:p>
        </w:tc>
        <w:tc>
          <w:tcPr>
            <w:tcW w:w="4786" w:type="dxa"/>
          </w:tcPr>
          <w:p w14:paraId="29ABF5D7"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4 Исследование  операций</w:t>
            </w:r>
          </w:p>
        </w:tc>
      </w:tr>
    </w:tbl>
    <w:p w14:paraId="1FCA18CF" w14:textId="77777777" w:rsidR="005F6EE6" w:rsidRPr="00805B10" w:rsidRDefault="005F6EE6" w:rsidP="005F6EE6">
      <w:pPr>
        <w:spacing w:after="0" w:line="240" w:lineRule="auto"/>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2336"/>
        <w:gridCol w:w="2336"/>
        <w:gridCol w:w="2337"/>
        <w:gridCol w:w="2336"/>
      </w:tblGrid>
      <w:tr w:rsidR="005F6EE6" w:rsidRPr="00805B10" w14:paraId="577023C2" w14:textId="77777777" w:rsidTr="005F6EE6">
        <w:tc>
          <w:tcPr>
            <w:tcW w:w="2392" w:type="dxa"/>
          </w:tcPr>
          <w:p w14:paraId="27266E34"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w:t>
            </w:r>
          </w:p>
        </w:tc>
        <w:tc>
          <w:tcPr>
            <w:tcW w:w="2393" w:type="dxa"/>
          </w:tcPr>
          <w:p w14:paraId="085E92CA"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w:t>
            </w:r>
          </w:p>
        </w:tc>
        <w:tc>
          <w:tcPr>
            <w:tcW w:w="2393" w:type="dxa"/>
          </w:tcPr>
          <w:p w14:paraId="2F321751"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w:t>
            </w:r>
          </w:p>
        </w:tc>
        <w:tc>
          <w:tcPr>
            <w:tcW w:w="2393" w:type="dxa"/>
          </w:tcPr>
          <w:p w14:paraId="2FB5404A"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Г</w:t>
            </w:r>
          </w:p>
        </w:tc>
      </w:tr>
      <w:tr w:rsidR="005F6EE6" w:rsidRPr="00805B10" w14:paraId="5DA3B575" w14:textId="77777777" w:rsidTr="005F6EE6">
        <w:tc>
          <w:tcPr>
            <w:tcW w:w="2392" w:type="dxa"/>
          </w:tcPr>
          <w:p w14:paraId="0418B142"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4254D40B"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4B578422"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7774F9E5" w14:textId="77777777" w:rsidR="005F6EE6" w:rsidRPr="00805B10" w:rsidRDefault="005F6EE6" w:rsidP="005F6EE6">
            <w:pPr>
              <w:rPr>
                <w:rFonts w:ascii="Times New Roman" w:eastAsia="Times New Roman" w:hAnsi="Times New Roman" w:cs="Times New Roman"/>
                <w:sz w:val="24"/>
                <w:szCs w:val="24"/>
                <w:lang w:eastAsia="ru-RU"/>
              </w:rPr>
            </w:pPr>
          </w:p>
        </w:tc>
      </w:tr>
    </w:tbl>
    <w:p w14:paraId="6C753FAA"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691847C1"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319F238D" w14:textId="77777777" w:rsidR="00683C6A" w:rsidRDefault="00683C6A" w:rsidP="005F6EE6">
      <w:pPr>
        <w:spacing w:after="0"/>
        <w:rPr>
          <w:rFonts w:ascii="Times New Roman" w:hAnsi="Times New Roman" w:cs="Times New Roman"/>
          <w:b/>
          <w:sz w:val="24"/>
          <w:szCs w:val="24"/>
        </w:rPr>
      </w:pPr>
    </w:p>
    <w:p w14:paraId="63859FA3" w14:textId="1F3AE63B" w:rsidR="005F6EE6"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5</w:t>
      </w:r>
    </w:p>
    <w:p w14:paraId="184A18F8"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6DAC9305" w14:textId="77777777" w:rsidR="00805B10" w:rsidRDefault="00805B10" w:rsidP="00805B10">
      <w:pPr>
        <w:spacing w:after="0" w:line="240" w:lineRule="auto"/>
        <w:jc w:val="both"/>
        <w:rPr>
          <w:rFonts w:ascii="Times New Roman" w:eastAsia="Times New Roman" w:hAnsi="Times New Roman" w:cs="Times New Roman"/>
          <w:sz w:val="24"/>
          <w:szCs w:val="24"/>
          <w:lang w:eastAsia="x-none"/>
        </w:rPr>
      </w:pPr>
      <w:r w:rsidRPr="005F6EE6">
        <w:rPr>
          <w:rFonts w:ascii="Times New Roman" w:eastAsia="Times New Roman" w:hAnsi="Times New Roman" w:cs="Times New Roman"/>
          <w:sz w:val="24"/>
          <w:szCs w:val="24"/>
          <w:lang w:eastAsia="x-none"/>
        </w:rPr>
        <w:t xml:space="preserve">   Прочитайте текст и установите соответствие.</w:t>
      </w:r>
    </w:p>
    <w:p w14:paraId="1091181C"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2956B63A"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В </w:t>
      </w:r>
      <w:r w:rsidRPr="005F6EE6">
        <w:rPr>
          <w:rFonts w:ascii="Times New Roman" w:eastAsia="Times New Roman" w:hAnsi="Times New Roman" w:cs="Times New Roman"/>
          <w:iCs/>
          <w:sz w:val="24"/>
          <w:szCs w:val="24"/>
          <w:lang w:eastAsia="ru-RU"/>
        </w:rPr>
        <w:t>функциональной  структуре транспортной системы</w:t>
      </w:r>
      <w:r w:rsidRPr="005F6EE6">
        <w:rPr>
          <w:rFonts w:ascii="Times New Roman" w:eastAsia="Times New Roman" w:hAnsi="Times New Roman" w:cs="Times New Roman"/>
          <w:sz w:val="24"/>
          <w:szCs w:val="24"/>
          <w:lang w:eastAsia="ru-RU"/>
        </w:rPr>
        <w:t xml:space="preserve">   на первом уровне выделяют </w:t>
      </w:r>
      <w:r w:rsidRPr="005F6EE6">
        <w:rPr>
          <w:rFonts w:ascii="Times New Roman" w:eastAsia="Times New Roman" w:hAnsi="Times New Roman" w:cs="Times New Roman"/>
          <w:iCs/>
          <w:sz w:val="24"/>
          <w:szCs w:val="24"/>
          <w:lang w:eastAsia="ru-RU"/>
        </w:rPr>
        <w:t>производственную</w:t>
      </w:r>
      <w:r w:rsidRPr="005F6EE6">
        <w:rPr>
          <w:rFonts w:ascii="Times New Roman" w:eastAsia="Times New Roman" w:hAnsi="Times New Roman" w:cs="Times New Roman"/>
          <w:sz w:val="24"/>
          <w:szCs w:val="24"/>
          <w:lang w:eastAsia="ru-RU"/>
        </w:rPr>
        <w:t xml:space="preserve"> и </w:t>
      </w:r>
      <w:r w:rsidRPr="005F6EE6">
        <w:rPr>
          <w:rFonts w:ascii="Times New Roman" w:eastAsia="Times New Roman" w:hAnsi="Times New Roman" w:cs="Times New Roman"/>
          <w:iCs/>
          <w:sz w:val="24"/>
          <w:szCs w:val="24"/>
          <w:lang w:eastAsia="ru-RU"/>
        </w:rPr>
        <w:t>управляющую</w:t>
      </w:r>
      <w:r w:rsidRPr="005F6EE6">
        <w:rPr>
          <w:rFonts w:ascii="Times New Roman" w:eastAsia="Times New Roman" w:hAnsi="Times New Roman" w:cs="Times New Roman"/>
          <w:sz w:val="24"/>
          <w:szCs w:val="24"/>
          <w:lang w:eastAsia="ru-RU"/>
        </w:rPr>
        <w:t xml:space="preserve"> системы. В  производственной системе выделяются следующие подсистемы. Соотнесите выполняемую  задачу и используемый для решения  данной задачи вид подсистемы.</w:t>
      </w:r>
    </w:p>
    <w:p w14:paraId="7E99908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66"/>
        <w:gridCol w:w="4679"/>
      </w:tblGrid>
      <w:tr w:rsidR="005F6EE6" w:rsidRPr="00805B10" w14:paraId="4F4F9E1F" w14:textId="77777777" w:rsidTr="005F6EE6">
        <w:tc>
          <w:tcPr>
            <w:tcW w:w="4785" w:type="dxa"/>
          </w:tcPr>
          <w:p w14:paraId="644B8E58"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 xml:space="preserve">Выполняемая задача </w:t>
            </w:r>
          </w:p>
        </w:tc>
        <w:tc>
          <w:tcPr>
            <w:tcW w:w="4786" w:type="dxa"/>
          </w:tcPr>
          <w:p w14:paraId="41A0C26D"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Вид подсистемы</w:t>
            </w:r>
          </w:p>
        </w:tc>
      </w:tr>
      <w:tr w:rsidR="005F6EE6" w:rsidRPr="00805B10" w14:paraId="1467BC2C" w14:textId="77777777" w:rsidTr="005F6EE6">
        <w:tc>
          <w:tcPr>
            <w:tcW w:w="4785" w:type="dxa"/>
          </w:tcPr>
          <w:p w14:paraId="3C71F2E3"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  Обеспечивает выполнение основных функций транспортной системы</w:t>
            </w:r>
          </w:p>
        </w:tc>
        <w:tc>
          <w:tcPr>
            <w:tcW w:w="4786" w:type="dxa"/>
          </w:tcPr>
          <w:p w14:paraId="7A7FD051"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1Обеспечивающая</w:t>
            </w:r>
          </w:p>
        </w:tc>
      </w:tr>
      <w:tr w:rsidR="005F6EE6" w:rsidRPr="00805B10" w14:paraId="407EA6C0" w14:textId="77777777" w:rsidTr="005F6EE6">
        <w:tc>
          <w:tcPr>
            <w:tcW w:w="4785" w:type="dxa"/>
          </w:tcPr>
          <w:p w14:paraId="6AAAAA7D"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  Выполняет функции, сопровождающие транспортные процессы</w:t>
            </w:r>
          </w:p>
        </w:tc>
        <w:tc>
          <w:tcPr>
            <w:tcW w:w="4786" w:type="dxa"/>
          </w:tcPr>
          <w:p w14:paraId="305B7AB1"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2Технологическая</w:t>
            </w:r>
          </w:p>
        </w:tc>
      </w:tr>
      <w:tr w:rsidR="005F6EE6" w:rsidRPr="00805B10" w14:paraId="222F377C" w14:textId="77777777" w:rsidTr="005F6EE6">
        <w:tc>
          <w:tcPr>
            <w:tcW w:w="4785" w:type="dxa"/>
          </w:tcPr>
          <w:p w14:paraId="55CFF468" w14:textId="77777777" w:rsidR="005F6EE6" w:rsidRPr="00805B10" w:rsidRDefault="005F6EE6" w:rsidP="005F6EE6">
            <w:pPr>
              <w:spacing w:before="100" w:beforeAutospacing="1" w:after="100" w:afterAutospacing="1"/>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  Выполняет функции по поддержанию элементов системы в работоспособном состоянии.</w:t>
            </w:r>
          </w:p>
        </w:tc>
        <w:tc>
          <w:tcPr>
            <w:tcW w:w="4786" w:type="dxa"/>
          </w:tcPr>
          <w:p w14:paraId="25E01FC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3Вспомогательная</w:t>
            </w:r>
          </w:p>
        </w:tc>
      </w:tr>
      <w:tr w:rsidR="005F6EE6" w:rsidRPr="00805B10" w14:paraId="11519649" w14:textId="77777777" w:rsidTr="005F6EE6">
        <w:tc>
          <w:tcPr>
            <w:tcW w:w="4785" w:type="dxa"/>
          </w:tcPr>
          <w:p w14:paraId="08705A01"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Г О</w:t>
            </w:r>
            <w:r w:rsidRPr="00805B10">
              <w:rPr>
                <w:rFonts w:ascii="Times New Roman" w:hAnsi="Times New Roman" w:cs="Times New Roman"/>
                <w:sz w:val="24"/>
                <w:szCs w:val="24"/>
              </w:rPr>
              <w:t>беспечивает выполнение функций, связанных с общей работой системы (кадровая работа, учетные функции и г. II.).</w:t>
            </w:r>
            <w:r w:rsidRPr="00805B10">
              <w:rPr>
                <w:rFonts w:ascii="Times New Roman" w:eastAsia="Times New Roman" w:hAnsi="Times New Roman" w:cs="Times New Roman"/>
                <w:sz w:val="24"/>
                <w:szCs w:val="24"/>
                <w:lang w:eastAsia="ru-RU"/>
              </w:rPr>
              <w:t xml:space="preserve"> </w:t>
            </w:r>
          </w:p>
        </w:tc>
        <w:tc>
          <w:tcPr>
            <w:tcW w:w="4786" w:type="dxa"/>
          </w:tcPr>
          <w:p w14:paraId="5939968D"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4 Восстанавливающая</w:t>
            </w:r>
          </w:p>
        </w:tc>
      </w:tr>
    </w:tbl>
    <w:p w14:paraId="01FF3A0D" w14:textId="77777777" w:rsidR="005F6EE6" w:rsidRPr="00805B10" w:rsidRDefault="005F6EE6" w:rsidP="005F6EE6">
      <w:pPr>
        <w:spacing w:after="0" w:line="240" w:lineRule="auto"/>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2336"/>
        <w:gridCol w:w="2336"/>
        <w:gridCol w:w="2337"/>
        <w:gridCol w:w="2336"/>
      </w:tblGrid>
      <w:tr w:rsidR="005F6EE6" w:rsidRPr="00805B10" w14:paraId="7482937A" w14:textId="77777777" w:rsidTr="005F6EE6">
        <w:tc>
          <w:tcPr>
            <w:tcW w:w="2392" w:type="dxa"/>
          </w:tcPr>
          <w:p w14:paraId="3762BBCC"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w:t>
            </w:r>
          </w:p>
        </w:tc>
        <w:tc>
          <w:tcPr>
            <w:tcW w:w="2393" w:type="dxa"/>
          </w:tcPr>
          <w:p w14:paraId="61CB47FE"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w:t>
            </w:r>
          </w:p>
        </w:tc>
        <w:tc>
          <w:tcPr>
            <w:tcW w:w="2393" w:type="dxa"/>
          </w:tcPr>
          <w:p w14:paraId="4E95C5AC"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w:t>
            </w:r>
          </w:p>
        </w:tc>
        <w:tc>
          <w:tcPr>
            <w:tcW w:w="2393" w:type="dxa"/>
          </w:tcPr>
          <w:p w14:paraId="62CD2EA0"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Г</w:t>
            </w:r>
          </w:p>
        </w:tc>
      </w:tr>
      <w:tr w:rsidR="005F6EE6" w:rsidRPr="00805B10" w14:paraId="027093FF" w14:textId="77777777" w:rsidTr="005F6EE6">
        <w:tc>
          <w:tcPr>
            <w:tcW w:w="2392" w:type="dxa"/>
          </w:tcPr>
          <w:p w14:paraId="5060A9FA"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2765C300"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05F68F0D" w14:textId="77777777" w:rsidR="005F6EE6" w:rsidRPr="00805B10" w:rsidRDefault="005F6EE6" w:rsidP="005F6EE6">
            <w:pPr>
              <w:rPr>
                <w:rFonts w:ascii="Times New Roman" w:eastAsia="Times New Roman" w:hAnsi="Times New Roman" w:cs="Times New Roman"/>
                <w:sz w:val="24"/>
                <w:szCs w:val="24"/>
                <w:lang w:eastAsia="ru-RU"/>
              </w:rPr>
            </w:pPr>
          </w:p>
        </w:tc>
        <w:tc>
          <w:tcPr>
            <w:tcW w:w="2393" w:type="dxa"/>
          </w:tcPr>
          <w:p w14:paraId="5EDA941A" w14:textId="77777777" w:rsidR="005F6EE6" w:rsidRPr="00805B10" w:rsidRDefault="005F6EE6" w:rsidP="005F6EE6">
            <w:pPr>
              <w:rPr>
                <w:rFonts w:ascii="Times New Roman" w:eastAsia="Times New Roman" w:hAnsi="Times New Roman" w:cs="Times New Roman"/>
                <w:sz w:val="24"/>
                <w:szCs w:val="24"/>
                <w:lang w:eastAsia="ru-RU"/>
              </w:rPr>
            </w:pPr>
          </w:p>
        </w:tc>
      </w:tr>
    </w:tbl>
    <w:p w14:paraId="33EA5C5A"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40E5C3D0"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4995C83F" w14:textId="77777777" w:rsidR="005F6EE6" w:rsidRPr="005F6EE6" w:rsidRDefault="005F6EE6" w:rsidP="005F6EE6">
      <w:pPr>
        <w:spacing w:after="0"/>
        <w:rPr>
          <w:rFonts w:ascii="Times New Roman" w:hAnsi="Times New Roman" w:cs="Times New Roman"/>
          <w:sz w:val="24"/>
          <w:szCs w:val="24"/>
        </w:rPr>
      </w:pPr>
    </w:p>
    <w:p w14:paraId="122FEFE2" w14:textId="77777777" w:rsidR="005F6EE6"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6</w:t>
      </w:r>
    </w:p>
    <w:p w14:paraId="54126028"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lastRenderedPageBreak/>
        <w:t>Инструкция по выполнению задания</w:t>
      </w:r>
    </w:p>
    <w:p w14:paraId="5FFFBB11" w14:textId="77777777" w:rsidR="00805B10" w:rsidRDefault="00805B10" w:rsidP="00805B10">
      <w:pPr>
        <w:spacing w:after="0" w:line="240" w:lineRule="auto"/>
        <w:jc w:val="both"/>
        <w:rPr>
          <w:rFonts w:ascii="Times New Roman" w:eastAsia="Times New Roman" w:hAnsi="Times New Roman" w:cs="Times New Roman"/>
          <w:sz w:val="24"/>
          <w:szCs w:val="24"/>
          <w:lang w:eastAsia="x-none"/>
        </w:rPr>
      </w:pPr>
      <w:r w:rsidRPr="005F6EE6">
        <w:rPr>
          <w:rFonts w:ascii="Times New Roman" w:eastAsia="Times New Roman" w:hAnsi="Times New Roman" w:cs="Times New Roman"/>
          <w:sz w:val="24"/>
          <w:szCs w:val="24"/>
          <w:lang w:eastAsia="x-none"/>
        </w:rPr>
        <w:t xml:space="preserve">   Прочитайте текст и установите соответствие.</w:t>
      </w:r>
    </w:p>
    <w:p w14:paraId="70B86186"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6C825686" w14:textId="77777777" w:rsidR="005F6EE6" w:rsidRPr="005F6EE6" w:rsidRDefault="005F6EE6" w:rsidP="005F6EE6">
      <w:pPr>
        <w:spacing w:after="0" w:line="240" w:lineRule="auto"/>
        <w:jc w:val="both"/>
        <w:rPr>
          <w:rFonts w:ascii="Times New Roman" w:eastAsia="Times New Roman" w:hAnsi="Times New Roman" w:cs="Times New Roman"/>
          <w:bCs/>
          <w:sz w:val="24"/>
          <w:szCs w:val="24"/>
          <w:lang w:eastAsia="ru-RU"/>
        </w:rPr>
      </w:pPr>
      <w:r w:rsidRPr="005F6EE6">
        <w:rPr>
          <w:rFonts w:ascii="Times New Roman" w:eastAsia="Times New Roman" w:hAnsi="Times New Roman" w:cs="Times New Roman"/>
          <w:sz w:val="24"/>
          <w:szCs w:val="24"/>
          <w:lang w:eastAsia="ru-RU"/>
        </w:rPr>
        <w:t xml:space="preserve">   Автомобильная транспортная система является одной из основных составляющих логистической инфраструктуры и играет важную роль в доставке грузов и пассажиров. Она представляет собой совокупность автомобилей, дорог, автостанций, автозаправочных станций и других элементов, обеспечивающих передвижение и перевозку на автомобилях Соотнесите выполняемую задачу и используемый для решения данной задачи вид особенности</w:t>
      </w:r>
      <w:r w:rsidRPr="005F6EE6">
        <w:rPr>
          <w:rFonts w:ascii="Times New Roman" w:eastAsia="Times New Roman" w:hAnsi="Times New Roman" w:cs="Times New Roman"/>
          <w:bCs/>
          <w:sz w:val="24"/>
          <w:szCs w:val="24"/>
          <w:lang w:eastAsia="ru-RU"/>
        </w:rPr>
        <w:t xml:space="preserve"> автомобильной транспортной системы.</w:t>
      </w:r>
    </w:p>
    <w:p w14:paraId="5F3E54D4" w14:textId="77777777" w:rsidR="005F6EE6" w:rsidRPr="005F6EE6" w:rsidRDefault="005F6EE6" w:rsidP="005F6EE6">
      <w:pPr>
        <w:spacing w:after="0" w:line="240" w:lineRule="auto"/>
        <w:jc w:val="both"/>
        <w:rPr>
          <w:rFonts w:ascii="Times New Roman" w:eastAsia="Times New Roman" w:hAnsi="Times New Roman" w:cs="Times New Roman"/>
          <w:bCs/>
          <w:sz w:val="24"/>
          <w:szCs w:val="24"/>
          <w:lang w:eastAsia="ru-RU"/>
        </w:rPr>
      </w:pPr>
      <w:r w:rsidRPr="005F6EE6">
        <w:rPr>
          <w:rFonts w:ascii="Times New Roman" w:eastAsia="Times New Roman" w:hAnsi="Times New Roman" w:cs="Times New Roman"/>
          <w:bCs/>
          <w:sz w:val="24"/>
          <w:szCs w:val="24"/>
          <w:lang w:eastAsia="ru-RU"/>
        </w:rPr>
        <w:t xml:space="preserve">   К каждой позиции, данной в левом столбце, подтвердите соответствующую позицию из правого столбца:</w:t>
      </w:r>
    </w:p>
    <w:tbl>
      <w:tblPr>
        <w:tblStyle w:val="3"/>
        <w:tblW w:w="0" w:type="auto"/>
        <w:tblLook w:val="04A0" w:firstRow="1" w:lastRow="0" w:firstColumn="1" w:lastColumn="0" w:noHBand="0" w:noVBand="1"/>
      </w:tblPr>
      <w:tblGrid>
        <w:gridCol w:w="4680"/>
        <w:gridCol w:w="4665"/>
      </w:tblGrid>
      <w:tr w:rsidR="005F6EE6" w:rsidRPr="00805B10" w14:paraId="0F71F92E" w14:textId="77777777" w:rsidTr="005F6EE6">
        <w:tc>
          <w:tcPr>
            <w:tcW w:w="4785" w:type="dxa"/>
          </w:tcPr>
          <w:p w14:paraId="7549367C"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Выполняемая задача</w:t>
            </w:r>
          </w:p>
        </w:tc>
        <w:tc>
          <w:tcPr>
            <w:tcW w:w="4786" w:type="dxa"/>
          </w:tcPr>
          <w:p w14:paraId="14BC1B5A"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Вид особенности</w:t>
            </w:r>
          </w:p>
        </w:tc>
      </w:tr>
      <w:tr w:rsidR="005F6EE6" w:rsidRPr="00805B10" w14:paraId="0C2C873E" w14:textId="77777777" w:rsidTr="005F6EE6">
        <w:tc>
          <w:tcPr>
            <w:tcW w:w="4785" w:type="dxa"/>
          </w:tcPr>
          <w:p w14:paraId="22711701" w14:textId="77777777" w:rsidR="005F6EE6" w:rsidRPr="00805B10"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А  А</w:t>
            </w:r>
            <w:r w:rsidRPr="00805B10">
              <w:rPr>
                <w:rFonts w:ascii="Times New Roman" w:eastAsia="Times New Roman" w:hAnsi="Times New Roman" w:cs="Times New Roman"/>
                <w:sz w:val="24"/>
                <w:szCs w:val="24"/>
                <w:lang w:eastAsia="ru-RU"/>
              </w:rPr>
              <w:t>втомобили позволяют доставлять грузы и пассажиров практически в любую точку, даже в отдаленные и труднодоступные места. Это делает автомобильную транспортную систему особенно полезной для доставки товаров на короткие и средние расстояния.</w:t>
            </w:r>
          </w:p>
        </w:tc>
        <w:tc>
          <w:tcPr>
            <w:tcW w:w="4786" w:type="dxa"/>
          </w:tcPr>
          <w:p w14:paraId="678C4B2A"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1Быстрая доставка</w:t>
            </w:r>
          </w:p>
        </w:tc>
      </w:tr>
      <w:tr w:rsidR="005F6EE6" w:rsidRPr="00805B10" w14:paraId="78A8A72F" w14:textId="77777777" w:rsidTr="005F6EE6">
        <w:tc>
          <w:tcPr>
            <w:tcW w:w="4785" w:type="dxa"/>
          </w:tcPr>
          <w:p w14:paraId="234D081A" w14:textId="77777777" w:rsidR="005F6EE6" w:rsidRPr="00805B10"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 xml:space="preserve">Б  </w:t>
            </w:r>
            <w:r w:rsidRPr="00805B10">
              <w:rPr>
                <w:rFonts w:ascii="Times New Roman" w:eastAsia="Times New Roman" w:hAnsi="Times New Roman" w:cs="Times New Roman"/>
                <w:sz w:val="24"/>
                <w:szCs w:val="24"/>
                <w:lang w:eastAsia="ru-RU"/>
              </w:rPr>
              <w:t xml:space="preserve"> Автомобили обычно обеспечивают более быструю доставку грузов и пассажиров по сравнению с другими видами транспорта, особенно на короткие расстояния.</w:t>
            </w:r>
          </w:p>
        </w:tc>
        <w:tc>
          <w:tcPr>
            <w:tcW w:w="4786" w:type="dxa"/>
          </w:tcPr>
          <w:p w14:paraId="5D3C9839"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2</w:t>
            </w:r>
            <w:r w:rsidRPr="00805B10">
              <w:rPr>
                <w:rFonts w:ascii="Times New Roman" w:eastAsia="Times New Roman" w:hAnsi="Times New Roman" w:cs="Times New Roman"/>
                <w:sz w:val="24"/>
                <w:szCs w:val="24"/>
                <w:lang w:eastAsia="ru-RU"/>
              </w:rPr>
              <w:t xml:space="preserve"> Гибкость и мобильность</w:t>
            </w:r>
          </w:p>
        </w:tc>
      </w:tr>
      <w:tr w:rsidR="005F6EE6" w:rsidRPr="00805B10" w14:paraId="577E2733" w14:textId="77777777" w:rsidTr="005F6EE6">
        <w:tc>
          <w:tcPr>
            <w:tcW w:w="4785" w:type="dxa"/>
          </w:tcPr>
          <w:p w14:paraId="7922A62A" w14:textId="77777777" w:rsidR="005F6EE6" w:rsidRPr="00805B10"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В  А</w:t>
            </w:r>
            <w:r w:rsidRPr="00805B10">
              <w:rPr>
                <w:rFonts w:ascii="Times New Roman" w:eastAsia="Times New Roman" w:hAnsi="Times New Roman" w:cs="Times New Roman"/>
                <w:sz w:val="24"/>
                <w:szCs w:val="24"/>
                <w:lang w:eastAsia="ru-RU"/>
              </w:rPr>
              <w:t>втомобильная транспортная система позволяет выбирать оптимальные маршруты в зависимости от потребностей и условий перевозки. Это позволяет сократить время и затраты на доставку.</w:t>
            </w:r>
          </w:p>
        </w:tc>
        <w:tc>
          <w:tcPr>
            <w:tcW w:w="4786" w:type="dxa"/>
          </w:tcPr>
          <w:p w14:paraId="414D8F45"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3</w:t>
            </w:r>
            <w:r w:rsidRPr="00805B10">
              <w:rPr>
                <w:rFonts w:ascii="Times New Roman" w:eastAsia="Times New Roman" w:hAnsi="Times New Roman" w:cs="Times New Roman"/>
                <w:sz w:val="24"/>
                <w:szCs w:val="24"/>
                <w:lang w:eastAsia="ru-RU"/>
              </w:rPr>
              <w:t xml:space="preserve"> Гибкость в выборе маршрута</w:t>
            </w:r>
          </w:p>
        </w:tc>
      </w:tr>
      <w:tr w:rsidR="005F6EE6" w:rsidRPr="00805B10" w14:paraId="2106F80E" w14:textId="77777777" w:rsidTr="005F6EE6">
        <w:tc>
          <w:tcPr>
            <w:tcW w:w="4785" w:type="dxa"/>
          </w:tcPr>
          <w:p w14:paraId="1DB2C744" w14:textId="77777777" w:rsidR="005F6EE6" w:rsidRPr="00805B10"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Г</w:t>
            </w:r>
            <w:r w:rsidRPr="00805B10">
              <w:rPr>
                <w:rFonts w:ascii="Times New Roman" w:eastAsia="Times New Roman" w:hAnsi="Times New Roman" w:cs="Times New Roman"/>
                <w:sz w:val="24"/>
                <w:szCs w:val="24"/>
                <w:lang w:eastAsia="ru-RU"/>
              </w:rPr>
              <w:t xml:space="preserve"> Автомобили позволяют осуществлять доставку грузов и пассажиров прямо от двери отправителя до двери получателя. Это обеспечивает удобство и комфорт для клиентов.</w:t>
            </w:r>
          </w:p>
        </w:tc>
        <w:tc>
          <w:tcPr>
            <w:tcW w:w="4786" w:type="dxa"/>
          </w:tcPr>
          <w:p w14:paraId="6E933937"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4</w:t>
            </w:r>
            <w:r w:rsidRPr="00805B10">
              <w:rPr>
                <w:rFonts w:ascii="Times New Roman" w:eastAsia="Times New Roman" w:hAnsi="Times New Roman" w:cs="Times New Roman"/>
                <w:sz w:val="24"/>
                <w:szCs w:val="24"/>
                <w:lang w:eastAsia="ru-RU"/>
              </w:rPr>
              <w:t xml:space="preserve"> Возможность организации двери-двери доставки</w:t>
            </w:r>
          </w:p>
        </w:tc>
      </w:tr>
      <w:tr w:rsidR="005F6EE6" w:rsidRPr="00805B10" w14:paraId="636A10B2" w14:textId="77777777" w:rsidTr="005F6EE6">
        <w:tc>
          <w:tcPr>
            <w:tcW w:w="4785" w:type="dxa"/>
          </w:tcPr>
          <w:p w14:paraId="2366FB58" w14:textId="77777777" w:rsidR="005F6EE6" w:rsidRPr="00805B10" w:rsidRDefault="005F6EE6" w:rsidP="00805B10">
            <w:pPr>
              <w:spacing w:before="100" w:beforeAutospacing="1" w:after="100" w:afterAutospacing="1"/>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Д  А</w:t>
            </w:r>
            <w:r w:rsidRPr="00805B10">
              <w:rPr>
                <w:rFonts w:ascii="Times New Roman" w:eastAsia="Times New Roman" w:hAnsi="Times New Roman" w:cs="Times New Roman"/>
                <w:sz w:val="24"/>
                <w:szCs w:val="24"/>
                <w:lang w:eastAsia="ru-RU"/>
              </w:rPr>
              <w:t>втомобили позволяют осуществлять доставку грузов и пассажиров прямо от двери отправителя до двери получателя. Это обеспечивает удобство и комфорт для клиентов.</w:t>
            </w:r>
          </w:p>
        </w:tc>
        <w:tc>
          <w:tcPr>
            <w:tcW w:w="4786" w:type="dxa"/>
          </w:tcPr>
          <w:p w14:paraId="40C512AB"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5</w:t>
            </w:r>
            <w:r w:rsidRPr="00805B10">
              <w:rPr>
                <w:rFonts w:ascii="Times New Roman" w:eastAsia="Times New Roman" w:hAnsi="Times New Roman" w:cs="Times New Roman"/>
                <w:sz w:val="24"/>
                <w:szCs w:val="24"/>
                <w:lang w:eastAsia="ru-RU"/>
              </w:rPr>
              <w:t xml:space="preserve"> Возможность перевозки различных типов грузов</w:t>
            </w:r>
          </w:p>
        </w:tc>
      </w:tr>
    </w:tbl>
    <w:p w14:paraId="770F700D" w14:textId="77777777" w:rsidR="005F6EE6" w:rsidRPr="00805B10" w:rsidRDefault="005F6EE6" w:rsidP="005F6EE6">
      <w:pPr>
        <w:spacing w:after="0" w:line="240" w:lineRule="auto"/>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1870"/>
        <w:gridCol w:w="1868"/>
        <w:gridCol w:w="1869"/>
        <w:gridCol w:w="1868"/>
        <w:gridCol w:w="1870"/>
      </w:tblGrid>
      <w:tr w:rsidR="005F6EE6" w:rsidRPr="00805B10" w14:paraId="78E516E1" w14:textId="77777777" w:rsidTr="005F6EE6">
        <w:tc>
          <w:tcPr>
            <w:tcW w:w="1914" w:type="dxa"/>
          </w:tcPr>
          <w:p w14:paraId="264A9870"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А</w:t>
            </w:r>
          </w:p>
        </w:tc>
        <w:tc>
          <w:tcPr>
            <w:tcW w:w="1914" w:type="dxa"/>
          </w:tcPr>
          <w:p w14:paraId="16C6C1F4"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Б</w:t>
            </w:r>
          </w:p>
        </w:tc>
        <w:tc>
          <w:tcPr>
            <w:tcW w:w="1914" w:type="dxa"/>
          </w:tcPr>
          <w:p w14:paraId="620B6922"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В</w:t>
            </w:r>
          </w:p>
        </w:tc>
        <w:tc>
          <w:tcPr>
            <w:tcW w:w="1914" w:type="dxa"/>
          </w:tcPr>
          <w:p w14:paraId="6ACD1FBB"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Г</w:t>
            </w:r>
          </w:p>
        </w:tc>
        <w:tc>
          <w:tcPr>
            <w:tcW w:w="1915" w:type="dxa"/>
          </w:tcPr>
          <w:p w14:paraId="5A4735BA" w14:textId="77777777" w:rsidR="005F6EE6" w:rsidRPr="00805B10" w:rsidRDefault="005F6EE6" w:rsidP="005F6EE6">
            <w:pPr>
              <w:rPr>
                <w:rFonts w:ascii="Times New Roman" w:eastAsia="Times New Roman" w:hAnsi="Times New Roman" w:cs="Times New Roman"/>
                <w:bCs/>
                <w:sz w:val="24"/>
                <w:szCs w:val="24"/>
                <w:lang w:eastAsia="ru-RU"/>
              </w:rPr>
            </w:pPr>
            <w:r w:rsidRPr="00805B10">
              <w:rPr>
                <w:rFonts w:ascii="Times New Roman" w:eastAsia="Times New Roman" w:hAnsi="Times New Roman" w:cs="Times New Roman"/>
                <w:bCs/>
                <w:sz w:val="24"/>
                <w:szCs w:val="24"/>
                <w:lang w:eastAsia="ru-RU"/>
              </w:rPr>
              <w:t>Д</w:t>
            </w:r>
          </w:p>
        </w:tc>
      </w:tr>
      <w:tr w:rsidR="005F6EE6" w:rsidRPr="00805B10" w14:paraId="0A40B5F0" w14:textId="77777777" w:rsidTr="005F6EE6">
        <w:tc>
          <w:tcPr>
            <w:tcW w:w="1914" w:type="dxa"/>
          </w:tcPr>
          <w:p w14:paraId="07ABAEAD" w14:textId="77777777" w:rsidR="005F6EE6" w:rsidRPr="00805B10" w:rsidRDefault="005F6EE6" w:rsidP="005F6EE6">
            <w:pPr>
              <w:rPr>
                <w:rFonts w:ascii="Times New Roman" w:eastAsia="Times New Roman" w:hAnsi="Times New Roman" w:cs="Times New Roman"/>
                <w:bCs/>
                <w:sz w:val="24"/>
                <w:szCs w:val="24"/>
                <w:lang w:eastAsia="ru-RU"/>
              </w:rPr>
            </w:pPr>
          </w:p>
        </w:tc>
        <w:tc>
          <w:tcPr>
            <w:tcW w:w="1914" w:type="dxa"/>
          </w:tcPr>
          <w:p w14:paraId="6058DCEA" w14:textId="77777777" w:rsidR="005F6EE6" w:rsidRPr="00805B10" w:rsidRDefault="005F6EE6" w:rsidP="005F6EE6">
            <w:pPr>
              <w:rPr>
                <w:rFonts w:ascii="Times New Roman" w:eastAsia="Times New Roman" w:hAnsi="Times New Roman" w:cs="Times New Roman"/>
                <w:bCs/>
                <w:sz w:val="24"/>
                <w:szCs w:val="24"/>
                <w:lang w:eastAsia="ru-RU"/>
              </w:rPr>
            </w:pPr>
          </w:p>
        </w:tc>
        <w:tc>
          <w:tcPr>
            <w:tcW w:w="1914" w:type="dxa"/>
          </w:tcPr>
          <w:p w14:paraId="4C1FF471" w14:textId="77777777" w:rsidR="005F6EE6" w:rsidRPr="00805B10" w:rsidRDefault="005F6EE6" w:rsidP="005F6EE6">
            <w:pPr>
              <w:rPr>
                <w:rFonts w:ascii="Times New Roman" w:eastAsia="Times New Roman" w:hAnsi="Times New Roman" w:cs="Times New Roman"/>
                <w:bCs/>
                <w:sz w:val="24"/>
                <w:szCs w:val="24"/>
                <w:lang w:eastAsia="ru-RU"/>
              </w:rPr>
            </w:pPr>
          </w:p>
        </w:tc>
        <w:tc>
          <w:tcPr>
            <w:tcW w:w="1914" w:type="dxa"/>
          </w:tcPr>
          <w:p w14:paraId="00F1816D" w14:textId="77777777" w:rsidR="005F6EE6" w:rsidRPr="00805B10" w:rsidRDefault="005F6EE6" w:rsidP="005F6EE6">
            <w:pPr>
              <w:rPr>
                <w:rFonts w:ascii="Times New Roman" w:eastAsia="Times New Roman" w:hAnsi="Times New Roman" w:cs="Times New Roman"/>
                <w:bCs/>
                <w:sz w:val="24"/>
                <w:szCs w:val="24"/>
                <w:lang w:eastAsia="ru-RU"/>
              </w:rPr>
            </w:pPr>
          </w:p>
        </w:tc>
        <w:tc>
          <w:tcPr>
            <w:tcW w:w="1915" w:type="dxa"/>
          </w:tcPr>
          <w:p w14:paraId="4BFED510" w14:textId="77777777" w:rsidR="005F6EE6" w:rsidRPr="00805B10" w:rsidRDefault="005F6EE6" w:rsidP="005F6EE6">
            <w:pPr>
              <w:rPr>
                <w:rFonts w:ascii="Times New Roman" w:eastAsia="Times New Roman" w:hAnsi="Times New Roman" w:cs="Times New Roman"/>
                <w:bCs/>
                <w:sz w:val="24"/>
                <w:szCs w:val="24"/>
                <w:lang w:eastAsia="ru-RU"/>
              </w:rPr>
            </w:pPr>
          </w:p>
        </w:tc>
      </w:tr>
    </w:tbl>
    <w:p w14:paraId="6F905F13"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109C4029"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555619DE" w14:textId="77777777" w:rsidR="005F6EE6" w:rsidRPr="00805B10" w:rsidRDefault="005F6EE6" w:rsidP="005F6EE6">
      <w:pPr>
        <w:spacing w:after="0" w:line="240" w:lineRule="auto"/>
        <w:ind w:firstLine="567"/>
        <w:jc w:val="both"/>
        <w:rPr>
          <w:rFonts w:ascii="Times New Roman" w:eastAsia="Times New Roman" w:hAnsi="Times New Roman" w:cs="Times New Roman"/>
          <w:bCs/>
          <w:sz w:val="24"/>
          <w:szCs w:val="24"/>
          <w:lang w:eastAsia="ru-RU"/>
        </w:rPr>
      </w:pPr>
    </w:p>
    <w:p w14:paraId="632B4398" w14:textId="77777777" w:rsidR="005F6EE6"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7</w:t>
      </w:r>
    </w:p>
    <w:p w14:paraId="0DCD1848"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10293184" w14:textId="77777777" w:rsidR="005F6EE6" w:rsidRDefault="005F6EE6" w:rsidP="005F6EE6">
      <w:pPr>
        <w:tabs>
          <w:tab w:val="left" w:pos="0"/>
        </w:tabs>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выберите все правильные варианты ответа и запишите аргументы, обосновывающие выбор ответа.</w:t>
      </w:r>
    </w:p>
    <w:p w14:paraId="175D40A4"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6F858315"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lastRenderedPageBreak/>
        <w:t xml:space="preserve">   Основными задачами при анализе материально-технического обеспечения и использования материальных ресурсов являются:</w:t>
      </w:r>
    </w:p>
    <w:p w14:paraId="70029C9C"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1) определение уровня обеспеченности АТО необходимыми ресурсами</w:t>
      </w:r>
    </w:p>
    <w:p w14:paraId="2F3F00BD"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2) оценка своевременности и качества составления заявок на материально-технические ресурсы (МТР)</w:t>
      </w:r>
    </w:p>
    <w:p w14:paraId="1F0C1413"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3)выявление степени выполнения плана </w:t>
      </w:r>
    </w:p>
    <w:p w14:paraId="2D6AE655"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4)выявление сверхнормативных или дефицитных видов материальных ценностей</w:t>
      </w:r>
    </w:p>
    <w:p w14:paraId="79132504"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5)определение уровня  качества поставок</w:t>
      </w:r>
    </w:p>
    <w:p w14:paraId="6E7FF7FF" w14:textId="77777777" w:rsidR="005F6EE6" w:rsidRPr="005F6EE6" w:rsidRDefault="005F6EE6" w:rsidP="005F6EE6">
      <w:pPr>
        <w:spacing w:after="0" w:line="240" w:lineRule="auto"/>
        <w:rPr>
          <w:rFonts w:ascii="Times New Roman" w:eastAsia="Times New Roman" w:hAnsi="Times New Roman" w:cs="Times New Roman"/>
          <w:sz w:val="28"/>
          <w:szCs w:val="28"/>
          <w:lang w:eastAsia="ru-RU"/>
        </w:rPr>
      </w:pPr>
      <w:r w:rsidRPr="005F6EE6">
        <w:rPr>
          <w:rFonts w:ascii="Times New Roman" w:eastAsia="Times New Roman" w:hAnsi="Times New Roman" w:cs="Times New Roman"/>
          <w:sz w:val="24"/>
          <w:szCs w:val="24"/>
          <w:lang w:eastAsia="ru-RU"/>
        </w:rPr>
        <w:t>6)оценка резервов снижения затрат на МТР.</w:t>
      </w:r>
    </w:p>
    <w:p w14:paraId="3E59E10E"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191BB3D3"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56CE620B" w14:textId="77777777" w:rsidR="00805B10" w:rsidRDefault="00805B10" w:rsidP="005F6EE6">
      <w:pPr>
        <w:spacing w:after="0"/>
        <w:rPr>
          <w:rFonts w:ascii="Times New Roman" w:hAnsi="Times New Roman" w:cs="Times New Roman"/>
          <w:sz w:val="24"/>
          <w:szCs w:val="24"/>
        </w:rPr>
      </w:pPr>
    </w:p>
    <w:p w14:paraId="325E87C4" w14:textId="77777777" w:rsidR="00805B10" w:rsidRDefault="00805B10" w:rsidP="005F6EE6">
      <w:pPr>
        <w:spacing w:after="0"/>
        <w:rPr>
          <w:rFonts w:ascii="Times New Roman" w:hAnsi="Times New Roman" w:cs="Times New Roman"/>
          <w:sz w:val="24"/>
          <w:szCs w:val="24"/>
        </w:rPr>
      </w:pPr>
    </w:p>
    <w:p w14:paraId="6F8B4311" w14:textId="77777777" w:rsidR="005F6EE6" w:rsidRPr="00805B10"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8</w:t>
      </w:r>
    </w:p>
    <w:p w14:paraId="4C98CD59"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1D0AB802" w14:textId="77777777" w:rsidR="005F6EE6" w:rsidRDefault="005F6EE6" w:rsidP="005F6EE6">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Прочитайте текст. Установите последовательность этапов оценки  конкурентоспособности транспортного предприятия</w:t>
      </w:r>
    </w:p>
    <w:p w14:paraId="3F41F50D"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6062C2C5" w14:textId="77777777" w:rsidR="005F6EE6" w:rsidRPr="005F6EE6" w:rsidRDefault="005F6EE6" w:rsidP="00805B10">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Этапы алгоритма оценки конкурентоспособности транспортного предприятия.</w:t>
      </w:r>
    </w:p>
    <w:p w14:paraId="47D6F19B"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1) SWOT-анализ</w:t>
      </w:r>
    </w:p>
    <w:p w14:paraId="1BFFB2AF"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2)  Сравнительный анализ конкурентов</w:t>
      </w:r>
    </w:p>
    <w:p w14:paraId="3B76A237"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3) Критерий комплексности логистических услуг</w:t>
      </w:r>
    </w:p>
    <w:p w14:paraId="5139EC20"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4) Критерий позиции компании на рынке</w:t>
      </w:r>
    </w:p>
    <w:p w14:paraId="362460CA"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5) Критерий удовлетворенности клиентов </w:t>
      </w:r>
    </w:p>
    <w:p w14:paraId="2CA20511"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6) Критерий потребительских предпочтений</w:t>
      </w:r>
    </w:p>
    <w:p w14:paraId="5EA9354A" w14:textId="77777777" w:rsidR="005F6EE6" w:rsidRPr="005F6EE6"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7) Обобщение результатов </w:t>
      </w:r>
    </w:p>
    <w:p w14:paraId="1C6E491A"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4DF72F87"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0F08DD4B" w14:textId="77777777" w:rsidR="00683C6A" w:rsidRDefault="00683C6A" w:rsidP="005F6EE6">
      <w:pPr>
        <w:spacing w:after="0"/>
        <w:rPr>
          <w:rFonts w:ascii="Times New Roman" w:hAnsi="Times New Roman" w:cs="Times New Roman"/>
          <w:b/>
          <w:sz w:val="24"/>
          <w:szCs w:val="24"/>
        </w:rPr>
      </w:pPr>
    </w:p>
    <w:p w14:paraId="0377C599" w14:textId="4123A1F4" w:rsidR="005F6EE6"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9</w:t>
      </w:r>
    </w:p>
    <w:p w14:paraId="24E422ED"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5F1C953E" w14:textId="77777777" w:rsidR="005F6EE6" w:rsidRDefault="005F6EE6" w:rsidP="005F6EE6">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Прочитайте текст и установите соответствие.</w:t>
      </w:r>
    </w:p>
    <w:p w14:paraId="66965FBC" w14:textId="77777777" w:rsidR="00805B10" w:rsidRPr="00C872CD" w:rsidRDefault="00805B10" w:rsidP="00805B1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31E3A4EF" w14:textId="77777777" w:rsidR="005F6EE6" w:rsidRPr="005F6EE6" w:rsidRDefault="005F6EE6" w:rsidP="005F6EE6">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Интеллектуальных транспортных систем (ИТС) используют передовые информационные технологии, связанные с управлением движением транспортных средств.</w:t>
      </w:r>
      <w:r w:rsidRPr="005F6EE6">
        <w:rPr>
          <w:sz w:val="24"/>
          <w:szCs w:val="24"/>
        </w:rPr>
        <w:t xml:space="preserve"> </w:t>
      </w:r>
      <w:r w:rsidRPr="005F6EE6">
        <w:rPr>
          <w:rFonts w:ascii="Times New Roman" w:eastAsia="Times New Roman" w:hAnsi="Times New Roman" w:cs="Times New Roman"/>
          <w:sz w:val="24"/>
          <w:szCs w:val="24"/>
          <w:lang w:eastAsia="ru-RU"/>
        </w:rPr>
        <w:t>Эти технологии постоянно улучшают качество взаимодействия между системами автомобильных дорог и транспортными средствами. Соотнесите выполняемую задачу и используемый для решения данной задачи вид функции.</w:t>
      </w:r>
    </w:p>
    <w:p w14:paraId="053B4569" w14:textId="77777777" w:rsidR="005F6EE6" w:rsidRPr="005F6EE6" w:rsidRDefault="005F6EE6" w:rsidP="005F6EE6">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11"/>
        <w:tblW w:w="0" w:type="auto"/>
        <w:tblLook w:val="04A0" w:firstRow="1" w:lastRow="0" w:firstColumn="1" w:lastColumn="0" w:noHBand="0" w:noVBand="1"/>
      </w:tblPr>
      <w:tblGrid>
        <w:gridCol w:w="4672"/>
        <w:gridCol w:w="4673"/>
      </w:tblGrid>
      <w:tr w:rsidR="005F6EE6" w:rsidRPr="00805B10" w14:paraId="003C772C" w14:textId="77777777" w:rsidTr="005F6EE6">
        <w:tc>
          <w:tcPr>
            <w:tcW w:w="4785" w:type="dxa"/>
          </w:tcPr>
          <w:p w14:paraId="4DE285CA"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Выполняемая задача</w:t>
            </w:r>
          </w:p>
        </w:tc>
        <w:tc>
          <w:tcPr>
            <w:tcW w:w="4786" w:type="dxa"/>
          </w:tcPr>
          <w:p w14:paraId="06337C84"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Вид функции</w:t>
            </w:r>
          </w:p>
        </w:tc>
      </w:tr>
      <w:tr w:rsidR="005F6EE6" w:rsidRPr="00805B10" w14:paraId="1D23E323" w14:textId="77777777" w:rsidTr="005F6EE6">
        <w:tc>
          <w:tcPr>
            <w:tcW w:w="4785" w:type="dxa"/>
          </w:tcPr>
          <w:p w14:paraId="2AB494B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 Наблюдение, контроль, управление полосой движения, реагирование на особые события, управление транспортом</w:t>
            </w:r>
          </w:p>
        </w:tc>
        <w:tc>
          <w:tcPr>
            <w:tcW w:w="4786" w:type="dxa"/>
          </w:tcPr>
          <w:p w14:paraId="6CB955F7"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1</w:t>
            </w:r>
            <w:r w:rsidRPr="00805B10">
              <w:rPr>
                <w:rFonts w:ascii="Times New Roman" w:hAnsi="Times New Roman" w:cs="Times New Roman"/>
                <w:sz w:val="24"/>
                <w:szCs w:val="24"/>
              </w:rPr>
              <w:t xml:space="preserve"> </w:t>
            </w:r>
            <w:r w:rsidRPr="00805B10">
              <w:rPr>
                <w:rFonts w:ascii="Times New Roman" w:eastAsia="Times New Roman" w:hAnsi="Times New Roman" w:cs="Times New Roman"/>
                <w:sz w:val="24"/>
                <w:szCs w:val="24"/>
                <w:lang w:eastAsia="ru-RU"/>
              </w:rPr>
              <w:t>Предотвращение аварий и обеспечение безопасности</w:t>
            </w:r>
          </w:p>
        </w:tc>
      </w:tr>
      <w:tr w:rsidR="005F6EE6" w:rsidRPr="00805B10" w14:paraId="3D567E2B" w14:textId="77777777" w:rsidTr="005F6EE6">
        <w:tc>
          <w:tcPr>
            <w:tcW w:w="4785" w:type="dxa"/>
          </w:tcPr>
          <w:p w14:paraId="04CD79AE"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 Предупреждения о геометрии</w:t>
            </w:r>
          </w:p>
          <w:p w14:paraId="59C1B205"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дороги, о пересечении с авто-, велосипедной и железной дорогой, о пешеходном переходе, о столкновениях на перекрестках, о возможности появления животных</w:t>
            </w:r>
          </w:p>
        </w:tc>
        <w:tc>
          <w:tcPr>
            <w:tcW w:w="4786" w:type="dxa"/>
          </w:tcPr>
          <w:p w14:paraId="76D7514A"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2Управление движением на автострадах</w:t>
            </w:r>
          </w:p>
        </w:tc>
      </w:tr>
      <w:tr w:rsidR="005F6EE6" w:rsidRPr="00805B10" w14:paraId="01A44004" w14:textId="77777777" w:rsidTr="005F6EE6">
        <w:tc>
          <w:tcPr>
            <w:tcW w:w="4785" w:type="dxa"/>
          </w:tcPr>
          <w:p w14:paraId="3A32FBE2"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lastRenderedPageBreak/>
              <w:t>В Распространение информации, наблюдение, управление рабочей зоной</w:t>
            </w:r>
          </w:p>
        </w:tc>
        <w:tc>
          <w:tcPr>
            <w:tcW w:w="4786" w:type="dxa"/>
          </w:tcPr>
          <w:p w14:paraId="50F5D2C9"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3</w:t>
            </w:r>
            <w:r w:rsidRPr="00805B10">
              <w:rPr>
                <w:rFonts w:ascii="Times New Roman" w:hAnsi="Times New Roman" w:cs="Times New Roman"/>
                <w:sz w:val="24"/>
                <w:szCs w:val="24"/>
              </w:rPr>
              <w:t xml:space="preserve"> У</w:t>
            </w:r>
            <w:r w:rsidRPr="00805B10">
              <w:rPr>
                <w:rFonts w:ascii="Times New Roman" w:eastAsia="Times New Roman" w:hAnsi="Times New Roman" w:cs="Times New Roman"/>
                <w:sz w:val="24"/>
                <w:szCs w:val="24"/>
                <w:lang w:eastAsia="ru-RU"/>
              </w:rPr>
              <w:t>правление перевозками</w:t>
            </w:r>
          </w:p>
        </w:tc>
      </w:tr>
      <w:tr w:rsidR="005F6EE6" w:rsidRPr="00805B10" w14:paraId="7DAEAC6E" w14:textId="77777777" w:rsidTr="005F6EE6">
        <w:tc>
          <w:tcPr>
            <w:tcW w:w="4785" w:type="dxa"/>
          </w:tcPr>
          <w:p w14:paraId="1538888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Г</w:t>
            </w:r>
            <w:r w:rsidRPr="00805B10">
              <w:rPr>
                <w:rFonts w:ascii="Times New Roman" w:hAnsi="Times New Roman" w:cs="Times New Roman"/>
                <w:sz w:val="24"/>
                <w:szCs w:val="24"/>
              </w:rPr>
              <w:t xml:space="preserve"> </w:t>
            </w:r>
            <w:r w:rsidRPr="00805B10">
              <w:rPr>
                <w:rFonts w:ascii="Times New Roman" w:eastAsia="Times New Roman" w:hAnsi="Times New Roman" w:cs="Times New Roman"/>
                <w:sz w:val="24"/>
                <w:szCs w:val="24"/>
                <w:lang w:eastAsia="ru-RU"/>
              </w:rPr>
              <w:t>Эксплуатация и управление автопарком, распространение</w:t>
            </w:r>
          </w:p>
          <w:p w14:paraId="34D9BFC4"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информации, управление спросом на перевозки, обеспечение охраны и безопасности</w:t>
            </w:r>
          </w:p>
        </w:tc>
        <w:tc>
          <w:tcPr>
            <w:tcW w:w="4786" w:type="dxa"/>
          </w:tcPr>
          <w:p w14:paraId="209E8DB2"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4 Эксплуатация и обслуживание дорог</w:t>
            </w:r>
          </w:p>
        </w:tc>
      </w:tr>
      <w:tr w:rsidR="005F6EE6" w:rsidRPr="00805B10" w14:paraId="3F709FD8" w14:textId="77777777" w:rsidTr="005F6EE6">
        <w:tc>
          <w:tcPr>
            <w:tcW w:w="4785" w:type="dxa"/>
          </w:tcPr>
          <w:p w14:paraId="3119FA7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Д</w:t>
            </w:r>
            <w:r w:rsidRPr="00805B10">
              <w:rPr>
                <w:rFonts w:ascii="Times New Roman" w:hAnsi="Times New Roman" w:cs="Times New Roman"/>
                <w:sz w:val="24"/>
                <w:szCs w:val="24"/>
              </w:rPr>
              <w:t xml:space="preserve"> </w:t>
            </w:r>
            <w:r w:rsidRPr="00805B10">
              <w:rPr>
                <w:rFonts w:ascii="Times New Roman" w:eastAsia="Times New Roman" w:hAnsi="Times New Roman" w:cs="Times New Roman"/>
                <w:sz w:val="24"/>
                <w:szCs w:val="24"/>
                <w:lang w:eastAsia="ru-RU"/>
              </w:rPr>
              <w:t>Наблюдение и обнаружение,</w:t>
            </w:r>
          </w:p>
          <w:p w14:paraId="4CA9E106"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мобилизация и реагирование, распространение информации, очистка и восстановление</w:t>
            </w:r>
          </w:p>
          <w:p w14:paraId="2C2A7574"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дорожного полотна и оборудования</w:t>
            </w:r>
          </w:p>
        </w:tc>
        <w:tc>
          <w:tcPr>
            <w:tcW w:w="4786" w:type="dxa"/>
          </w:tcPr>
          <w:p w14:paraId="73E8A78C"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5Управление дорожно-транспортными  происшествиям</w:t>
            </w:r>
          </w:p>
        </w:tc>
      </w:tr>
    </w:tbl>
    <w:p w14:paraId="5EB0F038" w14:textId="77777777" w:rsidR="005F6EE6" w:rsidRPr="00805B10"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11"/>
        <w:tblW w:w="0" w:type="auto"/>
        <w:tblLook w:val="04A0" w:firstRow="1" w:lastRow="0" w:firstColumn="1" w:lastColumn="0" w:noHBand="0" w:noVBand="1"/>
      </w:tblPr>
      <w:tblGrid>
        <w:gridCol w:w="1870"/>
        <w:gridCol w:w="1868"/>
        <w:gridCol w:w="1869"/>
        <w:gridCol w:w="1868"/>
        <w:gridCol w:w="1870"/>
      </w:tblGrid>
      <w:tr w:rsidR="005F6EE6" w:rsidRPr="00805B10" w14:paraId="1357AC1B" w14:textId="77777777" w:rsidTr="005F6EE6">
        <w:tc>
          <w:tcPr>
            <w:tcW w:w="1914" w:type="dxa"/>
          </w:tcPr>
          <w:p w14:paraId="44FC6A83"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А</w:t>
            </w:r>
          </w:p>
        </w:tc>
        <w:tc>
          <w:tcPr>
            <w:tcW w:w="1914" w:type="dxa"/>
          </w:tcPr>
          <w:p w14:paraId="228EF916"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Б</w:t>
            </w:r>
          </w:p>
        </w:tc>
        <w:tc>
          <w:tcPr>
            <w:tcW w:w="1914" w:type="dxa"/>
          </w:tcPr>
          <w:p w14:paraId="61F67E22"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В</w:t>
            </w:r>
          </w:p>
        </w:tc>
        <w:tc>
          <w:tcPr>
            <w:tcW w:w="1914" w:type="dxa"/>
          </w:tcPr>
          <w:p w14:paraId="4851C095"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Г</w:t>
            </w:r>
          </w:p>
        </w:tc>
        <w:tc>
          <w:tcPr>
            <w:tcW w:w="1915" w:type="dxa"/>
          </w:tcPr>
          <w:p w14:paraId="0355F2FE" w14:textId="77777777" w:rsidR="005F6EE6" w:rsidRPr="00805B10" w:rsidRDefault="005F6EE6" w:rsidP="005F6EE6">
            <w:pPr>
              <w:rPr>
                <w:rFonts w:ascii="Times New Roman" w:eastAsia="Times New Roman" w:hAnsi="Times New Roman" w:cs="Times New Roman"/>
                <w:sz w:val="24"/>
                <w:szCs w:val="24"/>
                <w:lang w:eastAsia="ru-RU"/>
              </w:rPr>
            </w:pPr>
            <w:r w:rsidRPr="00805B10">
              <w:rPr>
                <w:rFonts w:ascii="Times New Roman" w:eastAsia="Times New Roman" w:hAnsi="Times New Roman" w:cs="Times New Roman"/>
                <w:sz w:val="24"/>
                <w:szCs w:val="24"/>
                <w:lang w:eastAsia="ru-RU"/>
              </w:rPr>
              <w:t>Д</w:t>
            </w:r>
          </w:p>
        </w:tc>
      </w:tr>
      <w:tr w:rsidR="005F6EE6" w:rsidRPr="00805B10" w14:paraId="7D867C98" w14:textId="77777777" w:rsidTr="005F6EE6">
        <w:tc>
          <w:tcPr>
            <w:tcW w:w="1914" w:type="dxa"/>
          </w:tcPr>
          <w:p w14:paraId="25723345" w14:textId="77777777" w:rsidR="005F6EE6" w:rsidRPr="00805B10" w:rsidRDefault="005F6EE6" w:rsidP="005F6EE6">
            <w:pPr>
              <w:rPr>
                <w:rFonts w:ascii="Times New Roman" w:eastAsia="Times New Roman" w:hAnsi="Times New Roman" w:cs="Times New Roman"/>
                <w:szCs w:val="28"/>
                <w:lang w:eastAsia="ru-RU"/>
              </w:rPr>
            </w:pPr>
          </w:p>
        </w:tc>
        <w:tc>
          <w:tcPr>
            <w:tcW w:w="1914" w:type="dxa"/>
          </w:tcPr>
          <w:p w14:paraId="29259F08" w14:textId="77777777" w:rsidR="005F6EE6" w:rsidRPr="00805B10" w:rsidRDefault="005F6EE6" w:rsidP="005F6EE6">
            <w:pPr>
              <w:rPr>
                <w:rFonts w:ascii="Times New Roman" w:eastAsia="Times New Roman" w:hAnsi="Times New Roman" w:cs="Times New Roman"/>
                <w:szCs w:val="28"/>
                <w:lang w:eastAsia="ru-RU"/>
              </w:rPr>
            </w:pPr>
          </w:p>
        </w:tc>
        <w:tc>
          <w:tcPr>
            <w:tcW w:w="1914" w:type="dxa"/>
          </w:tcPr>
          <w:p w14:paraId="2352BBE4" w14:textId="77777777" w:rsidR="005F6EE6" w:rsidRPr="00805B10" w:rsidRDefault="005F6EE6" w:rsidP="005F6EE6">
            <w:pPr>
              <w:rPr>
                <w:rFonts w:ascii="Times New Roman" w:eastAsia="Times New Roman" w:hAnsi="Times New Roman" w:cs="Times New Roman"/>
                <w:szCs w:val="28"/>
                <w:lang w:eastAsia="ru-RU"/>
              </w:rPr>
            </w:pPr>
          </w:p>
        </w:tc>
        <w:tc>
          <w:tcPr>
            <w:tcW w:w="1914" w:type="dxa"/>
          </w:tcPr>
          <w:p w14:paraId="37FEE655" w14:textId="77777777" w:rsidR="005F6EE6" w:rsidRPr="00805B10" w:rsidRDefault="005F6EE6" w:rsidP="005F6EE6">
            <w:pPr>
              <w:rPr>
                <w:rFonts w:ascii="Times New Roman" w:eastAsia="Times New Roman" w:hAnsi="Times New Roman" w:cs="Times New Roman"/>
                <w:szCs w:val="28"/>
                <w:lang w:eastAsia="ru-RU"/>
              </w:rPr>
            </w:pPr>
          </w:p>
        </w:tc>
        <w:tc>
          <w:tcPr>
            <w:tcW w:w="1915" w:type="dxa"/>
          </w:tcPr>
          <w:p w14:paraId="48D70FD0" w14:textId="77777777" w:rsidR="005F6EE6" w:rsidRPr="00805B10" w:rsidRDefault="005F6EE6" w:rsidP="005F6EE6">
            <w:pPr>
              <w:rPr>
                <w:rFonts w:ascii="Times New Roman" w:eastAsia="Times New Roman" w:hAnsi="Times New Roman" w:cs="Times New Roman"/>
                <w:szCs w:val="28"/>
                <w:lang w:eastAsia="ru-RU"/>
              </w:rPr>
            </w:pPr>
          </w:p>
        </w:tc>
      </w:tr>
    </w:tbl>
    <w:p w14:paraId="2B66D1D9"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28D4AC6"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217A58B6" w14:textId="77777777" w:rsidR="005F6EE6" w:rsidRPr="00805B10" w:rsidRDefault="005F6EE6" w:rsidP="005F6EE6">
      <w:pPr>
        <w:spacing w:after="0"/>
        <w:rPr>
          <w:rFonts w:ascii="Times New Roman" w:hAnsi="Times New Roman" w:cs="Times New Roman"/>
          <w:sz w:val="24"/>
          <w:szCs w:val="24"/>
        </w:rPr>
      </w:pPr>
    </w:p>
    <w:p w14:paraId="6DA9FC3B" w14:textId="77777777" w:rsidR="005F6EE6" w:rsidRDefault="005F6EE6" w:rsidP="005F6EE6">
      <w:pPr>
        <w:spacing w:after="0"/>
        <w:rPr>
          <w:rFonts w:ascii="Times New Roman" w:hAnsi="Times New Roman" w:cs="Times New Roman"/>
          <w:b/>
          <w:sz w:val="24"/>
          <w:szCs w:val="24"/>
        </w:rPr>
      </w:pPr>
      <w:r w:rsidRPr="00805B10">
        <w:rPr>
          <w:rFonts w:ascii="Times New Roman" w:hAnsi="Times New Roman" w:cs="Times New Roman"/>
          <w:b/>
          <w:sz w:val="24"/>
          <w:szCs w:val="24"/>
        </w:rPr>
        <w:t>Задание 10</w:t>
      </w:r>
    </w:p>
    <w:p w14:paraId="2D3E5387" w14:textId="77777777" w:rsidR="00805B10" w:rsidRPr="005F6EE6" w:rsidRDefault="00805B10" w:rsidP="00805B1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4B1731B1" w14:textId="77777777" w:rsid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 xml:space="preserve"> Прочитайте текст и установите соответствие.</w:t>
      </w:r>
    </w:p>
    <w:p w14:paraId="53DA305C" w14:textId="77777777" w:rsidR="00A57590" w:rsidRPr="00C872CD" w:rsidRDefault="00A57590" w:rsidP="00A5759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747E2A30"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 xml:space="preserve">   Центры управления движением (ЦУД) являются краеугольным камнем дорожной инфраструктуры. В большинстве ЦУД работают круглосуточно один или несколько программных агентов. Реагируя на события в реальном времени, агент ЦУД может  выполнять различные планы действия. Соотнесите выполняемую задачу и используемый для решения данной задачи план действия.</w:t>
      </w:r>
    </w:p>
    <w:p w14:paraId="27255B71"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 xml:space="preserve">   К каждой позиции, данной в левом столбце, подберите соответствующую позицию из правого столбца:</w:t>
      </w:r>
    </w:p>
    <w:tbl>
      <w:tblPr>
        <w:tblStyle w:val="21"/>
        <w:tblW w:w="0" w:type="auto"/>
        <w:tblLook w:val="04A0" w:firstRow="1" w:lastRow="0" w:firstColumn="1" w:lastColumn="0" w:noHBand="0" w:noVBand="1"/>
      </w:tblPr>
      <w:tblGrid>
        <w:gridCol w:w="4673"/>
        <w:gridCol w:w="4672"/>
      </w:tblGrid>
      <w:tr w:rsidR="005F6EE6" w:rsidRPr="005F6EE6" w14:paraId="33236C50" w14:textId="77777777" w:rsidTr="005F6EE6">
        <w:tc>
          <w:tcPr>
            <w:tcW w:w="4785" w:type="dxa"/>
          </w:tcPr>
          <w:p w14:paraId="5F31B605"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Выполняемая задача</w:t>
            </w:r>
          </w:p>
        </w:tc>
        <w:tc>
          <w:tcPr>
            <w:tcW w:w="4786" w:type="dxa"/>
          </w:tcPr>
          <w:p w14:paraId="1120D1F5"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План действия</w:t>
            </w:r>
          </w:p>
        </w:tc>
      </w:tr>
      <w:tr w:rsidR="005F6EE6" w:rsidRPr="005F6EE6" w14:paraId="7FEDF791" w14:textId="77777777" w:rsidTr="005F6EE6">
        <w:tc>
          <w:tcPr>
            <w:tcW w:w="4785" w:type="dxa"/>
          </w:tcPr>
          <w:p w14:paraId="70FEF766"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А Оповещение всех компетентных органов и служб управления безопасностью движения, принятие необходимых мер</w:t>
            </w:r>
          </w:p>
          <w:p w14:paraId="0066090E"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c>
          <w:tcPr>
            <w:tcW w:w="4786" w:type="dxa"/>
          </w:tcPr>
          <w:p w14:paraId="65762172"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1Управления движением</w:t>
            </w:r>
          </w:p>
        </w:tc>
      </w:tr>
      <w:tr w:rsidR="005F6EE6" w:rsidRPr="005F6EE6" w14:paraId="5CA1F04E" w14:textId="77777777" w:rsidTr="005F6EE6">
        <w:tc>
          <w:tcPr>
            <w:tcW w:w="4785" w:type="dxa"/>
          </w:tcPr>
          <w:p w14:paraId="673F6624"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Б Принятие мер, необходимых для  управления движением, в сотрудничестве с компетентными органами на региональном уровне, минимизация заторов и задержек и оптимизация использования дорожной инфраструктуры</w:t>
            </w:r>
          </w:p>
          <w:p w14:paraId="063E65A6"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c>
          <w:tcPr>
            <w:tcW w:w="4786" w:type="dxa"/>
          </w:tcPr>
          <w:p w14:paraId="22CE3A5E"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2 Действий в чрезвычайных ситуациях</w:t>
            </w:r>
          </w:p>
        </w:tc>
      </w:tr>
      <w:tr w:rsidR="005F6EE6" w:rsidRPr="005F6EE6" w14:paraId="2C11FDB1" w14:textId="77777777" w:rsidTr="005F6EE6">
        <w:tc>
          <w:tcPr>
            <w:tcW w:w="4785" w:type="dxa"/>
          </w:tcPr>
          <w:p w14:paraId="4B8CB71A"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В Привлечение ремонтных бригад для восстановления инфраструктуры и, при необходимости, привлечение подрядчиков</w:t>
            </w:r>
          </w:p>
        </w:tc>
        <w:tc>
          <w:tcPr>
            <w:tcW w:w="4786" w:type="dxa"/>
          </w:tcPr>
          <w:p w14:paraId="70594752"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3 Восстановления</w:t>
            </w:r>
          </w:p>
        </w:tc>
      </w:tr>
      <w:tr w:rsidR="005F6EE6" w:rsidRPr="005F6EE6" w14:paraId="0692A581" w14:textId="77777777" w:rsidTr="005F6EE6">
        <w:tc>
          <w:tcPr>
            <w:tcW w:w="4785" w:type="dxa"/>
          </w:tcPr>
          <w:p w14:paraId="493E2E2A"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c>
          <w:tcPr>
            <w:tcW w:w="4786" w:type="dxa"/>
          </w:tcPr>
          <w:p w14:paraId="717DEA4E"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 xml:space="preserve">4Улучшения </w:t>
            </w:r>
          </w:p>
        </w:tc>
      </w:tr>
    </w:tbl>
    <w:p w14:paraId="42E40062"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Запишите выбранные цифры под соответствующими буквами:</w:t>
      </w:r>
    </w:p>
    <w:tbl>
      <w:tblPr>
        <w:tblStyle w:val="21"/>
        <w:tblW w:w="0" w:type="auto"/>
        <w:tblLook w:val="04A0" w:firstRow="1" w:lastRow="0" w:firstColumn="1" w:lastColumn="0" w:noHBand="0" w:noVBand="1"/>
      </w:tblPr>
      <w:tblGrid>
        <w:gridCol w:w="3115"/>
        <w:gridCol w:w="3114"/>
        <w:gridCol w:w="3116"/>
      </w:tblGrid>
      <w:tr w:rsidR="005F6EE6" w:rsidRPr="005F6EE6" w14:paraId="6333F469" w14:textId="77777777" w:rsidTr="005F6EE6">
        <w:tc>
          <w:tcPr>
            <w:tcW w:w="3190" w:type="dxa"/>
          </w:tcPr>
          <w:p w14:paraId="3FEF841F"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А</w:t>
            </w:r>
          </w:p>
        </w:tc>
        <w:tc>
          <w:tcPr>
            <w:tcW w:w="3190" w:type="dxa"/>
          </w:tcPr>
          <w:p w14:paraId="62AC6EE7"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Б</w:t>
            </w:r>
          </w:p>
        </w:tc>
        <w:tc>
          <w:tcPr>
            <w:tcW w:w="3191" w:type="dxa"/>
          </w:tcPr>
          <w:p w14:paraId="0C27855D"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В</w:t>
            </w:r>
          </w:p>
        </w:tc>
      </w:tr>
      <w:tr w:rsidR="005F6EE6" w:rsidRPr="005F6EE6" w14:paraId="04275D4A" w14:textId="77777777" w:rsidTr="005F6EE6">
        <w:tc>
          <w:tcPr>
            <w:tcW w:w="3190" w:type="dxa"/>
          </w:tcPr>
          <w:p w14:paraId="5B343FC0"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c>
          <w:tcPr>
            <w:tcW w:w="3190" w:type="dxa"/>
          </w:tcPr>
          <w:p w14:paraId="7E7EA042"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c>
          <w:tcPr>
            <w:tcW w:w="3191" w:type="dxa"/>
          </w:tcPr>
          <w:p w14:paraId="5AD6F950" w14:textId="77777777" w:rsidR="005F6EE6" w:rsidRPr="005F6EE6" w:rsidRDefault="005F6EE6" w:rsidP="005F6EE6">
            <w:pPr>
              <w:tabs>
                <w:tab w:val="left" w:pos="720"/>
              </w:tabs>
              <w:jc w:val="both"/>
              <w:rPr>
                <w:rFonts w:ascii="Times New Roman" w:eastAsia="Times New Roman" w:hAnsi="Times New Roman" w:cs="Times New Roman"/>
                <w:color w:val="000000"/>
                <w:sz w:val="24"/>
                <w:szCs w:val="24"/>
                <w:lang w:eastAsia="ru-RU"/>
              </w:rPr>
            </w:pPr>
          </w:p>
        </w:tc>
      </w:tr>
    </w:tbl>
    <w:p w14:paraId="75329095" w14:textId="77777777" w:rsidR="00A57590" w:rsidRPr="00C872CD" w:rsidRDefault="00A57590" w:rsidP="00A5759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FE1A6E1" w14:textId="77777777" w:rsidR="00A57590" w:rsidRPr="00C872CD" w:rsidRDefault="00A57590" w:rsidP="00A5759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7ECBDE3A" w14:textId="77777777" w:rsid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8"/>
          <w:szCs w:val="28"/>
          <w:lang w:eastAsia="ru-RU"/>
        </w:rPr>
      </w:pPr>
    </w:p>
    <w:p w14:paraId="6E1944C3" w14:textId="77777777" w:rsidR="00A57590" w:rsidRPr="005F6EE6" w:rsidRDefault="00A57590" w:rsidP="005F6EE6">
      <w:pPr>
        <w:tabs>
          <w:tab w:val="left" w:pos="720"/>
        </w:tabs>
        <w:spacing w:after="0" w:line="240" w:lineRule="auto"/>
        <w:ind w:firstLine="567"/>
        <w:jc w:val="both"/>
        <w:rPr>
          <w:rFonts w:ascii="Times New Roman" w:eastAsia="Times New Roman" w:hAnsi="Times New Roman" w:cs="Times New Roman"/>
          <w:color w:val="000000"/>
          <w:sz w:val="28"/>
          <w:szCs w:val="28"/>
          <w:lang w:eastAsia="ru-RU"/>
        </w:rPr>
      </w:pPr>
    </w:p>
    <w:p w14:paraId="5A6FEA0B" w14:textId="77777777" w:rsidR="005F6EE6" w:rsidRPr="00A57590" w:rsidRDefault="005F6EE6" w:rsidP="005F6EE6">
      <w:pPr>
        <w:spacing w:after="0"/>
        <w:rPr>
          <w:rFonts w:ascii="Times New Roman" w:hAnsi="Times New Roman" w:cs="Times New Roman"/>
          <w:b/>
          <w:sz w:val="24"/>
          <w:szCs w:val="24"/>
        </w:rPr>
      </w:pPr>
      <w:r w:rsidRPr="00A57590">
        <w:rPr>
          <w:rFonts w:ascii="Times New Roman" w:hAnsi="Times New Roman" w:cs="Times New Roman"/>
          <w:b/>
          <w:sz w:val="24"/>
          <w:szCs w:val="24"/>
        </w:rPr>
        <w:t>Задание 11</w:t>
      </w:r>
    </w:p>
    <w:p w14:paraId="127295EB"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50EE1DC1" w14:textId="77777777" w:rsid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Прочитайте текст, выберите все правильные варианты ответа и запишите аргументы, обосновывающие выбор ответа.</w:t>
      </w:r>
    </w:p>
    <w:p w14:paraId="59F85698" w14:textId="77777777" w:rsidR="00A57590" w:rsidRPr="00C872CD" w:rsidRDefault="00A57590" w:rsidP="00A57590">
      <w:pPr>
        <w:spacing w:after="0" w:line="240" w:lineRule="auto"/>
        <w:jc w:val="both"/>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Текст задания</w:t>
      </w:r>
    </w:p>
    <w:p w14:paraId="271EEB20"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 xml:space="preserve">   Интеллектуально транспортная  система (ИТС) позволяют эффективно решать многие проблемы как на местном, так и на федеральном уровне.Преимущества внедрения интеллектуальной транспортной системы:</w:t>
      </w:r>
    </w:p>
    <w:p w14:paraId="682EDF4C"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1)</w:t>
      </w:r>
      <w:r w:rsidRPr="005F6EE6">
        <w:rPr>
          <w:sz w:val="24"/>
          <w:szCs w:val="24"/>
        </w:rPr>
        <w:t xml:space="preserve"> </w:t>
      </w:r>
      <w:r w:rsidRPr="005F6EE6">
        <w:rPr>
          <w:rFonts w:ascii="Times New Roman" w:eastAsia="Times New Roman" w:hAnsi="Times New Roman" w:cs="Times New Roman"/>
          <w:color w:val="000000"/>
          <w:sz w:val="24"/>
          <w:szCs w:val="24"/>
          <w:lang w:eastAsia="ru-RU"/>
        </w:rPr>
        <w:t>Снижение числа случаев смерти и травм на дорогах</w:t>
      </w:r>
    </w:p>
    <w:p w14:paraId="69395B0C"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2) Мобильность</w:t>
      </w:r>
    </w:p>
    <w:p w14:paraId="5866BF8A"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3)</w:t>
      </w:r>
      <w:r w:rsidRPr="005F6EE6">
        <w:rPr>
          <w:sz w:val="24"/>
          <w:szCs w:val="24"/>
        </w:rPr>
        <w:t xml:space="preserve"> </w:t>
      </w:r>
      <w:r w:rsidRPr="005F6EE6">
        <w:rPr>
          <w:rFonts w:ascii="Times New Roman" w:eastAsia="Times New Roman" w:hAnsi="Times New Roman" w:cs="Times New Roman"/>
          <w:color w:val="000000"/>
          <w:sz w:val="24"/>
          <w:szCs w:val="24"/>
          <w:lang w:eastAsia="ru-RU"/>
        </w:rPr>
        <w:t>Более быстрое реагирование на чрезвычайные ситуации и повышение</w:t>
      </w:r>
    </w:p>
    <w:p w14:paraId="78CEE559"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эффективности работы дорожных операторов</w:t>
      </w:r>
    </w:p>
    <w:p w14:paraId="34418DD4"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4)Экономия времени в пути</w:t>
      </w:r>
    </w:p>
    <w:p w14:paraId="51EAD9A7" w14:textId="77777777" w:rsidR="005F6EE6" w:rsidRP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5)Повышение безопасности</w:t>
      </w:r>
    </w:p>
    <w:p w14:paraId="39ACBB21" w14:textId="77777777" w:rsidR="005F6EE6" w:rsidRDefault="005F6EE6"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6)Шаг в сторону модальности</w:t>
      </w:r>
    </w:p>
    <w:p w14:paraId="3293A433" w14:textId="77777777" w:rsidR="00A57590" w:rsidRPr="00C872CD" w:rsidRDefault="00A57590" w:rsidP="00A5759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650F0FBE" w14:textId="77777777" w:rsidR="00A57590" w:rsidRPr="00C872CD" w:rsidRDefault="00A57590" w:rsidP="00A5759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0DDBD65A" w14:textId="77777777" w:rsidR="00A57590" w:rsidRDefault="00A57590" w:rsidP="00A57590">
      <w:pPr>
        <w:tabs>
          <w:tab w:val="left" w:pos="720"/>
        </w:tabs>
        <w:spacing w:after="0" w:line="240" w:lineRule="auto"/>
        <w:ind w:firstLine="567"/>
        <w:jc w:val="both"/>
        <w:rPr>
          <w:rFonts w:ascii="Times New Roman" w:eastAsia="Times New Roman" w:hAnsi="Times New Roman" w:cs="Times New Roman"/>
          <w:color w:val="000000"/>
          <w:sz w:val="28"/>
          <w:szCs w:val="28"/>
          <w:lang w:eastAsia="ru-RU"/>
        </w:rPr>
      </w:pPr>
    </w:p>
    <w:p w14:paraId="45BAE481" w14:textId="77777777" w:rsidR="00A57590" w:rsidRDefault="00A57590"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p>
    <w:p w14:paraId="165EFE11" w14:textId="77777777" w:rsidR="00A57590" w:rsidRPr="005F6EE6" w:rsidRDefault="00A57590" w:rsidP="005F6EE6">
      <w:pPr>
        <w:tabs>
          <w:tab w:val="left" w:pos="720"/>
        </w:tabs>
        <w:spacing w:after="0" w:line="240" w:lineRule="auto"/>
        <w:ind w:firstLine="567"/>
        <w:jc w:val="both"/>
        <w:rPr>
          <w:rFonts w:ascii="Times New Roman" w:eastAsia="Times New Roman" w:hAnsi="Times New Roman" w:cs="Times New Roman"/>
          <w:color w:val="000000"/>
          <w:sz w:val="24"/>
          <w:szCs w:val="24"/>
          <w:lang w:eastAsia="ru-RU"/>
        </w:rPr>
      </w:pPr>
    </w:p>
    <w:p w14:paraId="5545A0ED" w14:textId="77777777" w:rsidR="005F6EE6" w:rsidRPr="00A57590" w:rsidRDefault="005F6EE6" w:rsidP="005F6EE6">
      <w:pPr>
        <w:spacing w:after="0"/>
        <w:rPr>
          <w:rFonts w:ascii="Times New Roman" w:hAnsi="Times New Roman" w:cs="Times New Roman"/>
          <w:b/>
          <w:sz w:val="24"/>
          <w:szCs w:val="24"/>
        </w:rPr>
      </w:pPr>
      <w:r w:rsidRPr="00A57590">
        <w:rPr>
          <w:rFonts w:ascii="Times New Roman" w:hAnsi="Times New Roman" w:cs="Times New Roman"/>
          <w:b/>
          <w:sz w:val="24"/>
          <w:szCs w:val="24"/>
        </w:rPr>
        <w:t>Задание 12</w:t>
      </w:r>
    </w:p>
    <w:p w14:paraId="6B3B7A43"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63CE5832" w14:textId="77777777" w:rsid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Прочитайте текст и установите  последовательность.</w:t>
      </w:r>
    </w:p>
    <w:p w14:paraId="7E1A59BE" w14:textId="77777777" w:rsidR="00A57590" w:rsidRPr="005F6EE6" w:rsidRDefault="00A57590"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53F1B739" w14:textId="77777777" w:rsidR="005F6EE6" w:rsidRPr="005F6EE6" w:rsidRDefault="00A57590"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6EE6" w:rsidRPr="005F6EE6">
        <w:rPr>
          <w:rFonts w:ascii="Times New Roman" w:eastAsia="Times New Roman" w:hAnsi="Times New Roman" w:cs="Times New Roman"/>
          <w:color w:val="000000"/>
          <w:sz w:val="24"/>
          <w:szCs w:val="24"/>
          <w:lang w:eastAsia="ru-RU"/>
        </w:rPr>
        <w:t>Интеллектуально транспортная  система (ИТС) позволяет эффективно решать многие проблемы, как на местном, так и на федеральном уровне. Преимущества внедрения интеллектуальной транспортной системы:</w:t>
      </w:r>
    </w:p>
    <w:p w14:paraId="7B0EE071"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1)предупреждение ДТП</w:t>
      </w:r>
    </w:p>
    <w:p w14:paraId="04C54DFC"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2)удобство для пассажиров</w:t>
      </w:r>
    </w:p>
    <w:p w14:paraId="204D64A3"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3)интеграция с дорожно-транспортными службами</w:t>
      </w:r>
    </w:p>
    <w:p w14:paraId="541A7B82"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4)шаг в сторону модальности</w:t>
      </w:r>
    </w:p>
    <w:p w14:paraId="17011035"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5)экономия времени в пути</w:t>
      </w:r>
    </w:p>
    <w:p w14:paraId="1ED77CE6" w14:textId="77777777" w:rsidR="005F6EE6" w:rsidRPr="005F6EE6" w:rsidRDefault="005F6EE6" w:rsidP="005F6EE6">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color w:val="000000"/>
          <w:sz w:val="24"/>
          <w:szCs w:val="24"/>
          <w:lang w:eastAsia="ru-RU"/>
        </w:rPr>
        <w:t>Запишите соответствующую последовательность цифр слева направо:</w:t>
      </w:r>
    </w:p>
    <w:tbl>
      <w:tblPr>
        <w:tblStyle w:val="3"/>
        <w:tblW w:w="0" w:type="auto"/>
        <w:tblLook w:val="04A0" w:firstRow="1" w:lastRow="0" w:firstColumn="1" w:lastColumn="0" w:noHBand="0" w:noVBand="1"/>
      </w:tblPr>
      <w:tblGrid>
        <w:gridCol w:w="2337"/>
        <w:gridCol w:w="2336"/>
        <w:gridCol w:w="2336"/>
        <w:gridCol w:w="2336"/>
      </w:tblGrid>
      <w:tr w:rsidR="005F6EE6" w:rsidRPr="005F6EE6" w14:paraId="4A30D6ED" w14:textId="77777777" w:rsidTr="005F6EE6">
        <w:tc>
          <w:tcPr>
            <w:tcW w:w="2392" w:type="dxa"/>
          </w:tcPr>
          <w:p w14:paraId="4BDF4D82" w14:textId="77777777" w:rsidR="005F6EE6" w:rsidRPr="005F6EE6" w:rsidRDefault="005F6EE6" w:rsidP="005F6EE6">
            <w:pPr>
              <w:tabs>
                <w:tab w:val="left" w:pos="720"/>
              </w:tabs>
              <w:rPr>
                <w:rFonts w:eastAsia="Times New Roman"/>
                <w:sz w:val="24"/>
                <w:szCs w:val="24"/>
                <w:lang w:eastAsia="ru-RU"/>
              </w:rPr>
            </w:pPr>
          </w:p>
        </w:tc>
        <w:tc>
          <w:tcPr>
            <w:tcW w:w="2393" w:type="dxa"/>
          </w:tcPr>
          <w:p w14:paraId="50AD58C8" w14:textId="77777777" w:rsidR="005F6EE6" w:rsidRPr="005F6EE6" w:rsidRDefault="005F6EE6" w:rsidP="005F6EE6">
            <w:pPr>
              <w:tabs>
                <w:tab w:val="left" w:pos="720"/>
              </w:tabs>
              <w:rPr>
                <w:rFonts w:eastAsia="Times New Roman"/>
                <w:sz w:val="24"/>
                <w:szCs w:val="24"/>
                <w:lang w:eastAsia="ru-RU"/>
              </w:rPr>
            </w:pPr>
          </w:p>
        </w:tc>
        <w:tc>
          <w:tcPr>
            <w:tcW w:w="2393" w:type="dxa"/>
          </w:tcPr>
          <w:p w14:paraId="2533C15B" w14:textId="77777777" w:rsidR="005F6EE6" w:rsidRPr="005F6EE6" w:rsidRDefault="005F6EE6" w:rsidP="005F6EE6">
            <w:pPr>
              <w:tabs>
                <w:tab w:val="left" w:pos="720"/>
              </w:tabs>
              <w:rPr>
                <w:rFonts w:eastAsia="Times New Roman"/>
                <w:sz w:val="24"/>
                <w:szCs w:val="24"/>
                <w:lang w:eastAsia="ru-RU"/>
              </w:rPr>
            </w:pPr>
          </w:p>
        </w:tc>
        <w:tc>
          <w:tcPr>
            <w:tcW w:w="2393" w:type="dxa"/>
          </w:tcPr>
          <w:p w14:paraId="4D8D8B96" w14:textId="77777777" w:rsidR="005F6EE6" w:rsidRPr="005F6EE6" w:rsidRDefault="005F6EE6" w:rsidP="005F6EE6">
            <w:pPr>
              <w:tabs>
                <w:tab w:val="left" w:pos="720"/>
              </w:tabs>
              <w:rPr>
                <w:rFonts w:eastAsia="Times New Roman"/>
                <w:sz w:val="24"/>
                <w:szCs w:val="24"/>
                <w:lang w:eastAsia="ru-RU"/>
              </w:rPr>
            </w:pPr>
          </w:p>
        </w:tc>
      </w:tr>
    </w:tbl>
    <w:p w14:paraId="4EB22F58"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4CF165E"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3799CDFE" w14:textId="77777777" w:rsidR="005F6EE6" w:rsidRPr="005F6EE6" w:rsidRDefault="005F6EE6" w:rsidP="005F6EE6">
      <w:pPr>
        <w:spacing w:after="0"/>
        <w:rPr>
          <w:rFonts w:ascii="Times New Roman" w:hAnsi="Times New Roman" w:cs="Times New Roman"/>
          <w:sz w:val="24"/>
          <w:szCs w:val="24"/>
        </w:rPr>
      </w:pPr>
    </w:p>
    <w:p w14:paraId="22806BCE" w14:textId="77777777" w:rsidR="005F6EE6" w:rsidRPr="005F6EE6" w:rsidRDefault="005F6EE6" w:rsidP="005F6EE6">
      <w:pPr>
        <w:spacing w:after="0"/>
        <w:rPr>
          <w:rFonts w:ascii="Times New Roman" w:hAnsi="Times New Roman" w:cs="Times New Roman"/>
          <w:sz w:val="24"/>
          <w:szCs w:val="24"/>
        </w:rPr>
      </w:pPr>
    </w:p>
    <w:p w14:paraId="33B49235" w14:textId="77777777" w:rsidR="005F6EE6" w:rsidRPr="005F6EE6" w:rsidRDefault="005F6EE6" w:rsidP="005F6EE6">
      <w:pPr>
        <w:spacing w:after="0"/>
        <w:rPr>
          <w:rFonts w:ascii="Times New Roman" w:hAnsi="Times New Roman" w:cs="Times New Roman"/>
          <w:sz w:val="24"/>
          <w:szCs w:val="24"/>
        </w:rPr>
      </w:pPr>
    </w:p>
    <w:p w14:paraId="3159C2F6" w14:textId="77777777" w:rsidR="005F6EE6" w:rsidRPr="00ED505A" w:rsidRDefault="005F6EE6" w:rsidP="005F6EE6">
      <w:pPr>
        <w:spacing w:after="0"/>
        <w:rPr>
          <w:rFonts w:ascii="Times New Roman" w:hAnsi="Times New Roman" w:cs="Times New Roman"/>
          <w:b/>
          <w:sz w:val="24"/>
          <w:szCs w:val="24"/>
        </w:rPr>
      </w:pPr>
      <w:r w:rsidRPr="00ED505A">
        <w:rPr>
          <w:rFonts w:ascii="Times New Roman" w:hAnsi="Times New Roman" w:cs="Times New Roman"/>
          <w:b/>
          <w:sz w:val="24"/>
          <w:szCs w:val="24"/>
        </w:rPr>
        <w:t>Задание 13</w:t>
      </w:r>
    </w:p>
    <w:p w14:paraId="5B992AB0" w14:textId="77777777" w:rsidR="00ED505A" w:rsidRDefault="00A57590" w:rsidP="00ED505A">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w:t>
      </w:r>
      <w:r w:rsidR="00ED505A">
        <w:rPr>
          <w:rFonts w:ascii="Times New Roman" w:eastAsia="Times New Roman" w:hAnsi="Times New Roman" w:cs="Times New Roman"/>
          <w:b/>
          <w:i/>
          <w:sz w:val="24"/>
          <w:szCs w:val="24"/>
          <w:lang w:eastAsia="ru-RU"/>
        </w:rPr>
        <w:t>нструкция по выполнению задания</w:t>
      </w:r>
    </w:p>
    <w:p w14:paraId="1E077B2E" w14:textId="77777777" w:rsidR="005F6EE6" w:rsidRPr="00ED505A" w:rsidRDefault="005F6EE6" w:rsidP="00ED505A">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sz w:val="24"/>
          <w:szCs w:val="24"/>
          <w:lang w:eastAsia="ru-RU"/>
        </w:rPr>
        <w:t xml:space="preserve">  Прочитайте текст и установите соответствие.</w:t>
      </w:r>
    </w:p>
    <w:p w14:paraId="200D5400" w14:textId="77777777" w:rsidR="00ED505A" w:rsidRPr="005F6EE6" w:rsidRDefault="00ED505A" w:rsidP="00ED505A">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3A5C57FF" w14:textId="77777777" w:rsidR="005F6EE6" w:rsidRPr="005F6EE6" w:rsidRDefault="005F6EE6" w:rsidP="00ED505A">
      <w:pPr>
        <w:spacing w:after="0" w:line="240" w:lineRule="auto"/>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В современных программных продуктах для моделирования транспортных потоков индивидуального транспорта реализовано множество процедур, позволяющих прогнозировать перераспределение потоков индивидуального транспорта. Наиболее часто используют процедуры расчета перераспределения транспортного спроса. Соотнесите выполняемую задачу и используемую для решения данной задачи вид процедур.</w:t>
      </w:r>
    </w:p>
    <w:p w14:paraId="03A89CDE" w14:textId="77777777" w:rsidR="005F6EE6" w:rsidRPr="00CC62DD"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lastRenderedPageBreak/>
        <w:t>К каждой позиции, данной в левом столбце, подберите соответствующую позицию из  правого столбца:</w:t>
      </w:r>
    </w:p>
    <w:tbl>
      <w:tblPr>
        <w:tblStyle w:val="3"/>
        <w:tblW w:w="0" w:type="auto"/>
        <w:tblInd w:w="567" w:type="dxa"/>
        <w:tblLook w:val="04A0" w:firstRow="1" w:lastRow="0" w:firstColumn="1" w:lastColumn="0" w:noHBand="0" w:noVBand="1"/>
      </w:tblPr>
      <w:tblGrid>
        <w:gridCol w:w="4388"/>
        <w:gridCol w:w="4390"/>
      </w:tblGrid>
      <w:tr w:rsidR="005F6EE6" w:rsidRPr="00CC62DD" w14:paraId="38DCCD98" w14:textId="77777777" w:rsidTr="005F6EE6">
        <w:tc>
          <w:tcPr>
            <w:tcW w:w="4785" w:type="dxa"/>
          </w:tcPr>
          <w:p w14:paraId="7696B235"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Выполняемая задача </w:t>
            </w:r>
          </w:p>
        </w:tc>
        <w:tc>
          <w:tcPr>
            <w:tcW w:w="4786" w:type="dxa"/>
          </w:tcPr>
          <w:p w14:paraId="0E3F98FD"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Вид процедур</w:t>
            </w:r>
          </w:p>
        </w:tc>
      </w:tr>
      <w:tr w:rsidR="005F6EE6" w:rsidRPr="00CC62DD" w14:paraId="5B01DB25" w14:textId="77777777" w:rsidTr="005F6EE6">
        <w:tc>
          <w:tcPr>
            <w:tcW w:w="4785" w:type="dxa"/>
          </w:tcPr>
          <w:p w14:paraId="09C81617"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А Перераспределение  делит матрицу корреспонденций в процентном отношении на несколько частичных матриц. Корреспонденции частичных матриц постепенно перераспределяются на сеть. При этом для поиска путей учитывается</w:t>
            </w:r>
          </w:p>
          <w:p w14:paraId="5C0429F9"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сопротивление, которое выводится из нагрузки предыдущего шага</w:t>
            </w:r>
          </w:p>
        </w:tc>
        <w:tc>
          <w:tcPr>
            <w:tcW w:w="4786" w:type="dxa"/>
          </w:tcPr>
          <w:p w14:paraId="26CB2973"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1Равновестного перераспределения</w:t>
            </w:r>
          </w:p>
        </w:tc>
      </w:tr>
      <w:tr w:rsidR="005F6EE6" w:rsidRPr="00CC62DD" w14:paraId="3808FB9A" w14:textId="77777777" w:rsidTr="005F6EE6">
        <w:tc>
          <w:tcPr>
            <w:tcW w:w="4785" w:type="dxa"/>
          </w:tcPr>
          <w:p w14:paraId="71410762"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Б Перераспределение  разделяет спрос в соответствии первому принципу Вардропа: «Каждый отдельный участник транспортного движения выбирает свой маршрут так, что продолжительность поездки на всех альтернативных путях в конечном счете равна и каждая смена на другой путь увеличила бы личное время в пути». </w:t>
            </w:r>
          </w:p>
        </w:tc>
        <w:tc>
          <w:tcPr>
            <w:tcW w:w="4786" w:type="dxa"/>
          </w:tcPr>
          <w:p w14:paraId="66C53ED9"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2Последовательного перераспределения</w:t>
            </w:r>
          </w:p>
        </w:tc>
      </w:tr>
      <w:tr w:rsidR="005F6EE6" w:rsidRPr="00CC62DD" w14:paraId="68A9F19C" w14:textId="77777777" w:rsidTr="005F6EE6">
        <w:tc>
          <w:tcPr>
            <w:tcW w:w="4785" w:type="dxa"/>
          </w:tcPr>
          <w:p w14:paraId="4BA90495"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В Процедура отображает «учебный процесс» участников транспортного движения во время перемещения по сети. Исходя из принципа «всё или ничего», водители учитывают информацию</w:t>
            </w:r>
          </w:p>
          <w:p w14:paraId="2E21A677" w14:textId="77777777" w:rsidR="005F6EE6" w:rsidRPr="00CC62DD" w:rsidRDefault="005F6EE6" w:rsidP="005F6EE6">
            <w:pPr>
              <w:ind w:firstLine="567"/>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последней поездки для нового поиска путей.</w:t>
            </w:r>
          </w:p>
          <w:p w14:paraId="5BFBF101"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Процедура представляет собой модель процесса адаптации участников автомобильного движения во время перемещения по сети. На каждой следующей итерации водители учитывают информацию последней поездки для нового поиска путей. </w:t>
            </w:r>
          </w:p>
        </w:tc>
        <w:tc>
          <w:tcPr>
            <w:tcW w:w="4786" w:type="dxa"/>
          </w:tcPr>
          <w:p w14:paraId="6B59A208"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3Обучающая</w:t>
            </w:r>
          </w:p>
        </w:tc>
      </w:tr>
    </w:tbl>
    <w:p w14:paraId="5AA6CC4E" w14:textId="77777777" w:rsidR="005F6EE6" w:rsidRPr="00CC62DD"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3115"/>
        <w:gridCol w:w="3114"/>
        <w:gridCol w:w="3116"/>
      </w:tblGrid>
      <w:tr w:rsidR="005F6EE6" w:rsidRPr="00CC62DD" w14:paraId="5ED8BD43" w14:textId="77777777" w:rsidTr="005F6EE6">
        <w:tc>
          <w:tcPr>
            <w:tcW w:w="3190" w:type="dxa"/>
          </w:tcPr>
          <w:p w14:paraId="4BF8B5FC"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А</w:t>
            </w:r>
          </w:p>
        </w:tc>
        <w:tc>
          <w:tcPr>
            <w:tcW w:w="3190" w:type="dxa"/>
          </w:tcPr>
          <w:p w14:paraId="1F6A62BC"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Б</w:t>
            </w:r>
          </w:p>
        </w:tc>
        <w:tc>
          <w:tcPr>
            <w:tcW w:w="3191" w:type="dxa"/>
          </w:tcPr>
          <w:p w14:paraId="4F5A8623" w14:textId="77777777" w:rsidR="005F6EE6" w:rsidRPr="00CC62DD" w:rsidRDefault="005F6EE6" w:rsidP="005F6EE6">
            <w:pPr>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В</w:t>
            </w:r>
          </w:p>
        </w:tc>
      </w:tr>
      <w:tr w:rsidR="005F6EE6" w:rsidRPr="00CC62DD" w14:paraId="7A0938DE" w14:textId="77777777" w:rsidTr="005F6EE6">
        <w:tc>
          <w:tcPr>
            <w:tcW w:w="3190" w:type="dxa"/>
          </w:tcPr>
          <w:p w14:paraId="3BE1974B" w14:textId="77777777" w:rsidR="005F6EE6" w:rsidRPr="00CC62DD" w:rsidRDefault="005F6EE6" w:rsidP="005F6EE6">
            <w:pPr>
              <w:rPr>
                <w:rFonts w:ascii="Times New Roman" w:eastAsia="Times New Roman" w:hAnsi="Times New Roman" w:cs="Times New Roman"/>
                <w:sz w:val="24"/>
                <w:szCs w:val="24"/>
                <w:lang w:eastAsia="ru-RU"/>
              </w:rPr>
            </w:pPr>
          </w:p>
        </w:tc>
        <w:tc>
          <w:tcPr>
            <w:tcW w:w="3190" w:type="dxa"/>
          </w:tcPr>
          <w:p w14:paraId="5875FDEC" w14:textId="77777777" w:rsidR="005F6EE6" w:rsidRPr="00CC62DD" w:rsidRDefault="005F6EE6" w:rsidP="005F6EE6">
            <w:pPr>
              <w:rPr>
                <w:rFonts w:ascii="Times New Roman" w:eastAsia="Times New Roman" w:hAnsi="Times New Roman" w:cs="Times New Roman"/>
                <w:sz w:val="24"/>
                <w:szCs w:val="24"/>
                <w:lang w:eastAsia="ru-RU"/>
              </w:rPr>
            </w:pPr>
          </w:p>
        </w:tc>
        <w:tc>
          <w:tcPr>
            <w:tcW w:w="3191" w:type="dxa"/>
          </w:tcPr>
          <w:p w14:paraId="419B333B" w14:textId="77777777" w:rsidR="005F6EE6" w:rsidRPr="00CC62DD" w:rsidRDefault="005F6EE6" w:rsidP="005F6EE6">
            <w:pPr>
              <w:rPr>
                <w:rFonts w:ascii="Times New Roman" w:eastAsia="Times New Roman" w:hAnsi="Times New Roman" w:cs="Times New Roman"/>
                <w:sz w:val="24"/>
                <w:szCs w:val="24"/>
                <w:lang w:eastAsia="ru-RU"/>
              </w:rPr>
            </w:pPr>
          </w:p>
        </w:tc>
      </w:tr>
    </w:tbl>
    <w:p w14:paraId="4ED7A611" w14:textId="77777777" w:rsidR="00805B10" w:rsidRPr="00CC62DD" w:rsidRDefault="00805B10" w:rsidP="00805B10">
      <w:pPr>
        <w:spacing w:after="0" w:line="240" w:lineRule="auto"/>
        <w:ind w:firstLine="567"/>
        <w:jc w:val="both"/>
        <w:rPr>
          <w:rFonts w:ascii="Times New Roman" w:eastAsia="Times New Roman" w:hAnsi="Times New Roman" w:cs="Times New Roman"/>
          <w:b/>
          <w:i/>
          <w:sz w:val="24"/>
          <w:szCs w:val="24"/>
          <w:lang w:eastAsia="ru-RU"/>
        </w:rPr>
      </w:pPr>
      <w:r w:rsidRPr="00CC62DD">
        <w:rPr>
          <w:rFonts w:ascii="Times New Roman" w:eastAsia="Times New Roman" w:hAnsi="Times New Roman" w:cs="Times New Roman"/>
          <w:b/>
          <w:i/>
          <w:sz w:val="24"/>
          <w:szCs w:val="24"/>
          <w:lang w:eastAsia="ru-RU"/>
        </w:rPr>
        <w:t xml:space="preserve">Поле для ответа </w:t>
      </w:r>
    </w:p>
    <w:p w14:paraId="420AB91C" w14:textId="77777777" w:rsidR="00805B10" w:rsidRPr="00CC62DD" w:rsidRDefault="00805B10" w:rsidP="00805B10">
      <w:pPr>
        <w:spacing w:after="0" w:line="240" w:lineRule="auto"/>
        <w:ind w:firstLine="567"/>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Ответ:_________</w:t>
      </w:r>
    </w:p>
    <w:p w14:paraId="306C4655" w14:textId="77777777" w:rsidR="005F6EE6" w:rsidRPr="00CC62DD" w:rsidRDefault="005F6EE6" w:rsidP="005F6EE6">
      <w:pPr>
        <w:spacing w:after="0" w:line="240" w:lineRule="auto"/>
        <w:ind w:firstLine="567"/>
        <w:jc w:val="both"/>
        <w:rPr>
          <w:rFonts w:ascii="Times New Roman" w:eastAsia="Times New Roman" w:hAnsi="Times New Roman" w:cs="Times New Roman"/>
          <w:sz w:val="24"/>
          <w:szCs w:val="24"/>
          <w:lang w:eastAsia="ru-RU"/>
        </w:rPr>
      </w:pPr>
    </w:p>
    <w:p w14:paraId="44D2F894" w14:textId="77777777" w:rsidR="005F6EE6" w:rsidRPr="00CC62DD" w:rsidRDefault="005F6EE6" w:rsidP="005F6EE6">
      <w:pPr>
        <w:spacing w:after="0"/>
        <w:rPr>
          <w:rFonts w:ascii="Times New Roman" w:hAnsi="Times New Roman" w:cs="Times New Roman"/>
          <w:b/>
          <w:sz w:val="24"/>
          <w:szCs w:val="24"/>
        </w:rPr>
      </w:pPr>
      <w:r w:rsidRPr="00CC62DD">
        <w:rPr>
          <w:rFonts w:ascii="Times New Roman" w:hAnsi="Times New Roman" w:cs="Times New Roman"/>
          <w:b/>
          <w:sz w:val="24"/>
          <w:szCs w:val="24"/>
        </w:rPr>
        <w:t>Задание 14</w:t>
      </w:r>
    </w:p>
    <w:p w14:paraId="6C972D77" w14:textId="77777777" w:rsidR="00A57590" w:rsidRPr="00CC62DD" w:rsidRDefault="00A57590" w:rsidP="00A57590">
      <w:pPr>
        <w:spacing w:after="0" w:line="240" w:lineRule="auto"/>
        <w:rPr>
          <w:rFonts w:ascii="Times New Roman" w:eastAsia="Times New Roman" w:hAnsi="Times New Roman" w:cs="Times New Roman"/>
          <w:b/>
          <w:i/>
          <w:sz w:val="24"/>
          <w:szCs w:val="24"/>
          <w:lang w:eastAsia="ru-RU"/>
        </w:rPr>
      </w:pPr>
      <w:r w:rsidRPr="00CC62DD">
        <w:rPr>
          <w:rFonts w:ascii="Times New Roman" w:eastAsia="Times New Roman" w:hAnsi="Times New Roman" w:cs="Times New Roman"/>
          <w:b/>
          <w:i/>
          <w:sz w:val="24"/>
          <w:szCs w:val="24"/>
          <w:lang w:eastAsia="ru-RU"/>
        </w:rPr>
        <w:t>Инструкция по выполнению задания</w:t>
      </w:r>
    </w:p>
    <w:p w14:paraId="7EB8170D" w14:textId="77777777" w:rsidR="005F6EE6" w:rsidRDefault="005F6EE6" w:rsidP="005F6EE6">
      <w:pPr>
        <w:spacing w:after="0" w:line="240" w:lineRule="auto"/>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Прочитайте текст и установите соответствие.</w:t>
      </w:r>
    </w:p>
    <w:p w14:paraId="7759526B" w14:textId="77777777" w:rsidR="00CC62DD" w:rsidRPr="005F6EE6" w:rsidRDefault="00CC62DD" w:rsidP="00CC62DD">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38BBC716" w14:textId="77777777" w:rsidR="005F6EE6" w:rsidRPr="00CC62DD" w:rsidRDefault="005F6EE6" w:rsidP="00CC62DD">
      <w:pPr>
        <w:spacing w:after="0" w:line="240" w:lineRule="auto"/>
        <w:ind w:right="-2"/>
        <w:jc w:val="both"/>
        <w:rPr>
          <w:rFonts w:ascii="Times New Roman" w:eastAsia="Times New Roman" w:hAnsi="Times New Roman" w:cs="Times New Roman"/>
          <w:sz w:val="24"/>
          <w:szCs w:val="24"/>
          <w:lang w:eastAsia="x-none"/>
        </w:rPr>
      </w:pPr>
      <w:r w:rsidRPr="00CC62DD">
        <w:rPr>
          <w:rFonts w:ascii="Times New Roman" w:eastAsia="Times New Roman" w:hAnsi="Times New Roman" w:cs="Times New Roman"/>
          <w:sz w:val="24"/>
          <w:szCs w:val="24"/>
          <w:lang w:eastAsia="x-none"/>
        </w:rPr>
        <w:t xml:space="preserve"> </w:t>
      </w:r>
      <w:r w:rsidR="00CC62DD">
        <w:rPr>
          <w:rFonts w:ascii="Times New Roman" w:eastAsia="Times New Roman" w:hAnsi="Times New Roman" w:cs="Times New Roman"/>
          <w:sz w:val="24"/>
          <w:szCs w:val="24"/>
          <w:lang w:eastAsia="x-none"/>
        </w:rPr>
        <w:t xml:space="preserve"> </w:t>
      </w:r>
      <w:r w:rsidRPr="00CC62DD">
        <w:rPr>
          <w:rFonts w:ascii="Times New Roman" w:eastAsia="Times New Roman" w:hAnsi="Times New Roman" w:cs="Times New Roman"/>
          <w:sz w:val="24"/>
          <w:szCs w:val="24"/>
          <w:lang w:eastAsia="x-none"/>
        </w:rPr>
        <w:t>Автомобильный транспорт разного вида, назначения, собственности и    формы доступа к его услугам чаще всего использует общую инфраструктуру – улично-дорожную сеть.</w:t>
      </w:r>
    </w:p>
    <w:p w14:paraId="16D16658" w14:textId="77777777" w:rsidR="005F6EE6" w:rsidRPr="00CC62DD" w:rsidRDefault="005F6EE6" w:rsidP="00CC62DD">
      <w:pPr>
        <w:spacing w:after="0" w:line="240" w:lineRule="auto"/>
        <w:ind w:right="-2"/>
        <w:jc w:val="both"/>
        <w:rPr>
          <w:rFonts w:ascii="Times New Roman" w:eastAsia="Times New Roman" w:hAnsi="Times New Roman" w:cs="Times New Roman"/>
          <w:sz w:val="24"/>
          <w:szCs w:val="24"/>
          <w:lang w:eastAsia="x-none"/>
        </w:rPr>
      </w:pPr>
      <w:r w:rsidRPr="00CC62DD">
        <w:rPr>
          <w:rFonts w:ascii="Times New Roman" w:eastAsia="Times New Roman" w:hAnsi="Times New Roman" w:cs="Times New Roman"/>
          <w:sz w:val="24"/>
          <w:szCs w:val="24"/>
          <w:lang w:eastAsia="x-none"/>
        </w:rPr>
        <w:t xml:space="preserve">Элементы транспортного предложения представляют информационную составляющую модели транспортного предложения функционирования автомобильного транспорта. </w:t>
      </w:r>
      <w:r w:rsidRPr="00CC62DD">
        <w:rPr>
          <w:rFonts w:ascii="Times New Roman" w:eastAsia="Times New Roman" w:hAnsi="Times New Roman" w:cs="Times New Roman"/>
          <w:sz w:val="24"/>
          <w:szCs w:val="24"/>
          <w:lang w:eastAsia="x-none"/>
        </w:rPr>
        <w:lastRenderedPageBreak/>
        <w:t>Соотнесите выполняемую задачу и используемый для решения данной задачи элемент транспортного предложения.</w:t>
      </w:r>
    </w:p>
    <w:p w14:paraId="7A4FFF27" w14:textId="77777777" w:rsidR="005F6EE6" w:rsidRPr="00CC62DD" w:rsidRDefault="005F6EE6" w:rsidP="005F6EE6">
      <w:pPr>
        <w:spacing w:after="0" w:line="240" w:lineRule="auto"/>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84"/>
        <w:gridCol w:w="4661"/>
      </w:tblGrid>
      <w:tr w:rsidR="005F6EE6" w:rsidRPr="00CC62DD" w14:paraId="62E437CD" w14:textId="77777777" w:rsidTr="005F6EE6">
        <w:tc>
          <w:tcPr>
            <w:tcW w:w="4785" w:type="dxa"/>
          </w:tcPr>
          <w:p w14:paraId="69FC7C6B"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Выполняемая задача</w:t>
            </w:r>
          </w:p>
        </w:tc>
        <w:tc>
          <w:tcPr>
            <w:tcW w:w="4786" w:type="dxa"/>
          </w:tcPr>
          <w:p w14:paraId="163DFB73"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Элемент </w:t>
            </w:r>
          </w:p>
        </w:tc>
      </w:tr>
      <w:tr w:rsidR="005F6EE6" w:rsidRPr="00CC62DD" w14:paraId="5C7E7003" w14:textId="77777777" w:rsidTr="005F6EE6">
        <w:tc>
          <w:tcPr>
            <w:tcW w:w="4785" w:type="dxa"/>
          </w:tcPr>
          <w:p w14:paraId="683DA92F"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А</w:t>
            </w:r>
            <w:r w:rsidRPr="00CC62DD">
              <w:rPr>
                <w:rFonts w:ascii="Times New Roman" w:hAnsi="Times New Roman" w:cs="Times New Roman"/>
                <w:sz w:val="24"/>
                <w:szCs w:val="24"/>
              </w:rPr>
              <w:t xml:space="preserve"> </w:t>
            </w:r>
            <w:r w:rsidRPr="00CC62DD">
              <w:rPr>
                <w:rFonts w:ascii="Times New Roman" w:eastAsia="Times New Roman" w:hAnsi="Times New Roman" w:cs="Times New Roman"/>
                <w:sz w:val="24"/>
                <w:szCs w:val="24"/>
                <w:lang w:eastAsia="ru-RU"/>
              </w:rPr>
              <w:t>Определяют положение перекрестков, являются начальными и конечными точками перегонов</w:t>
            </w:r>
          </w:p>
        </w:tc>
        <w:tc>
          <w:tcPr>
            <w:tcW w:w="4786" w:type="dxa"/>
          </w:tcPr>
          <w:p w14:paraId="209057A1"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1Перегоны</w:t>
            </w:r>
          </w:p>
        </w:tc>
      </w:tr>
      <w:tr w:rsidR="005F6EE6" w:rsidRPr="00CC62DD" w14:paraId="2317C157" w14:textId="77777777" w:rsidTr="005F6EE6">
        <w:tc>
          <w:tcPr>
            <w:tcW w:w="4785" w:type="dxa"/>
          </w:tcPr>
          <w:p w14:paraId="799C0997"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Б</w:t>
            </w:r>
            <w:r w:rsidRPr="00CC62DD">
              <w:rPr>
                <w:rFonts w:ascii="Times New Roman" w:hAnsi="Times New Roman" w:cs="Times New Roman"/>
                <w:sz w:val="24"/>
                <w:szCs w:val="24"/>
              </w:rPr>
              <w:t xml:space="preserve"> О</w:t>
            </w:r>
            <w:r w:rsidRPr="00CC62DD">
              <w:rPr>
                <w:rFonts w:ascii="Times New Roman" w:eastAsia="Times New Roman" w:hAnsi="Times New Roman" w:cs="Times New Roman"/>
                <w:sz w:val="24"/>
                <w:szCs w:val="24"/>
                <w:lang w:eastAsia="ru-RU"/>
              </w:rPr>
              <w:t>писывают улицы, соединяют узлы, имеют направление, прямое и обратное направления являются самостоятельными объектами сети, которым присваивается общий номер отрезка</w:t>
            </w:r>
          </w:p>
        </w:tc>
        <w:tc>
          <w:tcPr>
            <w:tcW w:w="4786" w:type="dxa"/>
          </w:tcPr>
          <w:p w14:paraId="7228D246"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2 Узлы</w:t>
            </w:r>
          </w:p>
        </w:tc>
      </w:tr>
      <w:tr w:rsidR="005F6EE6" w:rsidRPr="00CC62DD" w14:paraId="155CCAA0" w14:textId="77777777" w:rsidTr="005F6EE6">
        <w:tc>
          <w:tcPr>
            <w:tcW w:w="4785" w:type="dxa"/>
          </w:tcPr>
          <w:p w14:paraId="6160EE76"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В</w:t>
            </w:r>
            <w:r w:rsidRPr="00CC62DD">
              <w:rPr>
                <w:rFonts w:ascii="Times New Roman" w:hAnsi="Times New Roman" w:cs="Times New Roman"/>
                <w:sz w:val="24"/>
                <w:szCs w:val="24"/>
              </w:rPr>
              <w:t xml:space="preserve"> </w:t>
            </w:r>
            <w:r w:rsidRPr="00CC62DD">
              <w:rPr>
                <w:rFonts w:ascii="Times New Roman" w:eastAsia="Times New Roman" w:hAnsi="Times New Roman" w:cs="Times New Roman"/>
                <w:sz w:val="24"/>
                <w:szCs w:val="24"/>
                <w:lang w:eastAsia="ru-RU"/>
              </w:rPr>
              <w:t>Описывают, в каких направлениях можно поворачивать на перекрестке</w:t>
            </w:r>
          </w:p>
        </w:tc>
        <w:tc>
          <w:tcPr>
            <w:tcW w:w="4786" w:type="dxa"/>
          </w:tcPr>
          <w:p w14:paraId="5EA9061F"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3Районы</w:t>
            </w:r>
          </w:p>
        </w:tc>
      </w:tr>
      <w:tr w:rsidR="005F6EE6" w:rsidRPr="00CC62DD" w14:paraId="201A5D00" w14:textId="77777777" w:rsidTr="005F6EE6">
        <w:tc>
          <w:tcPr>
            <w:tcW w:w="4785" w:type="dxa"/>
          </w:tcPr>
          <w:p w14:paraId="23D61D2A"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Г</w:t>
            </w:r>
            <w:r w:rsidRPr="00CC62DD">
              <w:rPr>
                <w:rFonts w:ascii="Times New Roman" w:hAnsi="Times New Roman" w:cs="Times New Roman"/>
                <w:sz w:val="24"/>
                <w:szCs w:val="24"/>
              </w:rPr>
              <w:t xml:space="preserve"> </w:t>
            </w:r>
            <w:r w:rsidRPr="00CC62DD">
              <w:rPr>
                <w:rFonts w:ascii="Times New Roman" w:eastAsia="Times New Roman" w:hAnsi="Times New Roman" w:cs="Times New Roman"/>
                <w:sz w:val="24"/>
                <w:szCs w:val="24"/>
                <w:lang w:eastAsia="ru-RU"/>
              </w:rPr>
              <w:t>Начальные и конечные пункты транспортного движения, в модели каждый район сведен к центру тяжести, границы показывают пространственное положение района, однако влияние на распределение транспорта оказывает только положение центра района</w:t>
            </w:r>
          </w:p>
        </w:tc>
        <w:tc>
          <w:tcPr>
            <w:tcW w:w="4786" w:type="dxa"/>
          </w:tcPr>
          <w:p w14:paraId="6829A135"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4 Повороты</w:t>
            </w:r>
          </w:p>
        </w:tc>
      </w:tr>
      <w:tr w:rsidR="005F6EE6" w:rsidRPr="00CC62DD" w14:paraId="22F6CCA5" w14:textId="77777777" w:rsidTr="005F6EE6">
        <w:tc>
          <w:tcPr>
            <w:tcW w:w="4785" w:type="dxa"/>
          </w:tcPr>
          <w:p w14:paraId="2E6E8E4F"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Д</w:t>
            </w:r>
            <w:r w:rsidRPr="00CC62DD">
              <w:rPr>
                <w:rFonts w:ascii="Times New Roman" w:hAnsi="Times New Roman" w:cs="Times New Roman"/>
                <w:sz w:val="24"/>
                <w:szCs w:val="24"/>
              </w:rPr>
              <w:t xml:space="preserve"> </w:t>
            </w:r>
            <w:r w:rsidRPr="00CC62DD">
              <w:rPr>
                <w:rFonts w:ascii="Times New Roman" w:eastAsia="Times New Roman" w:hAnsi="Times New Roman" w:cs="Times New Roman"/>
                <w:sz w:val="24"/>
                <w:szCs w:val="24"/>
                <w:lang w:eastAsia="ru-RU"/>
              </w:rPr>
              <w:t>Примыкание соответствует начальному и конечному пешеходному переходу, служит для связи центра транспортного района с УДС, для примыкания указывается время движения пешком для ОТ и время выезда из квартала для ИТ, каждый район имеет примыкание минимум с одним узлом сети</w:t>
            </w:r>
          </w:p>
        </w:tc>
        <w:tc>
          <w:tcPr>
            <w:tcW w:w="4786" w:type="dxa"/>
          </w:tcPr>
          <w:p w14:paraId="62564736" w14:textId="77777777" w:rsidR="005F6EE6" w:rsidRPr="00CC62DD" w:rsidRDefault="005F6EE6" w:rsidP="005F6EE6">
            <w:pPr>
              <w:spacing w:after="120"/>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5 Примыкания</w:t>
            </w:r>
          </w:p>
        </w:tc>
      </w:tr>
    </w:tbl>
    <w:p w14:paraId="71158A3D" w14:textId="77777777" w:rsidR="005F6EE6" w:rsidRPr="00CC62DD" w:rsidRDefault="005F6EE6" w:rsidP="005F6EE6">
      <w:pPr>
        <w:spacing w:after="0" w:line="240" w:lineRule="auto"/>
        <w:ind w:firstLine="567"/>
        <w:jc w:val="both"/>
        <w:rPr>
          <w:rFonts w:ascii="Times New Roman" w:eastAsia="Times New Roman" w:hAnsi="Times New Roman" w:cs="Times New Roman"/>
          <w:sz w:val="28"/>
          <w:szCs w:val="28"/>
          <w:lang w:eastAsia="ru-RU"/>
        </w:rPr>
      </w:pPr>
      <w:r w:rsidRPr="00CC62DD">
        <w:rPr>
          <w:rFonts w:ascii="Times New Roman" w:eastAsia="Times New Roman" w:hAnsi="Times New Roman" w:cs="Times New Roman"/>
          <w:sz w:val="24"/>
          <w:szCs w:val="24"/>
          <w:lang w:eastAsia="ru-RU"/>
        </w:rPr>
        <w:t>Запишите выбранные цифры под соответствующими буквами</w:t>
      </w:r>
      <w:r w:rsidRPr="00CC62DD">
        <w:rPr>
          <w:rFonts w:ascii="Times New Roman" w:eastAsia="Times New Roman" w:hAnsi="Times New Roman" w:cs="Times New Roman"/>
          <w:sz w:val="28"/>
          <w:szCs w:val="28"/>
          <w:lang w:eastAsia="ru-RU"/>
        </w:rPr>
        <w:t>:</w:t>
      </w:r>
    </w:p>
    <w:tbl>
      <w:tblPr>
        <w:tblStyle w:val="3"/>
        <w:tblW w:w="0" w:type="auto"/>
        <w:tblLook w:val="04A0" w:firstRow="1" w:lastRow="0" w:firstColumn="1" w:lastColumn="0" w:noHBand="0" w:noVBand="1"/>
      </w:tblPr>
      <w:tblGrid>
        <w:gridCol w:w="1870"/>
        <w:gridCol w:w="1868"/>
        <w:gridCol w:w="1869"/>
        <w:gridCol w:w="1868"/>
        <w:gridCol w:w="1870"/>
      </w:tblGrid>
      <w:tr w:rsidR="005F6EE6" w:rsidRPr="00CC62DD" w14:paraId="2FB07CC4" w14:textId="77777777" w:rsidTr="005F6EE6">
        <w:tc>
          <w:tcPr>
            <w:tcW w:w="1914" w:type="dxa"/>
          </w:tcPr>
          <w:p w14:paraId="62653E1E" w14:textId="77777777" w:rsidR="005F6EE6" w:rsidRPr="00CC62DD" w:rsidRDefault="005F6EE6" w:rsidP="005F6EE6">
            <w:pPr>
              <w:spacing w:after="120"/>
              <w:rPr>
                <w:rFonts w:ascii="Times New Roman" w:eastAsia="Times New Roman" w:hAnsi="Times New Roman" w:cs="Times New Roman"/>
                <w:szCs w:val="28"/>
                <w:lang w:eastAsia="ru-RU"/>
              </w:rPr>
            </w:pPr>
            <w:r w:rsidRPr="00CC62DD">
              <w:rPr>
                <w:rFonts w:ascii="Times New Roman" w:eastAsia="Times New Roman" w:hAnsi="Times New Roman" w:cs="Times New Roman"/>
                <w:szCs w:val="28"/>
                <w:lang w:eastAsia="ru-RU"/>
              </w:rPr>
              <w:t>А</w:t>
            </w:r>
          </w:p>
        </w:tc>
        <w:tc>
          <w:tcPr>
            <w:tcW w:w="1914" w:type="dxa"/>
          </w:tcPr>
          <w:p w14:paraId="610CFDC2" w14:textId="77777777" w:rsidR="005F6EE6" w:rsidRPr="00CC62DD" w:rsidRDefault="005F6EE6" w:rsidP="005F6EE6">
            <w:pPr>
              <w:spacing w:after="120"/>
              <w:rPr>
                <w:rFonts w:ascii="Times New Roman" w:eastAsia="Times New Roman" w:hAnsi="Times New Roman" w:cs="Times New Roman"/>
                <w:szCs w:val="28"/>
                <w:lang w:eastAsia="ru-RU"/>
              </w:rPr>
            </w:pPr>
            <w:r w:rsidRPr="00CC62DD">
              <w:rPr>
                <w:rFonts w:ascii="Times New Roman" w:eastAsia="Times New Roman" w:hAnsi="Times New Roman" w:cs="Times New Roman"/>
                <w:szCs w:val="28"/>
                <w:lang w:eastAsia="ru-RU"/>
              </w:rPr>
              <w:t>Б</w:t>
            </w:r>
          </w:p>
        </w:tc>
        <w:tc>
          <w:tcPr>
            <w:tcW w:w="1914" w:type="dxa"/>
          </w:tcPr>
          <w:p w14:paraId="4A6FD4CA" w14:textId="77777777" w:rsidR="005F6EE6" w:rsidRPr="00CC62DD" w:rsidRDefault="005F6EE6" w:rsidP="005F6EE6">
            <w:pPr>
              <w:spacing w:after="120"/>
              <w:rPr>
                <w:rFonts w:ascii="Times New Roman" w:eastAsia="Times New Roman" w:hAnsi="Times New Roman" w:cs="Times New Roman"/>
                <w:szCs w:val="28"/>
                <w:lang w:eastAsia="ru-RU"/>
              </w:rPr>
            </w:pPr>
            <w:r w:rsidRPr="00CC62DD">
              <w:rPr>
                <w:rFonts w:ascii="Times New Roman" w:eastAsia="Times New Roman" w:hAnsi="Times New Roman" w:cs="Times New Roman"/>
                <w:szCs w:val="28"/>
                <w:lang w:eastAsia="ru-RU"/>
              </w:rPr>
              <w:t>В</w:t>
            </w:r>
          </w:p>
        </w:tc>
        <w:tc>
          <w:tcPr>
            <w:tcW w:w="1914" w:type="dxa"/>
          </w:tcPr>
          <w:p w14:paraId="3F433701" w14:textId="77777777" w:rsidR="005F6EE6" w:rsidRPr="00CC62DD" w:rsidRDefault="005F6EE6" w:rsidP="005F6EE6">
            <w:pPr>
              <w:spacing w:after="120"/>
              <w:rPr>
                <w:rFonts w:ascii="Times New Roman" w:eastAsia="Times New Roman" w:hAnsi="Times New Roman" w:cs="Times New Roman"/>
                <w:szCs w:val="28"/>
                <w:lang w:eastAsia="ru-RU"/>
              </w:rPr>
            </w:pPr>
            <w:r w:rsidRPr="00CC62DD">
              <w:rPr>
                <w:rFonts w:ascii="Times New Roman" w:eastAsia="Times New Roman" w:hAnsi="Times New Roman" w:cs="Times New Roman"/>
                <w:szCs w:val="28"/>
                <w:lang w:eastAsia="ru-RU"/>
              </w:rPr>
              <w:t>Г</w:t>
            </w:r>
          </w:p>
        </w:tc>
        <w:tc>
          <w:tcPr>
            <w:tcW w:w="1915" w:type="dxa"/>
          </w:tcPr>
          <w:p w14:paraId="10A1F13D" w14:textId="77777777" w:rsidR="005F6EE6" w:rsidRPr="00CC62DD" w:rsidRDefault="005F6EE6" w:rsidP="005F6EE6">
            <w:pPr>
              <w:spacing w:after="120"/>
              <w:rPr>
                <w:rFonts w:ascii="Times New Roman" w:eastAsia="Times New Roman" w:hAnsi="Times New Roman" w:cs="Times New Roman"/>
                <w:szCs w:val="28"/>
                <w:lang w:eastAsia="ru-RU"/>
              </w:rPr>
            </w:pPr>
            <w:r w:rsidRPr="00CC62DD">
              <w:rPr>
                <w:rFonts w:ascii="Times New Roman" w:eastAsia="Times New Roman" w:hAnsi="Times New Roman" w:cs="Times New Roman"/>
                <w:szCs w:val="28"/>
                <w:lang w:eastAsia="ru-RU"/>
              </w:rPr>
              <w:t>Д</w:t>
            </w:r>
          </w:p>
        </w:tc>
      </w:tr>
      <w:tr w:rsidR="005F6EE6" w:rsidRPr="00CC62DD" w14:paraId="7F26D1AD" w14:textId="77777777" w:rsidTr="005F6EE6">
        <w:tc>
          <w:tcPr>
            <w:tcW w:w="1914" w:type="dxa"/>
          </w:tcPr>
          <w:p w14:paraId="20AF293F" w14:textId="77777777" w:rsidR="005F6EE6" w:rsidRPr="00CC62DD" w:rsidRDefault="005F6EE6" w:rsidP="005F6EE6">
            <w:pPr>
              <w:spacing w:after="120"/>
              <w:rPr>
                <w:rFonts w:ascii="Times New Roman" w:eastAsia="Times New Roman" w:hAnsi="Times New Roman" w:cs="Times New Roman"/>
                <w:szCs w:val="28"/>
                <w:lang w:eastAsia="ru-RU"/>
              </w:rPr>
            </w:pPr>
          </w:p>
        </w:tc>
        <w:tc>
          <w:tcPr>
            <w:tcW w:w="1914" w:type="dxa"/>
          </w:tcPr>
          <w:p w14:paraId="7ACE18A5" w14:textId="77777777" w:rsidR="005F6EE6" w:rsidRPr="00CC62DD" w:rsidRDefault="005F6EE6" w:rsidP="005F6EE6">
            <w:pPr>
              <w:spacing w:after="120"/>
              <w:rPr>
                <w:rFonts w:ascii="Times New Roman" w:eastAsia="Times New Roman" w:hAnsi="Times New Roman" w:cs="Times New Roman"/>
                <w:szCs w:val="28"/>
                <w:lang w:eastAsia="ru-RU"/>
              </w:rPr>
            </w:pPr>
          </w:p>
        </w:tc>
        <w:tc>
          <w:tcPr>
            <w:tcW w:w="1914" w:type="dxa"/>
          </w:tcPr>
          <w:p w14:paraId="4F946C13" w14:textId="77777777" w:rsidR="005F6EE6" w:rsidRPr="00CC62DD" w:rsidRDefault="005F6EE6" w:rsidP="005F6EE6">
            <w:pPr>
              <w:spacing w:after="120"/>
              <w:rPr>
                <w:rFonts w:ascii="Times New Roman" w:eastAsia="Times New Roman" w:hAnsi="Times New Roman" w:cs="Times New Roman"/>
                <w:szCs w:val="28"/>
                <w:lang w:eastAsia="ru-RU"/>
              </w:rPr>
            </w:pPr>
          </w:p>
        </w:tc>
        <w:tc>
          <w:tcPr>
            <w:tcW w:w="1914" w:type="dxa"/>
          </w:tcPr>
          <w:p w14:paraId="0C02F1BE" w14:textId="77777777" w:rsidR="005F6EE6" w:rsidRPr="00CC62DD" w:rsidRDefault="005F6EE6" w:rsidP="005F6EE6">
            <w:pPr>
              <w:spacing w:after="120"/>
              <w:rPr>
                <w:rFonts w:ascii="Times New Roman" w:eastAsia="Times New Roman" w:hAnsi="Times New Roman" w:cs="Times New Roman"/>
                <w:szCs w:val="28"/>
                <w:lang w:eastAsia="ru-RU"/>
              </w:rPr>
            </w:pPr>
          </w:p>
        </w:tc>
        <w:tc>
          <w:tcPr>
            <w:tcW w:w="1915" w:type="dxa"/>
          </w:tcPr>
          <w:p w14:paraId="6800BB85" w14:textId="77777777" w:rsidR="005F6EE6" w:rsidRPr="00CC62DD" w:rsidRDefault="005F6EE6" w:rsidP="005F6EE6">
            <w:pPr>
              <w:spacing w:after="120"/>
              <w:rPr>
                <w:rFonts w:ascii="Times New Roman" w:eastAsia="Times New Roman" w:hAnsi="Times New Roman" w:cs="Times New Roman"/>
                <w:szCs w:val="28"/>
                <w:lang w:eastAsia="ru-RU"/>
              </w:rPr>
            </w:pPr>
          </w:p>
        </w:tc>
      </w:tr>
    </w:tbl>
    <w:p w14:paraId="0F46DD6D"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CA95094"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7684F728" w14:textId="77777777" w:rsidR="005F6EE6" w:rsidRPr="00CC62DD" w:rsidRDefault="005F6EE6" w:rsidP="005F6EE6">
      <w:pPr>
        <w:spacing w:after="0"/>
        <w:rPr>
          <w:rFonts w:ascii="Times New Roman" w:hAnsi="Times New Roman" w:cs="Times New Roman"/>
          <w:sz w:val="24"/>
          <w:szCs w:val="24"/>
        </w:rPr>
      </w:pPr>
    </w:p>
    <w:p w14:paraId="660ABEFA" w14:textId="77777777" w:rsidR="005F6EE6" w:rsidRPr="00CC2211" w:rsidRDefault="00CC2211" w:rsidP="005F6EE6">
      <w:pPr>
        <w:spacing w:after="0"/>
        <w:rPr>
          <w:rFonts w:ascii="Times New Roman" w:hAnsi="Times New Roman" w:cs="Times New Roman"/>
          <w:b/>
          <w:sz w:val="24"/>
          <w:szCs w:val="24"/>
        </w:rPr>
      </w:pPr>
      <w:r w:rsidRPr="00CC2211">
        <w:rPr>
          <w:rFonts w:ascii="Times New Roman" w:hAnsi="Times New Roman" w:cs="Times New Roman"/>
          <w:b/>
          <w:sz w:val="24"/>
          <w:szCs w:val="24"/>
        </w:rPr>
        <w:t>Задание</w:t>
      </w:r>
      <w:r w:rsidR="005F6EE6" w:rsidRPr="00CC2211">
        <w:rPr>
          <w:rFonts w:ascii="Times New Roman" w:hAnsi="Times New Roman" w:cs="Times New Roman"/>
          <w:b/>
          <w:sz w:val="24"/>
          <w:szCs w:val="24"/>
        </w:rPr>
        <w:t xml:space="preserve"> 15</w:t>
      </w:r>
    </w:p>
    <w:p w14:paraId="454D69FE" w14:textId="77777777" w:rsidR="00CC2211" w:rsidRDefault="00A57590" w:rsidP="00CC2211">
      <w:pPr>
        <w:spacing w:after="0" w:line="240" w:lineRule="auto"/>
        <w:rPr>
          <w:rFonts w:ascii="Times New Roman" w:eastAsia="Times New Roman" w:hAnsi="Times New Roman" w:cs="Times New Roman"/>
          <w:b/>
          <w:i/>
          <w:sz w:val="24"/>
          <w:szCs w:val="24"/>
          <w:lang w:eastAsia="ru-RU"/>
        </w:rPr>
      </w:pPr>
      <w:r w:rsidRPr="00CC62DD">
        <w:rPr>
          <w:rFonts w:ascii="Times New Roman" w:eastAsia="Times New Roman" w:hAnsi="Times New Roman" w:cs="Times New Roman"/>
          <w:b/>
          <w:i/>
          <w:sz w:val="24"/>
          <w:szCs w:val="24"/>
          <w:lang w:eastAsia="ru-RU"/>
        </w:rPr>
        <w:t>И</w:t>
      </w:r>
      <w:r w:rsidR="00CC2211">
        <w:rPr>
          <w:rFonts w:ascii="Times New Roman" w:eastAsia="Times New Roman" w:hAnsi="Times New Roman" w:cs="Times New Roman"/>
          <w:b/>
          <w:i/>
          <w:sz w:val="24"/>
          <w:szCs w:val="24"/>
          <w:lang w:eastAsia="ru-RU"/>
        </w:rPr>
        <w:t>нструкция по выполнению задания</w:t>
      </w:r>
    </w:p>
    <w:p w14:paraId="45E801B3" w14:textId="77777777" w:rsidR="005F6EE6" w:rsidRDefault="005F6EE6" w:rsidP="00CC2211">
      <w:pPr>
        <w:spacing w:after="0" w:line="240" w:lineRule="auto"/>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   Прочитайте текст и установите соответствие.</w:t>
      </w:r>
    </w:p>
    <w:p w14:paraId="7096145B" w14:textId="77777777" w:rsidR="00CC2211" w:rsidRPr="005F6EE6" w:rsidRDefault="00CC2211" w:rsidP="00CC221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4897C937" w14:textId="77777777" w:rsidR="005F6EE6" w:rsidRPr="00CC62DD" w:rsidRDefault="005F6EE6" w:rsidP="005F6EE6">
      <w:pPr>
        <w:spacing w:after="0" w:line="240" w:lineRule="auto"/>
        <w:rPr>
          <w:rFonts w:ascii="Times New Roman" w:eastAsia="Times New Roman" w:hAnsi="Times New Roman" w:cs="Times New Roman"/>
          <w:sz w:val="24"/>
          <w:szCs w:val="24"/>
          <w:lang w:eastAsia="x-none"/>
        </w:rPr>
      </w:pPr>
      <w:r w:rsidRPr="00CC62DD">
        <w:rPr>
          <w:rFonts w:ascii="Times New Roman" w:eastAsia="Times New Roman" w:hAnsi="Times New Roman" w:cs="Times New Roman"/>
          <w:sz w:val="24"/>
          <w:szCs w:val="24"/>
          <w:lang w:eastAsia="ru-RU"/>
        </w:rPr>
        <w:t xml:space="preserve">   На всех этапах разработки транспортных моделей выделяют  основные виды ошибок, которые определяют необходимость калибровки модели. </w:t>
      </w:r>
      <w:r w:rsidRPr="00CC62DD">
        <w:rPr>
          <w:rFonts w:ascii="Times New Roman" w:eastAsia="Times New Roman" w:hAnsi="Times New Roman" w:cs="Times New Roman"/>
          <w:sz w:val="24"/>
          <w:szCs w:val="24"/>
          <w:lang w:eastAsia="x-none"/>
        </w:rPr>
        <w:t>Соотнесите выполняемую задачу и используемый для решения данной задачи вид ошибки.</w:t>
      </w:r>
    </w:p>
    <w:p w14:paraId="020F1B06" w14:textId="77777777" w:rsidR="005F6EE6" w:rsidRPr="00CC2211" w:rsidRDefault="005F6EE6" w:rsidP="005F6EE6">
      <w:pPr>
        <w:spacing w:after="0" w:line="240" w:lineRule="auto"/>
        <w:jc w:val="both"/>
        <w:rPr>
          <w:rFonts w:ascii="Times New Roman" w:eastAsia="Times New Roman" w:hAnsi="Times New Roman" w:cs="Times New Roman"/>
          <w:sz w:val="24"/>
          <w:szCs w:val="24"/>
          <w:lang w:eastAsia="ru-RU"/>
        </w:rPr>
      </w:pPr>
      <w:r w:rsidRPr="00CC62DD">
        <w:rPr>
          <w:rFonts w:ascii="Times New Roman" w:eastAsia="Times New Roman" w:hAnsi="Times New Roman" w:cs="Times New Roman"/>
          <w:sz w:val="24"/>
          <w:szCs w:val="24"/>
          <w:lang w:eastAsia="ru-RU"/>
        </w:rPr>
        <w:t xml:space="preserve">   </w:t>
      </w:r>
      <w:r w:rsidRPr="00CC2211">
        <w:rPr>
          <w:rFonts w:ascii="Times New Roman" w:eastAsia="Times New Roman" w:hAnsi="Times New Roman" w:cs="Times New Roman"/>
          <w:sz w:val="24"/>
          <w:szCs w:val="24"/>
          <w:lang w:eastAsia="ru-RU"/>
        </w:rPr>
        <w:t>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78"/>
        <w:gridCol w:w="4667"/>
      </w:tblGrid>
      <w:tr w:rsidR="005F6EE6" w:rsidRPr="00CC2211" w14:paraId="78EB6DD6" w14:textId="77777777" w:rsidTr="005F6EE6">
        <w:tc>
          <w:tcPr>
            <w:tcW w:w="4785" w:type="dxa"/>
          </w:tcPr>
          <w:p w14:paraId="188C7911"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Выполняемая задача</w:t>
            </w:r>
          </w:p>
        </w:tc>
        <w:tc>
          <w:tcPr>
            <w:tcW w:w="4786" w:type="dxa"/>
          </w:tcPr>
          <w:p w14:paraId="600D4A62"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Вид ошибки</w:t>
            </w:r>
          </w:p>
        </w:tc>
      </w:tr>
      <w:tr w:rsidR="005F6EE6" w:rsidRPr="00CC2211" w14:paraId="6269631C" w14:textId="77777777" w:rsidTr="005F6EE6">
        <w:tc>
          <w:tcPr>
            <w:tcW w:w="4785" w:type="dxa"/>
          </w:tcPr>
          <w:p w14:paraId="7AE19B95" w14:textId="77777777" w:rsidR="005F6EE6" w:rsidRPr="00CC2211" w:rsidRDefault="005F6EE6" w:rsidP="005F6EE6">
            <w:pPr>
              <w:spacing w:after="120"/>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lastRenderedPageBreak/>
              <w:t>А Ошибки, вызванные несовершенным пониманием поведения лиц, совершающих корреспонденции, или реакции на изменения в транспортном предложении.</w:t>
            </w:r>
          </w:p>
        </w:tc>
        <w:tc>
          <w:tcPr>
            <w:tcW w:w="4786" w:type="dxa"/>
          </w:tcPr>
          <w:p w14:paraId="3C1A9240"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1 Детализации модели</w:t>
            </w:r>
          </w:p>
        </w:tc>
      </w:tr>
      <w:tr w:rsidR="005F6EE6" w:rsidRPr="00CC2211" w14:paraId="12F75A2B" w14:textId="77777777" w:rsidTr="005F6EE6">
        <w:tc>
          <w:tcPr>
            <w:tcW w:w="4785" w:type="dxa"/>
          </w:tcPr>
          <w:p w14:paraId="000C1C6A" w14:textId="77777777" w:rsidR="005F6EE6" w:rsidRPr="00CC2211" w:rsidRDefault="005F6EE6" w:rsidP="005F6EE6">
            <w:pPr>
              <w:spacing w:after="120"/>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Б Ошибки, вызванные качеством абстрагирования и агрегирования модели. Обычно модели агрегируются  по лицам, совершающим корреспонденции (например, агрегирование по домашним хозяйствам или зонам проживания), по целям поездки, периодам времени и способам поездки.</w:t>
            </w:r>
          </w:p>
        </w:tc>
        <w:tc>
          <w:tcPr>
            <w:tcW w:w="4786" w:type="dxa"/>
          </w:tcPr>
          <w:p w14:paraId="6BAACFEB"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2 Спецификации модели</w:t>
            </w:r>
          </w:p>
        </w:tc>
      </w:tr>
      <w:tr w:rsidR="005F6EE6" w:rsidRPr="00CC2211" w14:paraId="2BC1A7F3" w14:textId="77777777" w:rsidTr="005F6EE6">
        <w:tc>
          <w:tcPr>
            <w:tcW w:w="4785" w:type="dxa"/>
          </w:tcPr>
          <w:p w14:paraId="364AE52F" w14:textId="77777777" w:rsidR="005F6EE6" w:rsidRPr="00CC2211" w:rsidRDefault="005F6EE6" w:rsidP="005F6EE6">
            <w:pPr>
              <w:spacing w:after="120"/>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В Ошибки, связанные со сбором и об-работкой данных для калибровки. Могут быть связаны со случайной ошибкой при сборе, вводе, проверке или редактировании  натурных данных для калибровки.</w:t>
            </w:r>
          </w:p>
        </w:tc>
        <w:tc>
          <w:tcPr>
            <w:tcW w:w="4786" w:type="dxa"/>
          </w:tcPr>
          <w:p w14:paraId="72471370"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3 Входных данных</w:t>
            </w:r>
          </w:p>
        </w:tc>
      </w:tr>
      <w:tr w:rsidR="005F6EE6" w:rsidRPr="00CC2211" w14:paraId="3BF8FF74" w14:textId="77777777" w:rsidTr="005F6EE6">
        <w:tc>
          <w:tcPr>
            <w:tcW w:w="4785" w:type="dxa"/>
          </w:tcPr>
          <w:p w14:paraId="3F54DD49" w14:textId="77777777" w:rsidR="005F6EE6" w:rsidRPr="00CC2211" w:rsidRDefault="005F6EE6" w:rsidP="005F6EE6">
            <w:pPr>
              <w:spacing w:after="120"/>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Г Ошибки во входных данных, используемых в модели. Этот тип ошибки может быть выявлен в процессе проверки модели: параметров сети, расчетных процедур, данных статистики, таких, как население и рабочие места.</w:t>
            </w:r>
          </w:p>
        </w:tc>
        <w:tc>
          <w:tcPr>
            <w:tcW w:w="4786" w:type="dxa"/>
          </w:tcPr>
          <w:p w14:paraId="35BA025A"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4 Натурных данных</w:t>
            </w:r>
          </w:p>
        </w:tc>
      </w:tr>
    </w:tbl>
    <w:p w14:paraId="5A6CC6ED" w14:textId="77777777" w:rsidR="005F6EE6" w:rsidRPr="00CC2211" w:rsidRDefault="005F6EE6" w:rsidP="005F6EE6">
      <w:pPr>
        <w:spacing w:after="0" w:line="240" w:lineRule="auto"/>
        <w:ind w:firstLine="567"/>
        <w:jc w:val="both"/>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2336"/>
        <w:gridCol w:w="2336"/>
        <w:gridCol w:w="2337"/>
        <w:gridCol w:w="2336"/>
      </w:tblGrid>
      <w:tr w:rsidR="005F6EE6" w:rsidRPr="00CC2211" w14:paraId="0946D269" w14:textId="77777777" w:rsidTr="005F6EE6">
        <w:tc>
          <w:tcPr>
            <w:tcW w:w="2392" w:type="dxa"/>
          </w:tcPr>
          <w:p w14:paraId="1A185E5F"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А</w:t>
            </w:r>
          </w:p>
        </w:tc>
        <w:tc>
          <w:tcPr>
            <w:tcW w:w="2393" w:type="dxa"/>
          </w:tcPr>
          <w:p w14:paraId="33E9280C"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Б</w:t>
            </w:r>
          </w:p>
        </w:tc>
        <w:tc>
          <w:tcPr>
            <w:tcW w:w="2393" w:type="dxa"/>
          </w:tcPr>
          <w:p w14:paraId="12B21D6B"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В</w:t>
            </w:r>
          </w:p>
        </w:tc>
        <w:tc>
          <w:tcPr>
            <w:tcW w:w="2393" w:type="dxa"/>
          </w:tcPr>
          <w:p w14:paraId="561F492B" w14:textId="77777777" w:rsidR="005F6EE6" w:rsidRPr="00CC2211" w:rsidRDefault="005F6EE6" w:rsidP="005F6EE6">
            <w:pPr>
              <w:rPr>
                <w:rFonts w:ascii="Times New Roman" w:eastAsia="Times New Roman" w:hAnsi="Times New Roman" w:cs="Times New Roman"/>
                <w:sz w:val="24"/>
                <w:szCs w:val="24"/>
                <w:lang w:eastAsia="ru-RU"/>
              </w:rPr>
            </w:pPr>
            <w:r w:rsidRPr="00CC2211">
              <w:rPr>
                <w:rFonts w:ascii="Times New Roman" w:eastAsia="Times New Roman" w:hAnsi="Times New Roman" w:cs="Times New Roman"/>
                <w:sz w:val="24"/>
                <w:szCs w:val="24"/>
                <w:lang w:eastAsia="ru-RU"/>
              </w:rPr>
              <w:t>Г</w:t>
            </w:r>
          </w:p>
        </w:tc>
      </w:tr>
      <w:tr w:rsidR="005F6EE6" w:rsidRPr="00CC2211" w14:paraId="63E1AF93" w14:textId="77777777" w:rsidTr="005F6EE6">
        <w:tc>
          <w:tcPr>
            <w:tcW w:w="2392" w:type="dxa"/>
          </w:tcPr>
          <w:p w14:paraId="7D02CD2C" w14:textId="77777777" w:rsidR="005F6EE6" w:rsidRPr="00CC2211" w:rsidRDefault="005F6EE6" w:rsidP="005F6EE6">
            <w:pPr>
              <w:rPr>
                <w:rFonts w:ascii="Times New Roman" w:eastAsia="Times New Roman" w:hAnsi="Times New Roman" w:cs="Times New Roman"/>
                <w:sz w:val="24"/>
                <w:szCs w:val="24"/>
                <w:lang w:eastAsia="ru-RU"/>
              </w:rPr>
            </w:pPr>
          </w:p>
        </w:tc>
        <w:tc>
          <w:tcPr>
            <w:tcW w:w="2393" w:type="dxa"/>
          </w:tcPr>
          <w:p w14:paraId="6F8618AD" w14:textId="77777777" w:rsidR="005F6EE6" w:rsidRPr="00CC2211" w:rsidRDefault="005F6EE6" w:rsidP="005F6EE6">
            <w:pPr>
              <w:rPr>
                <w:rFonts w:ascii="Times New Roman" w:eastAsia="Times New Roman" w:hAnsi="Times New Roman" w:cs="Times New Roman"/>
                <w:sz w:val="24"/>
                <w:szCs w:val="24"/>
                <w:lang w:eastAsia="ru-RU"/>
              </w:rPr>
            </w:pPr>
          </w:p>
        </w:tc>
        <w:tc>
          <w:tcPr>
            <w:tcW w:w="2393" w:type="dxa"/>
          </w:tcPr>
          <w:p w14:paraId="066DA341" w14:textId="77777777" w:rsidR="005F6EE6" w:rsidRPr="00CC2211" w:rsidRDefault="005F6EE6" w:rsidP="005F6EE6">
            <w:pPr>
              <w:rPr>
                <w:rFonts w:ascii="Times New Roman" w:eastAsia="Times New Roman" w:hAnsi="Times New Roman" w:cs="Times New Roman"/>
                <w:sz w:val="24"/>
                <w:szCs w:val="24"/>
                <w:lang w:eastAsia="ru-RU"/>
              </w:rPr>
            </w:pPr>
          </w:p>
        </w:tc>
        <w:tc>
          <w:tcPr>
            <w:tcW w:w="2393" w:type="dxa"/>
          </w:tcPr>
          <w:p w14:paraId="371CB893" w14:textId="77777777" w:rsidR="005F6EE6" w:rsidRPr="00CC2211" w:rsidRDefault="005F6EE6" w:rsidP="005F6EE6">
            <w:pPr>
              <w:rPr>
                <w:rFonts w:ascii="Times New Roman" w:eastAsia="Times New Roman" w:hAnsi="Times New Roman" w:cs="Times New Roman"/>
                <w:sz w:val="24"/>
                <w:szCs w:val="24"/>
                <w:lang w:eastAsia="ru-RU"/>
              </w:rPr>
            </w:pPr>
          </w:p>
        </w:tc>
      </w:tr>
    </w:tbl>
    <w:p w14:paraId="641981E0"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419868A8"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0EF3DFA8" w14:textId="77777777" w:rsidR="005F6EE6" w:rsidRPr="005F6EE6" w:rsidRDefault="005F6EE6" w:rsidP="005F6EE6">
      <w:pPr>
        <w:spacing w:after="0"/>
        <w:rPr>
          <w:rFonts w:ascii="Times New Roman" w:hAnsi="Times New Roman" w:cs="Times New Roman"/>
          <w:sz w:val="24"/>
          <w:szCs w:val="24"/>
        </w:rPr>
      </w:pPr>
    </w:p>
    <w:p w14:paraId="3CD7F5B7" w14:textId="77777777" w:rsidR="005F6EE6" w:rsidRPr="00EC3FF0" w:rsidRDefault="005F6EE6" w:rsidP="005F6EE6">
      <w:pPr>
        <w:spacing w:after="0"/>
        <w:rPr>
          <w:rFonts w:ascii="Times New Roman" w:hAnsi="Times New Roman" w:cs="Times New Roman"/>
          <w:b/>
          <w:sz w:val="24"/>
          <w:szCs w:val="24"/>
        </w:rPr>
      </w:pPr>
      <w:r w:rsidRPr="00EC3FF0">
        <w:rPr>
          <w:rFonts w:ascii="Times New Roman" w:hAnsi="Times New Roman" w:cs="Times New Roman"/>
          <w:b/>
          <w:sz w:val="24"/>
          <w:szCs w:val="24"/>
        </w:rPr>
        <w:t>Задание 16</w:t>
      </w:r>
    </w:p>
    <w:p w14:paraId="43FA4479"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7321AB5F" w14:textId="77777777" w:rsidR="005F6EE6" w:rsidRPr="005F6EE6" w:rsidRDefault="005F6EE6" w:rsidP="005F6EE6">
      <w:pPr>
        <w:tabs>
          <w:tab w:val="left" w:pos="851"/>
          <w:tab w:val="left" w:pos="1107"/>
        </w:tabs>
        <w:spacing w:after="0" w:line="240" w:lineRule="auto"/>
        <w:ind w:right="-2"/>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и установите последовательность.</w:t>
      </w:r>
    </w:p>
    <w:p w14:paraId="6DB85E69" w14:textId="77777777" w:rsidR="00EC3FF0" w:rsidRPr="005F6EE6" w:rsidRDefault="005F6EE6" w:rsidP="00EC3FF0">
      <w:pPr>
        <w:tabs>
          <w:tab w:val="left" w:pos="720"/>
        </w:tabs>
        <w:spacing w:after="0" w:line="240" w:lineRule="auto"/>
        <w:jc w:val="both"/>
        <w:rPr>
          <w:rFonts w:ascii="Times New Roman" w:eastAsia="Times New Roman" w:hAnsi="Times New Roman" w:cs="Times New Roman"/>
          <w:color w:val="000000"/>
          <w:sz w:val="24"/>
          <w:szCs w:val="24"/>
          <w:lang w:eastAsia="ru-RU"/>
        </w:rPr>
      </w:pPr>
      <w:r w:rsidRPr="005F6EE6">
        <w:rPr>
          <w:rFonts w:ascii="Times New Roman" w:eastAsia="Times New Roman" w:hAnsi="Times New Roman" w:cs="Times New Roman"/>
          <w:iCs/>
          <w:sz w:val="24"/>
          <w:szCs w:val="24"/>
          <w:lang w:eastAsia="ru-RU"/>
        </w:rPr>
        <w:t xml:space="preserve">  </w:t>
      </w:r>
      <w:r w:rsidR="00EC3FF0" w:rsidRPr="00C872CD">
        <w:rPr>
          <w:rFonts w:ascii="Times New Roman" w:eastAsia="Times New Roman" w:hAnsi="Times New Roman" w:cs="Times New Roman"/>
          <w:b/>
          <w:i/>
          <w:sz w:val="24"/>
          <w:szCs w:val="24"/>
          <w:lang w:eastAsia="ru-RU"/>
        </w:rPr>
        <w:t>Текст задания</w:t>
      </w:r>
    </w:p>
    <w:p w14:paraId="550AC892"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iCs/>
          <w:sz w:val="24"/>
          <w:szCs w:val="24"/>
          <w:lang w:eastAsia="ru-RU"/>
        </w:rPr>
        <w:t xml:space="preserve"> Статистическое исследование</w:t>
      </w:r>
      <w:r w:rsidRPr="005F6EE6">
        <w:rPr>
          <w:rFonts w:ascii="Times New Roman" w:eastAsia="Times New Roman" w:hAnsi="Times New Roman" w:cs="Times New Roman"/>
          <w:sz w:val="24"/>
          <w:szCs w:val="24"/>
          <w:lang w:eastAsia="ru-RU"/>
        </w:rPr>
        <w:t xml:space="preserve"> - это научно-организационный процесс, в котором за единою программой проводится наблюдение за определенными явлениями и процессами, сбор, регистрация первичных данных, их обработка и анализ. Процесс статистического исследования можно разделить на этапы. Для этого Вам необходимо выполнить определенную последовательность действий:</w:t>
      </w:r>
    </w:p>
    <w:p w14:paraId="19BD6E92"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1) Разработка и сводка данных</w:t>
      </w:r>
    </w:p>
    <w:p w14:paraId="13478F3D"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2) Статистический анализ</w:t>
      </w:r>
    </w:p>
    <w:p w14:paraId="3B4ED37A"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3) Составление плана статистического исследования, разработка его программы</w:t>
      </w:r>
    </w:p>
    <w:p w14:paraId="5A13D1A0"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4) Регистрация и сбор статистического материала</w:t>
      </w:r>
    </w:p>
    <w:p w14:paraId="455DCCF4"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5) Внедрение результатов исследования в практику.</w:t>
      </w:r>
    </w:p>
    <w:p w14:paraId="3A8C80B6"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Запишите соответствующую последовательность цифр слева направо:</w:t>
      </w:r>
    </w:p>
    <w:tbl>
      <w:tblPr>
        <w:tblStyle w:val="3"/>
        <w:tblW w:w="0" w:type="auto"/>
        <w:tblLook w:val="04A0" w:firstRow="1" w:lastRow="0" w:firstColumn="1" w:lastColumn="0" w:noHBand="0" w:noVBand="1"/>
      </w:tblPr>
      <w:tblGrid>
        <w:gridCol w:w="1868"/>
        <w:gridCol w:w="1869"/>
        <w:gridCol w:w="1869"/>
        <w:gridCol w:w="1869"/>
        <w:gridCol w:w="1870"/>
      </w:tblGrid>
      <w:tr w:rsidR="005F6EE6" w:rsidRPr="005F6EE6" w14:paraId="6D794E5D" w14:textId="77777777" w:rsidTr="005F6EE6">
        <w:tc>
          <w:tcPr>
            <w:tcW w:w="1914" w:type="dxa"/>
          </w:tcPr>
          <w:p w14:paraId="3B329850" w14:textId="77777777" w:rsidR="005F6EE6" w:rsidRPr="005F6EE6" w:rsidRDefault="005F6EE6" w:rsidP="005F6EE6">
            <w:pPr>
              <w:rPr>
                <w:rFonts w:eastAsia="Times New Roman"/>
                <w:sz w:val="24"/>
                <w:szCs w:val="24"/>
                <w:lang w:eastAsia="ru-RU"/>
              </w:rPr>
            </w:pPr>
          </w:p>
        </w:tc>
        <w:tc>
          <w:tcPr>
            <w:tcW w:w="1914" w:type="dxa"/>
          </w:tcPr>
          <w:p w14:paraId="1F0A18DF" w14:textId="77777777" w:rsidR="005F6EE6" w:rsidRPr="005F6EE6" w:rsidRDefault="005F6EE6" w:rsidP="005F6EE6">
            <w:pPr>
              <w:rPr>
                <w:rFonts w:eastAsia="Times New Roman"/>
                <w:sz w:val="24"/>
                <w:szCs w:val="24"/>
                <w:lang w:eastAsia="ru-RU"/>
              </w:rPr>
            </w:pPr>
          </w:p>
        </w:tc>
        <w:tc>
          <w:tcPr>
            <w:tcW w:w="1914" w:type="dxa"/>
          </w:tcPr>
          <w:p w14:paraId="6168D463" w14:textId="77777777" w:rsidR="005F6EE6" w:rsidRPr="005F6EE6" w:rsidRDefault="005F6EE6" w:rsidP="005F6EE6">
            <w:pPr>
              <w:rPr>
                <w:rFonts w:eastAsia="Times New Roman"/>
                <w:sz w:val="24"/>
                <w:szCs w:val="24"/>
                <w:lang w:eastAsia="ru-RU"/>
              </w:rPr>
            </w:pPr>
          </w:p>
        </w:tc>
        <w:tc>
          <w:tcPr>
            <w:tcW w:w="1914" w:type="dxa"/>
          </w:tcPr>
          <w:p w14:paraId="0DA8CEB5" w14:textId="77777777" w:rsidR="005F6EE6" w:rsidRPr="005F6EE6" w:rsidRDefault="005F6EE6" w:rsidP="005F6EE6">
            <w:pPr>
              <w:rPr>
                <w:rFonts w:eastAsia="Times New Roman"/>
                <w:sz w:val="24"/>
                <w:szCs w:val="24"/>
                <w:lang w:eastAsia="ru-RU"/>
              </w:rPr>
            </w:pPr>
          </w:p>
        </w:tc>
        <w:tc>
          <w:tcPr>
            <w:tcW w:w="1915" w:type="dxa"/>
          </w:tcPr>
          <w:p w14:paraId="200EA915" w14:textId="77777777" w:rsidR="005F6EE6" w:rsidRPr="005F6EE6" w:rsidRDefault="005F6EE6" w:rsidP="005F6EE6">
            <w:pPr>
              <w:rPr>
                <w:rFonts w:eastAsia="Times New Roman"/>
                <w:sz w:val="24"/>
                <w:szCs w:val="24"/>
                <w:lang w:eastAsia="ru-RU"/>
              </w:rPr>
            </w:pPr>
          </w:p>
        </w:tc>
      </w:tr>
    </w:tbl>
    <w:p w14:paraId="61C0276A"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3B5016D"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720465FF" w14:textId="77777777" w:rsidR="005F6EE6" w:rsidRPr="005F6EE6" w:rsidRDefault="005F6EE6" w:rsidP="005F6EE6">
      <w:pPr>
        <w:spacing w:after="0"/>
        <w:rPr>
          <w:rFonts w:ascii="Times New Roman" w:hAnsi="Times New Roman" w:cs="Times New Roman"/>
          <w:sz w:val="24"/>
          <w:szCs w:val="24"/>
        </w:rPr>
      </w:pPr>
    </w:p>
    <w:p w14:paraId="2DC9D8B4" w14:textId="77777777" w:rsidR="005F6EE6" w:rsidRPr="005F6EE6" w:rsidRDefault="005F6EE6" w:rsidP="005F6EE6">
      <w:pPr>
        <w:spacing w:after="0"/>
        <w:rPr>
          <w:rFonts w:ascii="Times New Roman" w:hAnsi="Times New Roman" w:cs="Times New Roman"/>
          <w:sz w:val="24"/>
          <w:szCs w:val="24"/>
        </w:rPr>
      </w:pPr>
    </w:p>
    <w:p w14:paraId="338B4EFA" w14:textId="77777777" w:rsidR="005F6EE6" w:rsidRPr="00952B48" w:rsidRDefault="005F6EE6" w:rsidP="005F6EE6">
      <w:pPr>
        <w:spacing w:after="0"/>
        <w:rPr>
          <w:rFonts w:ascii="Times New Roman" w:hAnsi="Times New Roman" w:cs="Times New Roman"/>
          <w:b/>
          <w:sz w:val="24"/>
          <w:szCs w:val="24"/>
        </w:rPr>
      </w:pPr>
      <w:r w:rsidRPr="00952B48">
        <w:rPr>
          <w:rFonts w:ascii="Times New Roman" w:hAnsi="Times New Roman" w:cs="Times New Roman"/>
          <w:b/>
          <w:sz w:val="24"/>
          <w:szCs w:val="24"/>
        </w:rPr>
        <w:t>Задание 17</w:t>
      </w:r>
    </w:p>
    <w:p w14:paraId="0261A1A5"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7682DBBA" w14:textId="77777777" w:rsidR="005F6EE6" w:rsidRDefault="005F6EE6" w:rsidP="005F6EE6">
      <w:pPr>
        <w:tabs>
          <w:tab w:val="left" w:pos="851"/>
          <w:tab w:val="left" w:pos="1107"/>
        </w:tabs>
        <w:spacing w:after="0" w:line="240" w:lineRule="auto"/>
        <w:ind w:right="-2"/>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и установите последовательность.</w:t>
      </w:r>
    </w:p>
    <w:p w14:paraId="153475E5" w14:textId="77777777" w:rsidR="00952B48" w:rsidRPr="005F6EE6" w:rsidRDefault="00952B48" w:rsidP="00952B48">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189B9E65" w14:textId="77777777" w:rsidR="005F6EE6" w:rsidRPr="005F6EE6" w:rsidRDefault="005F6EE6" w:rsidP="005F6EE6">
      <w:pPr>
        <w:tabs>
          <w:tab w:val="left" w:pos="851"/>
          <w:tab w:val="left" w:pos="1107"/>
        </w:tabs>
        <w:spacing w:after="0" w:line="240" w:lineRule="auto"/>
        <w:ind w:right="-2"/>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8"/>
          <w:szCs w:val="28"/>
          <w:lang w:eastAsia="ru-RU"/>
        </w:rPr>
        <w:t xml:space="preserve">   </w:t>
      </w:r>
      <w:r w:rsidRPr="005F6EE6">
        <w:rPr>
          <w:rFonts w:ascii="Times New Roman" w:eastAsia="Times New Roman" w:hAnsi="Times New Roman" w:cs="Times New Roman"/>
          <w:sz w:val="24"/>
          <w:szCs w:val="24"/>
          <w:lang w:eastAsia="ru-RU"/>
        </w:rPr>
        <w:t>Сезонные колебания отрицательно сказываются на экономических показателях работы предприятий, так как ведут к неполному использованию подвижного состава, оборудования, к неравномерному использованию трудовых ресурсов. Измеряются сезонные колебания (сезонная волна) при помощи особых показателей, которые называются индексами сезонности. Наиболее распространенным методом является метод средних относительных изменений. Для расчета индекса сезонности по методу средних относительных изменений, необходимо выполнить следующие шаги. Для этого Вам необходимо выполнить определенную последовательность действий:</w:t>
      </w:r>
    </w:p>
    <w:p w14:paraId="2518581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1) Собрать данные за несколько периодов времени (например, месяцы или кварталы).</w:t>
      </w:r>
    </w:p>
    <w:p w14:paraId="31F93F0E"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2) Вычислить относительное изменение для каждого периода времени, разделив значение за данный период на среднее значение.</w:t>
      </w:r>
    </w:p>
    <w:p w14:paraId="41F4D2DA"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3) Вычислить среднее значение для каждого периода времени.</w:t>
      </w:r>
    </w:p>
    <w:p w14:paraId="6849DC12"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4) Вычислить среднее значение относительных изменений для каждого периода времени.</w:t>
      </w:r>
    </w:p>
    <w:p w14:paraId="748C8770"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5) Вычислить индекс сезонности, разделив каждое относительное изменение на среднее значение относительных изменений и умножив на 100.</w:t>
      </w:r>
    </w:p>
    <w:p w14:paraId="4E34B8EA"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Запишите  соответствующую последовательность цифр слева направо:</w:t>
      </w:r>
    </w:p>
    <w:tbl>
      <w:tblPr>
        <w:tblStyle w:val="3"/>
        <w:tblW w:w="0" w:type="auto"/>
        <w:tblLook w:val="04A0" w:firstRow="1" w:lastRow="0" w:firstColumn="1" w:lastColumn="0" w:noHBand="0" w:noVBand="1"/>
      </w:tblPr>
      <w:tblGrid>
        <w:gridCol w:w="1868"/>
        <w:gridCol w:w="1869"/>
        <w:gridCol w:w="1869"/>
        <w:gridCol w:w="1869"/>
        <w:gridCol w:w="1870"/>
      </w:tblGrid>
      <w:tr w:rsidR="005F6EE6" w:rsidRPr="005F6EE6" w14:paraId="33D104D0" w14:textId="77777777" w:rsidTr="005F6EE6">
        <w:tc>
          <w:tcPr>
            <w:tcW w:w="1914" w:type="dxa"/>
          </w:tcPr>
          <w:p w14:paraId="57A6D222" w14:textId="77777777" w:rsidR="005F6EE6" w:rsidRPr="005F6EE6" w:rsidRDefault="005F6EE6" w:rsidP="005F6EE6">
            <w:pPr>
              <w:rPr>
                <w:rFonts w:eastAsia="Times New Roman"/>
                <w:sz w:val="24"/>
                <w:szCs w:val="24"/>
                <w:lang w:eastAsia="ru-RU"/>
              </w:rPr>
            </w:pPr>
          </w:p>
        </w:tc>
        <w:tc>
          <w:tcPr>
            <w:tcW w:w="1914" w:type="dxa"/>
          </w:tcPr>
          <w:p w14:paraId="35D8361F" w14:textId="77777777" w:rsidR="005F6EE6" w:rsidRPr="005F6EE6" w:rsidRDefault="005F6EE6" w:rsidP="005F6EE6">
            <w:pPr>
              <w:rPr>
                <w:rFonts w:eastAsia="Times New Roman"/>
                <w:sz w:val="24"/>
                <w:szCs w:val="24"/>
                <w:lang w:eastAsia="ru-RU"/>
              </w:rPr>
            </w:pPr>
          </w:p>
        </w:tc>
        <w:tc>
          <w:tcPr>
            <w:tcW w:w="1914" w:type="dxa"/>
          </w:tcPr>
          <w:p w14:paraId="42A11FF3" w14:textId="77777777" w:rsidR="005F6EE6" w:rsidRPr="005F6EE6" w:rsidRDefault="005F6EE6" w:rsidP="005F6EE6">
            <w:pPr>
              <w:rPr>
                <w:rFonts w:eastAsia="Times New Roman"/>
                <w:sz w:val="24"/>
                <w:szCs w:val="24"/>
                <w:lang w:eastAsia="ru-RU"/>
              </w:rPr>
            </w:pPr>
          </w:p>
        </w:tc>
        <w:tc>
          <w:tcPr>
            <w:tcW w:w="1914" w:type="dxa"/>
          </w:tcPr>
          <w:p w14:paraId="3A537B34" w14:textId="77777777" w:rsidR="005F6EE6" w:rsidRPr="005F6EE6" w:rsidRDefault="005F6EE6" w:rsidP="005F6EE6">
            <w:pPr>
              <w:rPr>
                <w:rFonts w:eastAsia="Times New Roman"/>
                <w:sz w:val="24"/>
                <w:szCs w:val="24"/>
                <w:lang w:eastAsia="ru-RU"/>
              </w:rPr>
            </w:pPr>
          </w:p>
        </w:tc>
        <w:tc>
          <w:tcPr>
            <w:tcW w:w="1915" w:type="dxa"/>
          </w:tcPr>
          <w:p w14:paraId="2FAA5022" w14:textId="77777777" w:rsidR="005F6EE6" w:rsidRPr="005F6EE6" w:rsidRDefault="005F6EE6" w:rsidP="005F6EE6">
            <w:pPr>
              <w:rPr>
                <w:rFonts w:eastAsia="Times New Roman"/>
                <w:sz w:val="24"/>
                <w:szCs w:val="24"/>
                <w:lang w:eastAsia="ru-RU"/>
              </w:rPr>
            </w:pPr>
          </w:p>
        </w:tc>
      </w:tr>
    </w:tbl>
    <w:p w14:paraId="74B27EF1"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7EBCEC84"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30CA85A8" w14:textId="77777777" w:rsidR="005F6EE6" w:rsidRPr="005F6EE6" w:rsidRDefault="005F6EE6" w:rsidP="005F6EE6">
      <w:pPr>
        <w:spacing w:after="0"/>
        <w:rPr>
          <w:rFonts w:ascii="Times New Roman" w:hAnsi="Times New Roman" w:cs="Times New Roman"/>
          <w:sz w:val="24"/>
          <w:szCs w:val="24"/>
        </w:rPr>
      </w:pPr>
    </w:p>
    <w:p w14:paraId="647641B1" w14:textId="77777777" w:rsidR="005F6EE6" w:rsidRPr="009063D8" w:rsidRDefault="005F6EE6" w:rsidP="005F6EE6">
      <w:pPr>
        <w:spacing w:after="0"/>
        <w:rPr>
          <w:rFonts w:ascii="Times New Roman" w:hAnsi="Times New Roman" w:cs="Times New Roman"/>
          <w:b/>
          <w:sz w:val="24"/>
          <w:szCs w:val="24"/>
        </w:rPr>
      </w:pPr>
      <w:r w:rsidRPr="009063D8">
        <w:rPr>
          <w:rFonts w:ascii="Times New Roman" w:hAnsi="Times New Roman" w:cs="Times New Roman"/>
          <w:b/>
          <w:sz w:val="24"/>
          <w:szCs w:val="24"/>
        </w:rPr>
        <w:t>Задание 18</w:t>
      </w:r>
    </w:p>
    <w:p w14:paraId="27C2FDF7"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7E95BE53" w14:textId="77777777" w:rsidR="005F6EE6" w:rsidRDefault="005F6EE6" w:rsidP="005F6EE6">
      <w:pPr>
        <w:tabs>
          <w:tab w:val="left" w:pos="851"/>
          <w:tab w:val="left" w:pos="1107"/>
        </w:tabs>
        <w:spacing w:after="0" w:line="240" w:lineRule="auto"/>
        <w:ind w:right="-2"/>
        <w:jc w:val="both"/>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Прочитайте текст и установите соответствие.</w:t>
      </w:r>
    </w:p>
    <w:p w14:paraId="51B36EF0" w14:textId="77777777" w:rsidR="009063D8" w:rsidRPr="005F6EE6" w:rsidRDefault="009063D8" w:rsidP="009063D8">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6BB3BF88"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Статистика транспортного обслуживания населения включает в себя ряд основных показателей, которые помогают оценить эффективность и доступность транспортных услуг для населения. Соотнесите выполняемую задачу и используемый для решения данной задачи показатель.</w:t>
      </w:r>
    </w:p>
    <w:p w14:paraId="69C7B625" w14:textId="77777777" w:rsidR="005F6EE6" w:rsidRPr="009063D8" w:rsidRDefault="005F6EE6" w:rsidP="005F6EE6">
      <w:pPr>
        <w:tabs>
          <w:tab w:val="left" w:pos="851"/>
          <w:tab w:val="left" w:pos="1107"/>
        </w:tabs>
        <w:spacing w:after="0" w:line="240" w:lineRule="auto"/>
        <w:ind w:right="-2"/>
        <w:jc w:val="both"/>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72"/>
        <w:gridCol w:w="4673"/>
      </w:tblGrid>
      <w:tr w:rsidR="005F6EE6" w:rsidRPr="009063D8" w14:paraId="35464F4C" w14:textId="77777777" w:rsidTr="005F6EE6">
        <w:tc>
          <w:tcPr>
            <w:tcW w:w="4785" w:type="dxa"/>
          </w:tcPr>
          <w:p w14:paraId="2DA39F74"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 xml:space="preserve">Выполняемая задача </w:t>
            </w:r>
          </w:p>
        </w:tc>
        <w:tc>
          <w:tcPr>
            <w:tcW w:w="4786" w:type="dxa"/>
          </w:tcPr>
          <w:p w14:paraId="79290233"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Показатель</w:t>
            </w:r>
          </w:p>
        </w:tc>
      </w:tr>
      <w:tr w:rsidR="005F6EE6" w:rsidRPr="009063D8" w14:paraId="59A3E48E" w14:textId="77777777" w:rsidTr="005F6EE6">
        <w:tc>
          <w:tcPr>
            <w:tcW w:w="4785" w:type="dxa"/>
          </w:tcPr>
          <w:p w14:paraId="655CD852"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А Количество пассажиров, перевезенных транспортными средствами за определенный период времени.</w:t>
            </w:r>
          </w:p>
        </w:tc>
        <w:tc>
          <w:tcPr>
            <w:tcW w:w="4786" w:type="dxa"/>
          </w:tcPr>
          <w:p w14:paraId="35E3A718"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sz w:val="24"/>
                <w:szCs w:val="24"/>
                <w:lang w:eastAsia="ru-RU"/>
              </w:rPr>
              <w:t>1</w:t>
            </w:r>
            <w:r w:rsidRPr="009063D8">
              <w:rPr>
                <w:rFonts w:ascii="Times New Roman" w:eastAsia="Times New Roman" w:hAnsi="Times New Roman" w:cs="Times New Roman"/>
                <w:bCs/>
                <w:sz w:val="24"/>
                <w:szCs w:val="24"/>
                <w:lang w:eastAsia="ru-RU"/>
              </w:rPr>
              <w:t xml:space="preserve"> Плотность пассажиропотока</w:t>
            </w:r>
          </w:p>
          <w:p w14:paraId="798E0D5F"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r>
      <w:tr w:rsidR="005F6EE6" w:rsidRPr="009063D8" w14:paraId="1A2A42C0" w14:textId="77777777" w:rsidTr="005F6EE6">
        <w:tc>
          <w:tcPr>
            <w:tcW w:w="4785" w:type="dxa"/>
          </w:tcPr>
          <w:p w14:paraId="7F83FCEA"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Б Отношение пассажиропотока к длине маршрута или площади транспортной сети.</w:t>
            </w:r>
          </w:p>
        </w:tc>
        <w:tc>
          <w:tcPr>
            <w:tcW w:w="4786" w:type="dxa"/>
          </w:tcPr>
          <w:p w14:paraId="058A9B57"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sz w:val="24"/>
                <w:szCs w:val="24"/>
                <w:lang w:eastAsia="ru-RU"/>
              </w:rPr>
              <w:t>2</w:t>
            </w:r>
            <w:r w:rsidRPr="009063D8">
              <w:rPr>
                <w:rFonts w:ascii="Times New Roman" w:eastAsia="Times New Roman" w:hAnsi="Times New Roman" w:cs="Times New Roman"/>
                <w:bCs/>
                <w:sz w:val="24"/>
                <w:szCs w:val="24"/>
                <w:lang w:eastAsia="ru-RU"/>
              </w:rPr>
              <w:t xml:space="preserve"> Пассажиропоток</w:t>
            </w:r>
          </w:p>
          <w:p w14:paraId="317615AC"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r>
      <w:tr w:rsidR="005F6EE6" w:rsidRPr="009063D8" w14:paraId="16EC0479" w14:textId="77777777" w:rsidTr="005F6EE6">
        <w:tc>
          <w:tcPr>
            <w:tcW w:w="4785" w:type="dxa"/>
          </w:tcPr>
          <w:p w14:paraId="624F7C5D"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В Среднее время, которое пассажир проводит в пути от отправления до прибытия.</w:t>
            </w:r>
          </w:p>
        </w:tc>
        <w:tc>
          <w:tcPr>
            <w:tcW w:w="4786" w:type="dxa"/>
          </w:tcPr>
          <w:p w14:paraId="1E62F9F7"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sz w:val="24"/>
                <w:szCs w:val="24"/>
                <w:lang w:eastAsia="ru-RU"/>
              </w:rPr>
              <w:t>3</w:t>
            </w:r>
            <w:r w:rsidRPr="009063D8">
              <w:rPr>
                <w:rFonts w:ascii="Times New Roman" w:eastAsia="Times New Roman" w:hAnsi="Times New Roman" w:cs="Times New Roman"/>
                <w:bCs/>
                <w:sz w:val="24"/>
                <w:szCs w:val="24"/>
                <w:lang w:eastAsia="ru-RU"/>
              </w:rPr>
              <w:t xml:space="preserve"> Средняя длительность поездки</w:t>
            </w:r>
          </w:p>
          <w:p w14:paraId="561C4E13"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r>
      <w:tr w:rsidR="005F6EE6" w:rsidRPr="009063D8" w14:paraId="1B7BEFC9" w14:textId="77777777" w:rsidTr="005F6EE6">
        <w:tc>
          <w:tcPr>
            <w:tcW w:w="4785" w:type="dxa"/>
          </w:tcPr>
          <w:p w14:paraId="77745A10"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Г Отношение количества пассажиров, перевезенных общественным транспортом, к общему количеству пассажиров, перевезенных всеми видами транспорта.</w:t>
            </w:r>
          </w:p>
        </w:tc>
        <w:tc>
          <w:tcPr>
            <w:tcW w:w="4786" w:type="dxa"/>
          </w:tcPr>
          <w:p w14:paraId="45B01C49"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sz w:val="24"/>
                <w:szCs w:val="24"/>
                <w:lang w:eastAsia="ru-RU"/>
              </w:rPr>
              <w:t>4</w:t>
            </w:r>
            <w:r w:rsidRPr="009063D8">
              <w:rPr>
                <w:rFonts w:ascii="Times New Roman" w:eastAsia="Times New Roman" w:hAnsi="Times New Roman" w:cs="Times New Roman"/>
                <w:bCs/>
                <w:sz w:val="24"/>
                <w:szCs w:val="24"/>
                <w:lang w:eastAsia="ru-RU"/>
              </w:rPr>
              <w:t xml:space="preserve"> Доступность транспортных услуг</w:t>
            </w:r>
          </w:p>
          <w:p w14:paraId="1039FBC2"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r>
      <w:tr w:rsidR="005F6EE6" w:rsidRPr="009063D8" w14:paraId="28820660" w14:textId="77777777" w:rsidTr="005F6EE6">
        <w:tc>
          <w:tcPr>
            <w:tcW w:w="4785" w:type="dxa"/>
          </w:tcPr>
          <w:p w14:paraId="7CAAAF3C"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lastRenderedPageBreak/>
              <w:t>Д Отношение количества доступных транспортных средств к количеству населения.</w:t>
            </w:r>
          </w:p>
        </w:tc>
        <w:tc>
          <w:tcPr>
            <w:tcW w:w="4786" w:type="dxa"/>
          </w:tcPr>
          <w:p w14:paraId="3B1179FF"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5</w:t>
            </w:r>
            <w:r w:rsidRPr="009063D8">
              <w:rPr>
                <w:rFonts w:ascii="Times New Roman" w:eastAsia="Times New Roman" w:hAnsi="Times New Roman" w:cs="Times New Roman"/>
                <w:bCs/>
                <w:sz w:val="24"/>
                <w:szCs w:val="24"/>
                <w:lang w:eastAsia="ru-RU"/>
              </w:rPr>
              <w:t xml:space="preserve"> Доля общественного транспорта в общем объеме перевозок</w:t>
            </w:r>
          </w:p>
        </w:tc>
      </w:tr>
    </w:tbl>
    <w:p w14:paraId="1F3B6971" w14:textId="77777777" w:rsidR="005F6EE6" w:rsidRPr="009063D8" w:rsidRDefault="005F6EE6" w:rsidP="005F6EE6">
      <w:pPr>
        <w:tabs>
          <w:tab w:val="left" w:pos="851"/>
          <w:tab w:val="left" w:pos="1107"/>
        </w:tabs>
        <w:spacing w:after="0" w:line="240" w:lineRule="auto"/>
        <w:ind w:right="-2" w:firstLine="567"/>
        <w:jc w:val="both"/>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Запишите цифры под соответствующими буквами</w:t>
      </w:r>
    </w:p>
    <w:tbl>
      <w:tblPr>
        <w:tblStyle w:val="3"/>
        <w:tblW w:w="0" w:type="auto"/>
        <w:tblLook w:val="04A0" w:firstRow="1" w:lastRow="0" w:firstColumn="1" w:lastColumn="0" w:noHBand="0" w:noVBand="1"/>
      </w:tblPr>
      <w:tblGrid>
        <w:gridCol w:w="1870"/>
        <w:gridCol w:w="1868"/>
        <w:gridCol w:w="1869"/>
        <w:gridCol w:w="1868"/>
        <w:gridCol w:w="1870"/>
      </w:tblGrid>
      <w:tr w:rsidR="005F6EE6" w:rsidRPr="009063D8" w14:paraId="18076192" w14:textId="77777777" w:rsidTr="005F6EE6">
        <w:tc>
          <w:tcPr>
            <w:tcW w:w="1914" w:type="dxa"/>
          </w:tcPr>
          <w:p w14:paraId="4548E25A"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А</w:t>
            </w:r>
          </w:p>
        </w:tc>
        <w:tc>
          <w:tcPr>
            <w:tcW w:w="1914" w:type="dxa"/>
          </w:tcPr>
          <w:p w14:paraId="1820696B"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Б</w:t>
            </w:r>
          </w:p>
        </w:tc>
        <w:tc>
          <w:tcPr>
            <w:tcW w:w="1914" w:type="dxa"/>
          </w:tcPr>
          <w:p w14:paraId="2E78F5BB"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В</w:t>
            </w:r>
          </w:p>
        </w:tc>
        <w:tc>
          <w:tcPr>
            <w:tcW w:w="1914" w:type="dxa"/>
          </w:tcPr>
          <w:p w14:paraId="7177C1D3"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Г</w:t>
            </w:r>
          </w:p>
        </w:tc>
        <w:tc>
          <w:tcPr>
            <w:tcW w:w="1915" w:type="dxa"/>
          </w:tcPr>
          <w:p w14:paraId="1A53B304"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Д</w:t>
            </w:r>
          </w:p>
        </w:tc>
      </w:tr>
      <w:tr w:rsidR="005F6EE6" w:rsidRPr="009063D8" w14:paraId="3F6E86CD" w14:textId="77777777" w:rsidTr="005F6EE6">
        <w:tc>
          <w:tcPr>
            <w:tcW w:w="1914" w:type="dxa"/>
          </w:tcPr>
          <w:p w14:paraId="6E36CB98"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c>
          <w:tcPr>
            <w:tcW w:w="1914" w:type="dxa"/>
          </w:tcPr>
          <w:p w14:paraId="472D70D7"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c>
          <w:tcPr>
            <w:tcW w:w="1914" w:type="dxa"/>
          </w:tcPr>
          <w:p w14:paraId="354ED43A"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c>
          <w:tcPr>
            <w:tcW w:w="1914" w:type="dxa"/>
          </w:tcPr>
          <w:p w14:paraId="2C309308"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c>
          <w:tcPr>
            <w:tcW w:w="1915" w:type="dxa"/>
          </w:tcPr>
          <w:p w14:paraId="5E856B34" w14:textId="77777777" w:rsidR="005F6EE6" w:rsidRPr="009063D8" w:rsidRDefault="005F6EE6" w:rsidP="005F6EE6">
            <w:pPr>
              <w:tabs>
                <w:tab w:val="left" w:pos="851"/>
                <w:tab w:val="left" w:pos="1107"/>
              </w:tabs>
              <w:ind w:right="-2"/>
              <w:rPr>
                <w:rFonts w:ascii="Times New Roman" w:eastAsia="Times New Roman" w:hAnsi="Times New Roman" w:cs="Times New Roman"/>
                <w:sz w:val="24"/>
                <w:szCs w:val="24"/>
                <w:lang w:eastAsia="ru-RU"/>
              </w:rPr>
            </w:pPr>
          </w:p>
        </w:tc>
      </w:tr>
    </w:tbl>
    <w:p w14:paraId="0E36494E"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53A6FF37"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4899BE91" w14:textId="77777777" w:rsidR="005F6EE6" w:rsidRPr="009063D8" w:rsidRDefault="005F6EE6" w:rsidP="005F6EE6">
      <w:pPr>
        <w:spacing w:after="0"/>
        <w:rPr>
          <w:rFonts w:ascii="Times New Roman" w:hAnsi="Times New Roman" w:cs="Times New Roman"/>
          <w:sz w:val="24"/>
          <w:szCs w:val="24"/>
        </w:rPr>
      </w:pPr>
    </w:p>
    <w:p w14:paraId="4D30957E" w14:textId="77777777" w:rsidR="005F6EE6" w:rsidRPr="009063D8" w:rsidRDefault="005F6EE6" w:rsidP="005F6EE6">
      <w:pPr>
        <w:spacing w:after="0"/>
        <w:rPr>
          <w:rFonts w:ascii="Times New Roman" w:hAnsi="Times New Roman" w:cs="Times New Roman"/>
          <w:b/>
          <w:sz w:val="24"/>
          <w:szCs w:val="24"/>
        </w:rPr>
      </w:pPr>
      <w:r w:rsidRPr="009063D8">
        <w:rPr>
          <w:rFonts w:ascii="Times New Roman" w:hAnsi="Times New Roman" w:cs="Times New Roman"/>
          <w:b/>
          <w:sz w:val="24"/>
          <w:szCs w:val="24"/>
        </w:rPr>
        <w:t>Задание19</w:t>
      </w:r>
    </w:p>
    <w:p w14:paraId="5BE3F44A" w14:textId="77777777" w:rsidR="009063D8" w:rsidRDefault="00A57590" w:rsidP="005F6EE6">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w:t>
      </w:r>
      <w:r w:rsidR="009063D8">
        <w:rPr>
          <w:rFonts w:ascii="Times New Roman" w:eastAsia="Times New Roman" w:hAnsi="Times New Roman" w:cs="Times New Roman"/>
          <w:b/>
          <w:i/>
          <w:sz w:val="24"/>
          <w:szCs w:val="24"/>
          <w:lang w:eastAsia="ru-RU"/>
        </w:rPr>
        <w:t>нструкция по выполнению задания</w:t>
      </w:r>
    </w:p>
    <w:p w14:paraId="531F9BD7" w14:textId="77777777" w:rsidR="005F6EE6" w:rsidRDefault="009063D8" w:rsidP="005F6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6EE6" w:rsidRPr="005F6EE6">
        <w:rPr>
          <w:rFonts w:ascii="Times New Roman" w:eastAsia="Times New Roman" w:hAnsi="Times New Roman" w:cs="Times New Roman"/>
          <w:sz w:val="24"/>
          <w:szCs w:val="24"/>
          <w:lang w:eastAsia="ru-RU"/>
        </w:rPr>
        <w:t>Прочитайте текст и установите соответствие.</w:t>
      </w:r>
    </w:p>
    <w:p w14:paraId="7EAA6297" w14:textId="77777777" w:rsidR="009063D8" w:rsidRPr="005F6EE6" w:rsidRDefault="009063D8" w:rsidP="009063D8">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699532BD" w14:textId="77777777" w:rsidR="005F6EE6" w:rsidRP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 xml:space="preserve">   После сбора данных в статистике транспортного обслуживания  населения  проводится их анализ с использованием различных методов. Соотнесите выполняемую задачу и использованный для решения  данной задачи метод анализа данных.</w:t>
      </w:r>
    </w:p>
    <w:p w14:paraId="1BC86E7B" w14:textId="77777777" w:rsidR="005F6EE6" w:rsidRPr="009063D8" w:rsidRDefault="005F6EE6" w:rsidP="005F6EE6">
      <w:pPr>
        <w:spacing w:after="0" w:line="240" w:lineRule="auto"/>
        <w:rPr>
          <w:rFonts w:ascii="Times New Roman" w:eastAsia="Times New Roman" w:hAnsi="Times New Roman" w:cs="Times New Roman"/>
          <w:sz w:val="24"/>
          <w:szCs w:val="24"/>
          <w:lang w:eastAsia="ru-RU"/>
        </w:rPr>
      </w:pPr>
      <w:r w:rsidRPr="009063D8">
        <w:rPr>
          <w:rFonts w:ascii="Times New Roman" w:eastAsia="Times New Roman" w:hAnsi="Times New Roman" w:cs="Times New Roman"/>
          <w:sz w:val="24"/>
          <w:szCs w:val="24"/>
          <w:lang w:eastAsia="ru-RU"/>
        </w:rPr>
        <w:t xml:space="preserve">   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69"/>
        <w:gridCol w:w="4676"/>
      </w:tblGrid>
      <w:tr w:rsidR="005F6EE6" w:rsidRPr="009063D8" w14:paraId="4F8F2D0F" w14:textId="77777777" w:rsidTr="005F6EE6">
        <w:tc>
          <w:tcPr>
            <w:tcW w:w="4785" w:type="dxa"/>
          </w:tcPr>
          <w:p w14:paraId="734314C9"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Выполняемая задача</w:t>
            </w:r>
          </w:p>
        </w:tc>
        <w:tc>
          <w:tcPr>
            <w:tcW w:w="4786" w:type="dxa"/>
          </w:tcPr>
          <w:p w14:paraId="6F815462"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Анализ</w:t>
            </w:r>
          </w:p>
        </w:tc>
      </w:tr>
      <w:tr w:rsidR="005F6EE6" w:rsidRPr="009063D8" w14:paraId="64AE6643" w14:textId="77777777" w:rsidTr="005F6EE6">
        <w:tc>
          <w:tcPr>
            <w:tcW w:w="4785" w:type="dxa"/>
          </w:tcPr>
          <w:p w14:paraId="42C08339" w14:textId="77777777" w:rsidR="005F6EE6" w:rsidRPr="009063D8"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 xml:space="preserve">А </w:t>
            </w:r>
            <w:r w:rsidRPr="009063D8">
              <w:rPr>
                <w:rFonts w:ascii="Times New Roman" w:eastAsia="Times New Roman" w:hAnsi="Times New Roman" w:cs="Times New Roman"/>
                <w:sz w:val="24"/>
                <w:szCs w:val="24"/>
                <w:lang w:eastAsia="ru-RU"/>
              </w:rPr>
              <w:t xml:space="preserve"> Осуществляется описательный анализ данных, который позволяет определить основные характеристики и закономерности транспортного обслуживания населения.</w:t>
            </w:r>
          </w:p>
        </w:tc>
        <w:tc>
          <w:tcPr>
            <w:tcW w:w="4786" w:type="dxa"/>
          </w:tcPr>
          <w:p w14:paraId="6E76F553"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1</w:t>
            </w:r>
            <w:r w:rsidRPr="009063D8">
              <w:rPr>
                <w:rFonts w:ascii="Times New Roman" w:eastAsia="Times New Roman" w:hAnsi="Times New Roman" w:cs="Times New Roman"/>
                <w:sz w:val="24"/>
                <w:szCs w:val="24"/>
                <w:lang w:eastAsia="ru-RU"/>
              </w:rPr>
              <w:t xml:space="preserve"> Сравнительный </w:t>
            </w:r>
          </w:p>
        </w:tc>
      </w:tr>
      <w:tr w:rsidR="005F6EE6" w:rsidRPr="009063D8" w14:paraId="4E4D9642" w14:textId="77777777" w:rsidTr="005F6EE6">
        <w:tc>
          <w:tcPr>
            <w:tcW w:w="4785" w:type="dxa"/>
          </w:tcPr>
          <w:p w14:paraId="119614F3" w14:textId="77777777" w:rsidR="005F6EE6" w:rsidRPr="009063D8"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Б</w:t>
            </w:r>
            <w:r w:rsidRPr="009063D8">
              <w:rPr>
                <w:rFonts w:ascii="Times New Roman" w:eastAsia="Times New Roman" w:hAnsi="Times New Roman" w:cs="Times New Roman"/>
                <w:sz w:val="24"/>
                <w:szCs w:val="24"/>
                <w:lang w:eastAsia="ru-RU"/>
              </w:rPr>
              <w:t xml:space="preserve">  Данные сравниваются по разным периодам времени, регионам или другим параметрам для выявления изменений и различий в транспортном обслуживании.</w:t>
            </w:r>
          </w:p>
        </w:tc>
        <w:tc>
          <w:tcPr>
            <w:tcW w:w="4786" w:type="dxa"/>
          </w:tcPr>
          <w:p w14:paraId="45AE6460"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2</w:t>
            </w:r>
            <w:r w:rsidRPr="009063D8">
              <w:rPr>
                <w:rFonts w:ascii="Times New Roman" w:eastAsia="Times New Roman" w:hAnsi="Times New Roman" w:cs="Times New Roman"/>
                <w:sz w:val="24"/>
                <w:szCs w:val="24"/>
                <w:lang w:eastAsia="ru-RU"/>
              </w:rPr>
              <w:t xml:space="preserve"> Дескриптивный </w:t>
            </w:r>
          </w:p>
        </w:tc>
      </w:tr>
      <w:tr w:rsidR="005F6EE6" w:rsidRPr="009063D8" w14:paraId="45A4362E" w14:textId="77777777" w:rsidTr="005F6EE6">
        <w:tc>
          <w:tcPr>
            <w:tcW w:w="4785" w:type="dxa"/>
          </w:tcPr>
          <w:p w14:paraId="118A4496" w14:textId="77777777" w:rsidR="005F6EE6" w:rsidRPr="009063D8"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 xml:space="preserve">В </w:t>
            </w:r>
            <w:r w:rsidRPr="009063D8">
              <w:rPr>
                <w:rFonts w:ascii="Times New Roman" w:eastAsia="Times New Roman" w:hAnsi="Times New Roman" w:cs="Times New Roman"/>
                <w:sz w:val="24"/>
                <w:szCs w:val="24"/>
                <w:lang w:eastAsia="ru-RU"/>
              </w:rPr>
              <w:t xml:space="preserve"> Исследуется взаимосвязь между различными показателями транспортного обслуживания населения для выявления зависимостей и влияния одних факторов на другие.</w:t>
            </w:r>
          </w:p>
        </w:tc>
        <w:tc>
          <w:tcPr>
            <w:tcW w:w="4786" w:type="dxa"/>
          </w:tcPr>
          <w:p w14:paraId="0075E378"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3</w:t>
            </w:r>
            <w:r w:rsidRPr="009063D8">
              <w:rPr>
                <w:rFonts w:ascii="Times New Roman" w:eastAsia="Times New Roman" w:hAnsi="Times New Roman" w:cs="Times New Roman"/>
                <w:sz w:val="24"/>
                <w:szCs w:val="24"/>
                <w:lang w:eastAsia="ru-RU"/>
              </w:rPr>
              <w:t xml:space="preserve"> Прогнозирование</w:t>
            </w:r>
          </w:p>
        </w:tc>
      </w:tr>
      <w:tr w:rsidR="005F6EE6" w:rsidRPr="009063D8" w14:paraId="6FC531C2" w14:textId="77777777" w:rsidTr="005F6EE6">
        <w:tc>
          <w:tcPr>
            <w:tcW w:w="4785" w:type="dxa"/>
          </w:tcPr>
          <w:p w14:paraId="47BF5668" w14:textId="77777777" w:rsidR="005F6EE6" w:rsidRPr="009063D8" w:rsidRDefault="005F6EE6" w:rsidP="005F6EE6">
            <w:pPr>
              <w:spacing w:before="100" w:beforeAutospacing="1" w:after="100" w:afterAutospacing="1"/>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Г</w:t>
            </w:r>
            <w:r w:rsidRPr="009063D8">
              <w:rPr>
                <w:rFonts w:ascii="Times New Roman" w:eastAsia="Times New Roman" w:hAnsi="Times New Roman" w:cs="Times New Roman"/>
                <w:sz w:val="24"/>
                <w:szCs w:val="24"/>
                <w:lang w:eastAsia="ru-RU"/>
              </w:rPr>
              <w:t xml:space="preserve"> На основе анализа исторических данных строятся прогнозы развития транспортного обслуживания населения, что позволяет планировать будущие мероприятия и решения.</w:t>
            </w:r>
          </w:p>
        </w:tc>
        <w:tc>
          <w:tcPr>
            <w:tcW w:w="4786" w:type="dxa"/>
          </w:tcPr>
          <w:p w14:paraId="1262B4F7" w14:textId="77777777" w:rsidR="005F6EE6" w:rsidRPr="009063D8" w:rsidRDefault="005F6EE6" w:rsidP="005F6EE6">
            <w:pPr>
              <w:spacing w:before="100" w:beforeAutospacing="1" w:after="100" w:afterAutospacing="1"/>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4</w:t>
            </w:r>
            <w:r w:rsidRPr="009063D8">
              <w:rPr>
                <w:rFonts w:ascii="Times New Roman" w:eastAsia="Times New Roman" w:hAnsi="Times New Roman" w:cs="Times New Roman"/>
                <w:sz w:val="24"/>
                <w:szCs w:val="24"/>
                <w:lang w:eastAsia="ru-RU"/>
              </w:rPr>
              <w:t xml:space="preserve"> Корреляционный </w:t>
            </w:r>
          </w:p>
        </w:tc>
      </w:tr>
    </w:tbl>
    <w:p w14:paraId="7B12CAFF" w14:textId="77777777" w:rsidR="005F6EE6" w:rsidRPr="009063D8" w:rsidRDefault="005F6EE6" w:rsidP="005F6EE6">
      <w:pPr>
        <w:spacing w:after="0" w:line="240" w:lineRule="auto"/>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2336"/>
        <w:gridCol w:w="2336"/>
        <w:gridCol w:w="2337"/>
        <w:gridCol w:w="2336"/>
      </w:tblGrid>
      <w:tr w:rsidR="005F6EE6" w:rsidRPr="009063D8" w14:paraId="5C09D67C" w14:textId="77777777" w:rsidTr="005F6EE6">
        <w:tc>
          <w:tcPr>
            <w:tcW w:w="2392" w:type="dxa"/>
          </w:tcPr>
          <w:p w14:paraId="1B028BA7" w14:textId="77777777" w:rsidR="005F6EE6" w:rsidRPr="009063D8" w:rsidRDefault="005F6EE6" w:rsidP="005F6EE6">
            <w:pPr>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А</w:t>
            </w:r>
          </w:p>
        </w:tc>
        <w:tc>
          <w:tcPr>
            <w:tcW w:w="2393" w:type="dxa"/>
          </w:tcPr>
          <w:p w14:paraId="4BB4589D" w14:textId="77777777" w:rsidR="005F6EE6" w:rsidRPr="009063D8" w:rsidRDefault="005F6EE6" w:rsidP="005F6EE6">
            <w:pPr>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Б</w:t>
            </w:r>
          </w:p>
        </w:tc>
        <w:tc>
          <w:tcPr>
            <w:tcW w:w="2393" w:type="dxa"/>
          </w:tcPr>
          <w:p w14:paraId="60B85BCB" w14:textId="77777777" w:rsidR="005F6EE6" w:rsidRPr="009063D8" w:rsidRDefault="005F6EE6" w:rsidP="005F6EE6">
            <w:pPr>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В</w:t>
            </w:r>
          </w:p>
        </w:tc>
        <w:tc>
          <w:tcPr>
            <w:tcW w:w="2393" w:type="dxa"/>
          </w:tcPr>
          <w:p w14:paraId="1BA67601" w14:textId="77777777" w:rsidR="005F6EE6" w:rsidRPr="009063D8" w:rsidRDefault="005F6EE6" w:rsidP="005F6EE6">
            <w:pPr>
              <w:outlineLvl w:val="2"/>
              <w:rPr>
                <w:rFonts w:ascii="Times New Roman" w:eastAsia="Times New Roman" w:hAnsi="Times New Roman" w:cs="Times New Roman"/>
                <w:bCs/>
                <w:sz w:val="24"/>
                <w:szCs w:val="24"/>
                <w:lang w:eastAsia="ru-RU"/>
              </w:rPr>
            </w:pPr>
            <w:r w:rsidRPr="009063D8">
              <w:rPr>
                <w:rFonts w:ascii="Times New Roman" w:eastAsia="Times New Roman" w:hAnsi="Times New Roman" w:cs="Times New Roman"/>
                <w:bCs/>
                <w:sz w:val="24"/>
                <w:szCs w:val="24"/>
                <w:lang w:eastAsia="ru-RU"/>
              </w:rPr>
              <w:t>Г</w:t>
            </w:r>
          </w:p>
        </w:tc>
      </w:tr>
      <w:tr w:rsidR="005F6EE6" w:rsidRPr="009063D8" w14:paraId="6D97BBFE" w14:textId="77777777" w:rsidTr="005F6EE6">
        <w:tc>
          <w:tcPr>
            <w:tcW w:w="2392" w:type="dxa"/>
          </w:tcPr>
          <w:p w14:paraId="00762FE3" w14:textId="77777777" w:rsidR="005F6EE6" w:rsidRPr="009063D8" w:rsidRDefault="005F6EE6" w:rsidP="005F6EE6">
            <w:pPr>
              <w:outlineLvl w:val="2"/>
              <w:rPr>
                <w:rFonts w:ascii="Times New Roman" w:eastAsia="Times New Roman" w:hAnsi="Times New Roman" w:cs="Times New Roman"/>
                <w:bCs/>
                <w:sz w:val="24"/>
                <w:szCs w:val="24"/>
                <w:lang w:eastAsia="ru-RU"/>
              </w:rPr>
            </w:pPr>
          </w:p>
        </w:tc>
        <w:tc>
          <w:tcPr>
            <w:tcW w:w="2393" w:type="dxa"/>
          </w:tcPr>
          <w:p w14:paraId="5117CCF7" w14:textId="77777777" w:rsidR="005F6EE6" w:rsidRPr="009063D8" w:rsidRDefault="005F6EE6" w:rsidP="005F6EE6">
            <w:pPr>
              <w:outlineLvl w:val="2"/>
              <w:rPr>
                <w:rFonts w:ascii="Times New Roman" w:eastAsia="Times New Roman" w:hAnsi="Times New Roman" w:cs="Times New Roman"/>
                <w:bCs/>
                <w:sz w:val="24"/>
                <w:szCs w:val="24"/>
                <w:lang w:eastAsia="ru-RU"/>
              </w:rPr>
            </w:pPr>
          </w:p>
        </w:tc>
        <w:tc>
          <w:tcPr>
            <w:tcW w:w="2393" w:type="dxa"/>
          </w:tcPr>
          <w:p w14:paraId="191EEDBC" w14:textId="77777777" w:rsidR="005F6EE6" w:rsidRPr="009063D8" w:rsidRDefault="005F6EE6" w:rsidP="005F6EE6">
            <w:pPr>
              <w:outlineLvl w:val="2"/>
              <w:rPr>
                <w:rFonts w:ascii="Times New Roman" w:eastAsia="Times New Roman" w:hAnsi="Times New Roman" w:cs="Times New Roman"/>
                <w:bCs/>
                <w:sz w:val="24"/>
                <w:szCs w:val="24"/>
                <w:lang w:eastAsia="ru-RU"/>
              </w:rPr>
            </w:pPr>
          </w:p>
        </w:tc>
        <w:tc>
          <w:tcPr>
            <w:tcW w:w="2393" w:type="dxa"/>
          </w:tcPr>
          <w:p w14:paraId="5293079C" w14:textId="77777777" w:rsidR="005F6EE6" w:rsidRPr="009063D8" w:rsidRDefault="005F6EE6" w:rsidP="005F6EE6">
            <w:pPr>
              <w:outlineLvl w:val="2"/>
              <w:rPr>
                <w:rFonts w:ascii="Times New Roman" w:eastAsia="Times New Roman" w:hAnsi="Times New Roman" w:cs="Times New Roman"/>
                <w:bCs/>
                <w:sz w:val="24"/>
                <w:szCs w:val="24"/>
                <w:lang w:eastAsia="ru-RU"/>
              </w:rPr>
            </w:pPr>
          </w:p>
        </w:tc>
      </w:tr>
    </w:tbl>
    <w:p w14:paraId="7113F4AF"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259ECFB1"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5892855A" w14:textId="77777777" w:rsidR="005F6EE6" w:rsidRPr="009063D8" w:rsidRDefault="005F6EE6" w:rsidP="005F6EE6">
      <w:pPr>
        <w:spacing w:after="0"/>
        <w:rPr>
          <w:rFonts w:ascii="Times New Roman" w:hAnsi="Times New Roman" w:cs="Times New Roman"/>
          <w:sz w:val="24"/>
          <w:szCs w:val="24"/>
        </w:rPr>
      </w:pPr>
    </w:p>
    <w:p w14:paraId="0812B58D" w14:textId="77777777" w:rsidR="005F6EE6" w:rsidRPr="00CC35BA" w:rsidRDefault="005F6EE6" w:rsidP="005F6EE6">
      <w:pPr>
        <w:spacing w:after="0"/>
        <w:rPr>
          <w:rFonts w:ascii="Times New Roman" w:hAnsi="Times New Roman" w:cs="Times New Roman"/>
          <w:b/>
          <w:sz w:val="24"/>
          <w:szCs w:val="24"/>
        </w:rPr>
      </w:pPr>
      <w:r w:rsidRPr="00CC35BA">
        <w:rPr>
          <w:rFonts w:ascii="Times New Roman" w:hAnsi="Times New Roman" w:cs="Times New Roman"/>
          <w:b/>
          <w:sz w:val="24"/>
          <w:szCs w:val="24"/>
        </w:rPr>
        <w:t>Задание 20</w:t>
      </w:r>
    </w:p>
    <w:p w14:paraId="50CB8C42" w14:textId="77777777" w:rsidR="00A57590" w:rsidRPr="005F6EE6" w:rsidRDefault="00A57590" w:rsidP="00A57590">
      <w:pPr>
        <w:spacing w:after="0" w:line="240" w:lineRule="auto"/>
        <w:rPr>
          <w:rFonts w:ascii="Times New Roman" w:eastAsia="Times New Roman" w:hAnsi="Times New Roman" w:cs="Times New Roman"/>
          <w:b/>
          <w:i/>
          <w:sz w:val="24"/>
          <w:szCs w:val="24"/>
          <w:lang w:eastAsia="ru-RU"/>
        </w:rPr>
      </w:pPr>
      <w:r w:rsidRPr="005F6EE6">
        <w:rPr>
          <w:rFonts w:ascii="Times New Roman" w:eastAsia="Times New Roman" w:hAnsi="Times New Roman" w:cs="Times New Roman"/>
          <w:b/>
          <w:i/>
          <w:sz w:val="24"/>
          <w:szCs w:val="24"/>
          <w:lang w:eastAsia="ru-RU"/>
        </w:rPr>
        <w:t>Инструкция по выполнению задания</w:t>
      </w:r>
    </w:p>
    <w:p w14:paraId="2BD095FF" w14:textId="77777777" w:rsidR="005F6EE6" w:rsidRDefault="005F6EE6" w:rsidP="005F6EE6">
      <w:pPr>
        <w:spacing w:after="0" w:line="240" w:lineRule="auto"/>
        <w:rPr>
          <w:rFonts w:ascii="Times New Roman" w:eastAsia="Times New Roman" w:hAnsi="Times New Roman" w:cs="Times New Roman"/>
          <w:sz w:val="24"/>
          <w:szCs w:val="24"/>
          <w:lang w:eastAsia="ru-RU"/>
        </w:rPr>
      </w:pPr>
      <w:r w:rsidRPr="005F6EE6">
        <w:rPr>
          <w:rFonts w:ascii="Times New Roman" w:eastAsia="Times New Roman" w:hAnsi="Times New Roman" w:cs="Times New Roman"/>
          <w:sz w:val="24"/>
          <w:szCs w:val="24"/>
          <w:lang w:eastAsia="ru-RU"/>
        </w:rPr>
        <w:t>Прочитайте текст и установите соответствие.</w:t>
      </w:r>
    </w:p>
    <w:p w14:paraId="7C171F31" w14:textId="77777777" w:rsidR="004C452A" w:rsidRPr="005F6EE6" w:rsidRDefault="004C452A" w:rsidP="004C452A">
      <w:pPr>
        <w:tabs>
          <w:tab w:val="left" w:pos="720"/>
        </w:tabs>
        <w:spacing w:after="0" w:line="240" w:lineRule="auto"/>
        <w:jc w:val="both"/>
        <w:rPr>
          <w:rFonts w:ascii="Times New Roman" w:eastAsia="Times New Roman" w:hAnsi="Times New Roman" w:cs="Times New Roman"/>
          <w:color w:val="000000"/>
          <w:sz w:val="24"/>
          <w:szCs w:val="24"/>
          <w:lang w:eastAsia="ru-RU"/>
        </w:rPr>
      </w:pPr>
      <w:r w:rsidRPr="00C872CD">
        <w:rPr>
          <w:rFonts w:ascii="Times New Roman" w:eastAsia="Times New Roman" w:hAnsi="Times New Roman" w:cs="Times New Roman"/>
          <w:b/>
          <w:i/>
          <w:sz w:val="24"/>
          <w:szCs w:val="24"/>
          <w:lang w:eastAsia="ru-RU"/>
        </w:rPr>
        <w:t>Текст задания</w:t>
      </w:r>
    </w:p>
    <w:p w14:paraId="1E14868D" w14:textId="77777777" w:rsidR="005F6EE6" w:rsidRPr="004C452A" w:rsidRDefault="005F6EE6" w:rsidP="005F6EE6">
      <w:pPr>
        <w:spacing w:after="0" w:line="240" w:lineRule="auto"/>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 xml:space="preserve">   Основные этапы внедрения результатов исследования на практике:</w:t>
      </w:r>
    </w:p>
    <w:p w14:paraId="147A8A7E" w14:textId="77777777" w:rsidR="005F6EE6" w:rsidRPr="004C452A" w:rsidRDefault="005F6EE6" w:rsidP="005F6EE6">
      <w:pPr>
        <w:spacing w:after="0" w:line="240" w:lineRule="auto"/>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lastRenderedPageBreak/>
        <w:t>Соотнесите выполняемую задачу и   используемый для решения данной задачи этап ее внедрения.</w:t>
      </w:r>
    </w:p>
    <w:p w14:paraId="3C1FD140" w14:textId="77777777" w:rsidR="005F6EE6" w:rsidRPr="004C452A" w:rsidRDefault="005F6EE6" w:rsidP="005F6EE6">
      <w:pPr>
        <w:spacing w:after="0" w:line="240" w:lineRule="auto"/>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4675"/>
        <w:gridCol w:w="4670"/>
      </w:tblGrid>
      <w:tr w:rsidR="005F6EE6" w:rsidRPr="004C452A" w14:paraId="4C268636" w14:textId="77777777" w:rsidTr="005F6EE6">
        <w:tc>
          <w:tcPr>
            <w:tcW w:w="4785" w:type="dxa"/>
          </w:tcPr>
          <w:p w14:paraId="2BAB570C"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Выполняемая задача</w:t>
            </w:r>
          </w:p>
        </w:tc>
        <w:tc>
          <w:tcPr>
            <w:tcW w:w="4786" w:type="dxa"/>
          </w:tcPr>
          <w:p w14:paraId="6737362F"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Этап</w:t>
            </w:r>
          </w:p>
        </w:tc>
      </w:tr>
      <w:tr w:rsidR="005F6EE6" w:rsidRPr="004C452A" w14:paraId="5930632A" w14:textId="77777777" w:rsidTr="005F6EE6">
        <w:tc>
          <w:tcPr>
            <w:tcW w:w="4785" w:type="dxa"/>
          </w:tcPr>
          <w:p w14:paraId="7CF796FC"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А Исследователь самостоятельно перепроверяет действие разработанного плана  мероприятий в жизни.</w:t>
            </w:r>
          </w:p>
        </w:tc>
        <w:tc>
          <w:tcPr>
            <w:tcW w:w="4786" w:type="dxa"/>
          </w:tcPr>
          <w:p w14:paraId="41684BCA"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1Выведение результатов в свет</w:t>
            </w:r>
          </w:p>
        </w:tc>
      </w:tr>
      <w:tr w:rsidR="005F6EE6" w:rsidRPr="004C452A" w14:paraId="0C634819" w14:textId="77777777" w:rsidTr="005F6EE6">
        <w:tc>
          <w:tcPr>
            <w:tcW w:w="4785" w:type="dxa"/>
          </w:tcPr>
          <w:p w14:paraId="305939D8"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Б Знакомство потребителей конкретной отрасли, потребителей с новшествами</w:t>
            </w:r>
          </w:p>
        </w:tc>
        <w:tc>
          <w:tcPr>
            <w:tcW w:w="4786" w:type="dxa"/>
          </w:tcPr>
          <w:p w14:paraId="6A0CE969"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2Апробация</w:t>
            </w:r>
          </w:p>
        </w:tc>
      </w:tr>
      <w:tr w:rsidR="005F6EE6" w:rsidRPr="004C452A" w14:paraId="49111602" w14:textId="77777777" w:rsidTr="005F6EE6">
        <w:tc>
          <w:tcPr>
            <w:tcW w:w="4785" w:type="dxa"/>
          </w:tcPr>
          <w:p w14:paraId="57D1B096"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В Разработка практических правил применения новых мер, обучение новшествам пользователей</w:t>
            </w:r>
          </w:p>
        </w:tc>
        <w:tc>
          <w:tcPr>
            <w:tcW w:w="4786" w:type="dxa"/>
          </w:tcPr>
          <w:p w14:paraId="22704B9A"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3Технический</w:t>
            </w:r>
          </w:p>
        </w:tc>
      </w:tr>
      <w:tr w:rsidR="005F6EE6" w:rsidRPr="004C452A" w14:paraId="198BE5E3" w14:textId="77777777" w:rsidTr="005F6EE6">
        <w:tc>
          <w:tcPr>
            <w:tcW w:w="4785" w:type="dxa"/>
          </w:tcPr>
          <w:p w14:paraId="2F861402"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Г Исследователь лично убеждается в эффективности предложенных мероприятий и при необходимости корректирует план.</w:t>
            </w:r>
          </w:p>
        </w:tc>
        <w:tc>
          <w:tcPr>
            <w:tcW w:w="4786" w:type="dxa"/>
          </w:tcPr>
          <w:p w14:paraId="45BA5CEE"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4 Контроль</w:t>
            </w:r>
          </w:p>
        </w:tc>
      </w:tr>
    </w:tbl>
    <w:p w14:paraId="26FEFD9F" w14:textId="77777777" w:rsidR="005F6EE6" w:rsidRPr="004C452A" w:rsidRDefault="005F6EE6" w:rsidP="005F6EE6">
      <w:pPr>
        <w:spacing w:after="0" w:line="240" w:lineRule="auto"/>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Запишите выбранные цифры под соответствующими буквами:</w:t>
      </w:r>
    </w:p>
    <w:tbl>
      <w:tblPr>
        <w:tblStyle w:val="3"/>
        <w:tblW w:w="0" w:type="auto"/>
        <w:tblLook w:val="04A0" w:firstRow="1" w:lastRow="0" w:firstColumn="1" w:lastColumn="0" w:noHBand="0" w:noVBand="1"/>
      </w:tblPr>
      <w:tblGrid>
        <w:gridCol w:w="2336"/>
        <w:gridCol w:w="2336"/>
        <w:gridCol w:w="2337"/>
        <w:gridCol w:w="2336"/>
      </w:tblGrid>
      <w:tr w:rsidR="005F6EE6" w:rsidRPr="004C452A" w14:paraId="3D78BA4C" w14:textId="77777777" w:rsidTr="005F6EE6">
        <w:tc>
          <w:tcPr>
            <w:tcW w:w="2392" w:type="dxa"/>
          </w:tcPr>
          <w:p w14:paraId="1F549388"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А</w:t>
            </w:r>
          </w:p>
        </w:tc>
        <w:tc>
          <w:tcPr>
            <w:tcW w:w="2393" w:type="dxa"/>
          </w:tcPr>
          <w:p w14:paraId="0AAC88EC"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Б</w:t>
            </w:r>
          </w:p>
        </w:tc>
        <w:tc>
          <w:tcPr>
            <w:tcW w:w="2393" w:type="dxa"/>
          </w:tcPr>
          <w:p w14:paraId="180D8846"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В</w:t>
            </w:r>
          </w:p>
        </w:tc>
        <w:tc>
          <w:tcPr>
            <w:tcW w:w="2393" w:type="dxa"/>
          </w:tcPr>
          <w:p w14:paraId="5A31A44B" w14:textId="77777777" w:rsidR="005F6EE6" w:rsidRPr="004C452A" w:rsidRDefault="005F6EE6" w:rsidP="005F6EE6">
            <w:pPr>
              <w:rPr>
                <w:rFonts w:ascii="Times New Roman" w:eastAsia="Times New Roman" w:hAnsi="Times New Roman" w:cs="Times New Roman"/>
                <w:sz w:val="24"/>
                <w:szCs w:val="24"/>
                <w:lang w:eastAsia="ru-RU"/>
              </w:rPr>
            </w:pPr>
            <w:r w:rsidRPr="004C452A">
              <w:rPr>
                <w:rFonts w:ascii="Times New Roman" w:eastAsia="Times New Roman" w:hAnsi="Times New Roman" w:cs="Times New Roman"/>
                <w:sz w:val="24"/>
                <w:szCs w:val="24"/>
                <w:lang w:eastAsia="ru-RU"/>
              </w:rPr>
              <w:t>Г</w:t>
            </w:r>
          </w:p>
        </w:tc>
      </w:tr>
      <w:tr w:rsidR="005F6EE6" w:rsidRPr="004C452A" w14:paraId="2BC18E88" w14:textId="77777777" w:rsidTr="005F6EE6">
        <w:tc>
          <w:tcPr>
            <w:tcW w:w="2392" w:type="dxa"/>
          </w:tcPr>
          <w:p w14:paraId="5B8FC269" w14:textId="77777777" w:rsidR="005F6EE6" w:rsidRPr="004C452A" w:rsidRDefault="005F6EE6" w:rsidP="005F6EE6">
            <w:pPr>
              <w:rPr>
                <w:rFonts w:ascii="Times New Roman" w:eastAsia="Times New Roman" w:hAnsi="Times New Roman" w:cs="Times New Roman"/>
                <w:sz w:val="24"/>
                <w:szCs w:val="24"/>
                <w:lang w:eastAsia="ru-RU"/>
              </w:rPr>
            </w:pPr>
          </w:p>
        </w:tc>
        <w:tc>
          <w:tcPr>
            <w:tcW w:w="2393" w:type="dxa"/>
          </w:tcPr>
          <w:p w14:paraId="352216F4" w14:textId="77777777" w:rsidR="005F6EE6" w:rsidRPr="004C452A" w:rsidRDefault="005F6EE6" w:rsidP="005F6EE6">
            <w:pPr>
              <w:rPr>
                <w:rFonts w:ascii="Times New Roman" w:eastAsia="Times New Roman" w:hAnsi="Times New Roman" w:cs="Times New Roman"/>
                <w:sz w:val="24"/>
                <w:szCs w:val="24"/>
                <w:lang w:eastAsia="ru-RU"/>
              </w:rPr>
            </w:pPr>
          </w:p>
        </w:tc>
        <w:tc>
          <w:tcPr>
            <w:tcW w:w="2393" w:type="dxa"/>
          </w:tcPr>
          <w:p w14:paraId="77D75C30" w14:textId="77777777" w:rsidR="005F6EE6" w:rsidRPr="004C452A" w:rsidRDefault="005F6EE6" w:rsidP="005F6EE6">
            <w:pPr>
              <w:rPr>
                <w:rFonts w:ascii="Times New Roman" w:eastAsia="Times New Roman" w:hAnsi="Times New Roman" w:cs="Times New Roman"/>
                <w:sz w:val="24"/>
                <w:szCs w:val="24"/>
                <w:lang w:eastAsia="ru-RU"/>
              </w:rPr>
            </w:pPr>
          </w:p>
        </w:tc>
        <w:tc>
          <w:tcPr>
            <w:tcW w:w="2393" w:type="dxa"/>
          </w:tcPr>
          <w:p w14:paraId="1BF89D91" w14:textId="77777777" w:rsidR="005F6EE6" w:rsidRPr="004C452A" w:rsidRDefault="005F6EE6" w:rsidP="005F6EE6">
            <w:pPr>
              <w:rPr>
                <w:rFonts w:ascii="Times New Roman" w:eastAsia="Times New Roman" w:hAnsi="Times New Roman" w:cs="Times New Roman"/>
                <w:sz w:val="24"/>
                <w:szCs w:val="24"/>
                <w:lang w:eastAsia="ru-RU"/>
              </w:rPr>
            </w:pPr>
          </w:p>
        </w:tc>
      </w:tr>
    </w:tbl>
    <w:p w14:paraId="3B85BC7E" w14:textId="77777777" w:rsidR="00805B10" w:rsidRPr="00C872CD" w:rsidRDefault="00805B10" w:rsidP="00805B10">
      <w:pPr>
        <w:spacing w:after="0" w:line="240" w:lineRule="auto"/>
        <w:rPr>
          <w:rFonts w:ascii="Times New Roman" w:eastAsia="Times New Roman" w:hAnsi="Times New Roman" w:cs="Times New Roman"/>
          <w:b/>
          <w:i/>
          <w:sz w:val="24"/>
          <w:szCs w:val="24"/>
          <w:lang w:eastAsia="ru-RU"/>
        </w:rPr>
      </w:pPr>
      <w:r w:rsidRPr="00C872CD">
        <w:rPr>
          <w:rFonts w:ascii="Times New Roman" w:eastAsia="Times New Roman" w:hAnsi="Times New Roman" w:cs="Times New Roman"/>
          <w:b/>
          <w:i/>
          <w:sz w:val="24"/>
          <w:szCs w:val="24"/>
          <w:lang w:eastAsia="ru-RU"/>
        </w:rPr>
        <w:t xml:space="preserve">Поле для ответа </w:t>
      </w:r>
    </w:p>
    <w:p w14:paraId="149CF363" w14:textId="77777777" w:rsidR="00805B10" w:rsidRPr="00C872CD" w:rsidRDefault="00805B10" w:rsidP="00805B10">
      <w:pPr>
        <w:spacing w:after="0" w:line="240" w:lineRule="auto"/>
        <w:rPr>
          <w:rFonts w:ascii="Times New Roman" w:eastAsia="Times New Roman" w:hAnsi="Times New Roman" w:cs="Times New Roman"/>
          <w:sz w:val="24"/>
          <w:szCs w:val="24"/>
          <w:lang w:eastAsia="ru-RU"/>
        </w:rPr>
      </w:pPr>
      <w:r w:rsidRPr="00C872CD">
        <w:rPr>
          <w:rFonts w:ascii="Times New Roman" w:eastAsia="Times New Roman" w:hAnsi="Times New Roman" w:cs="Times New Roman"/>
          <w:sz w:val="24"/>
          <w:szCs w:val="24"/>
          <w:lang w:eastAsia="ru-RU"/>
        </w:rPr>
        <w:t>Ответ:_________</w:t>
      </w:r>
    </w:p>
    <w:p w14:paraId="6431C6A0" w14:textId="77777777" w:rsidR="005F6EE6" w:rsidRPr="004C452A" w:rsidRDefault="005F6EE6" w:rsidP="005F6EE6">
      <w:pPr>
        <w:spacing w:after="0"/>
        <w:rPr>
          <w:rFonts w:ascii="Times New Roman" w:hAnsi="Times New Roman" w:cs="Times New Roman"/>
          <w:sz w:val="24"/>
          <w:szCs w:val="24"/>
        </w:rPr>
      </w:pPr>
    </w:p>
    <w:p w14:paraId="649DC1AA" w14:textId="77777777" w:rsidR="005F6EE6" w:rsidRPr="004C452A" w:rsidRDefault="005F6EE6" w:rsidP="00386658">
      <w:pPr>
        <w:rPr>
          <w:rFonts w:ascii="Times New Roman" w:hAnsi="Times New Roman" w:cs="Times New Roman"/>
        </w:rPr>
      </w:pPr>
    </w:p>
    <w:sectPr w:rsidR="005F6EE6" w:rsidRPr="004C452A" w:rsidSect="009466DA">
      <w:footerReference w:type="default" r:id="rId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B388" w14:textId="77777777" w:rsidR="00D35DFF" w:rsidRDefault="00D35DFF">
      <w:pPr>
        <w:spacing w:after="0" w:line="240" w:lineRule="auto"/>
      </w:pPr>
      <w:r>
        <w:separator/>
      </w:r>
    </w:p>
  </w:endnote>
  <w:endnote w:type="continuationSeparator" w:id="0">
    <w:p w14:paraId="2516BF26" w14:textId="77777777" w:rsidR="00D35DFF" w:rsidRDefault="00D3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859"/>
      <w:docPartObj>
        <w:docPartGallery w:val="Page Numbers (Bottom of Page)"/>
        <w:docPartUnique/>
      </w:docPartObj>
    </w:sdtPr>
    <w:sdtEndPr/>
    <w:sdtContent>
      <w:p w14:paraId="12DB7B14" w14:textId="5C986A2B" w:rsidR="003C210B" w:rsidRDefault="003C210B" w:rsidP="003C210B">
        <w:pPr>
          <w:pStyle w:val="a6"/>
          <w:ind w:left="0"/>
          <w:jc w:val="center"/>
        </w:pPr>
        <w:r>
          <w:fldChar w:fldCharType="begin"/>
        </w:r>
        <w:r>
          <w:instrText>PAGE   \* MERGEFORMAT</w:instrText>
        </w:r>
        <w:r>
          <w:fldChar w:fldCharType="separate"/>
        </w:r>
        <w:r w:rsidR="00697B46">
          <w:rPr>
            <w:noProof/>
          </w:rPr>
          <w:t>2</w:t>
        </w:r>
        <w:r>
          <w:fldChar w:fldCharType="end"/>
        </w:r>
      </w:p>
    </w:sdtContent>
  </w:sdt>
  <w:p w14:paraId="47B62D07" w14:textId="77777777" w:rsidR="005F6EE6" w:rsidRDefault="005F6EE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A401E" w14:textId="77777777" w:rsidR="00D35DFF" w:rsidRDefault="00D35DFF">
      <w:pPr>
        <w:spacing w:after="0" w:line="240" w:lineRule="auto"/>
      </w:pPr>
      <w:r>
        <w:separator/>
      </w:r>
    </w:p>
  </w:footnote>
  <w:footnote w:type="continuationSeparator" w:id="0">
    <w:p w14:paraId="155BA3D6" w14:textId="77777777" w:rsidR="00D35DFF" w:rsidRDefault="00D35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E8"/>
    <w:rsid w:val="000155BF"/>
    <w:rsid w:val="00034289"/>
    <w:rsid w:val="00045D4D"/>
    <w:rsid w:val="000A6EC2"/>
    <w:rsid w:val="00306E6F"/>
    <w:rsid w:val="003379AF"/>
    <w:rsid w:val="0034382B"/>
    <w:rsid w:val="00386658"/>
    <w:rsid w:val="003C210B"/>
    <w:rsid w:val="003D54E6"/>
    <w:rsid w:val="004115F6"/>
    <w:rsid w:val="004C452A"/>
    <w:rsid w:val="004E4FE8"/>
    <w:rsid w:val="004E6FB6"/>
    <w:rsid w:val="00577367"/>
    <w:rsid w:val="005E258A"/>
    <w:rsid w:val="005F6EE6"/>
    <w:rsid w:val="00607A36"/>
    <w:rsid w:val="00683C6A"/>
    <w:rsid w:val="00697B46"/>
    <w:rsid w:val="00701667"/>
    <w:rsid w:val="0079618E"/>
    <w:rsid w:val="00805B10"/>
    <w:rsid w:val="008404EE"/>
    <w:rsid w:val="00851206"/>
    <w:rsid w:val="009063D8"/>
    <w:rsid w:val="00930DC4"/>
    <w:rsid w:val="009466DA"/>
    <w:rsid w:val="00952B48"/>
    <w:rsid w:val="00985178"/>
    <w:rsid w:val="009E48DA"/>
    <w:rsid w:val="009F16D4"/>
    <w:rsid w:val="00A13E79"/>
    <w:rsid w:val="00A432A8"/>
    <w:rsid w:val="00A57590"/>
    <w:rsid w:val="00B626C6"/>
    <w:rsid w:val="00C872CD"/>
    <w:rsid w:val="00CC2211"/>
    <w:rsid w:val="00CC35BA"/>
    <w:rsid w:val="00CC62DD"/>
    <w:rsid w:val="00D261F9"/>
    <w:rsid w:val="00D35DFF"/>
    <w:rsid w:val="00DA6847"/>
    <w:rsid w:val="00DE43A5"/>
    <w:rsid w:val="00E2515D"/>
    <w:rsid w:val="00E66409"/>
    <w:rsid w:val="00E71D16"/>
    <w:rsid w:val="00E91182"/>
    <w:rsid w:val="00EC3FF0"/>
    <w:rsid w:val="00ED505A"/>
    <w:rsid w:val="00F125A8"/>
    <w:rsid w:val="00FA0C4C"/>
    <w:rsid w:val="00FA1B1F"/>
    <w:rsid w:val="00FC2670"/>
    <w:rsid w:val="00FC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9F31"/>
  <w15:docId w15:val="{90796C8D-FB30-4DE5-B63A-88C2F577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32A8"/>
  </w:style>
  <w:style w:type="table" w:styleId="a3">
    <w:name w:val="Table Grid"/>
    <w:basedOn w:val="a1"/>
    <w:uiPriority w:val="39"/>
    <w:rsid w:val="00A432A8"/>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2A8"/>
    <w:pPr>
      <w:tabs>
        <w:tab w:val="center" w:pos="4677"/>
        <w:tab w:val="right" w:pos="9355"/>
      </w:tabs>
      <w:spacing w:after="0" w:line="240" w:lineRule="auto"/>
      <w:ind w:left="851"/>
      <w:jc w:val="both"/>
    </w:pPr>
    <w:rPr>
      <w:rFonts w:ascii="Times New Roman" w:hAnsi="Times New Roman" w:cs="Times New Roman"/>
      <w:color w:val="000000"/>
      <w:sz w:val="28"/>
    </w:rPr>
  </w:style>
  <w:style w:type="character" w:customStyle="1" w:styleId="a5">
    <w:name w:val="Верхний колонтитул Знак"/>
    <w:basedOn w:val="a0"/>
    <w:link w:val="a4"/>
    <w:uiPriority w:val="99"/>
    <w:rsid w:val="00A432A8"/>
    <w:rPr>
      <w:rFonts w:ascii="Times New Roman" w:hAnsi="Times New Roman" w:cs="Times New Roman"/>
      <w:color w:val="000000"/>
      <w:sz w:val="28"/>
    </w:rPr>
  </w:style>
  <w:style w:type="paragraph" w:styleId="a6">
    <w:name w:val="footer"/>
    <w:basedOn w:val="a"/>
    <w:link w:val="a7"/>
    <w:uiPriority w:val="99"/>
    <w:unhideWhenUsed/>
    <w:rsid w:val="00A432A8"/>
    <w:pPr>
      <w:tabs>
        <w:tab w:val="center" w:pos="4677"/>
        <w:tab w:val="right" w:pos="9355"/>
      </w:tabs>
      <w:spacing w:after="0" w:line="240" w:lineRule="auto"/>
      <w:ind w:left="851"/>
      <w:jc w:val="both"/>
    </w:pPr>
    <w:rPr>
      <w:rFonts w:ascii="Times New Roman" w:hAnsi="Times New Roman" w:cs="Times New Roman"/>
      <w:color w:val="000000"/>
      <w:sz w:val="28"/>
    </w:rPr>
  </w:style>
  <w:style w:type="character" w:customStyle="1" w:styleId="a7">
    <w:name w:val="Нижний колонтитул Знак"/>
    <w:basedOn w:val="a0"/>
    <w:link w:val="a6"/>
    <w:uiPriority w:val="99"/>
    <w:rsid w:val="00A432A8"/>
    <w:rPr>
      <w:rFonts w:ascii="Times New Roman" w:hAnsi="Times New Roman" w:cs="Times New Roman"/>
      <w:color w:val="000000"/>
      <w:sz w:val="28"/>
    </w:rPr>
  </w:style>
  <w:style w:type="table" w:customStyle="1" w:styleId="10">
    <w:name w:val="Сетка таблицы1"/>
    <w:basedOn w:val="a1"/>
    <w:next w:val="a3"/>
    <w:uiPriority w:val="39"/>
    <w:rsid w:val="003D54E6"/>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A13E79"/>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85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content">
    <w:name w:val="entry-content"/>
    <w:basedOn w:val="a0"/>
    <w:rsid w:val="00985178"/>
  </w:style>
  <w:style w:type="table" w:customStyle="1" w:styleId="3">
    <w:name w:val="Сетка таблицы3"/>
    <w:basedOn w:val="a1"/>
    <w:next w:val="a3"/>
    <w:uiPriority w:val="59"/>
    <w:rsid w:val="005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5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458365">
      <w:bodyDiv w:val="1"/>
      <w:marLeft w:val="0"/>
      <w:marRight w:val="0"/>
      <w:marTop w:val="0"/>
      <w:marBottom w:val="0"/>
      <w:divBdr>
        <w:top w:val="none" w:sz="0" w:space="0" w:color="auto"/>
        <w:left w:val="none" w:sz="0" w:space="0" w:color="auto"/>
        <w:bottom w:val="none" w:sz="0" w:space="0" w:color="auto"/>
        <w:right w:val="none" w:sz="0" w:space="0" w:color="auto"/>
      </w:divBdr>
    </w:div>
    <w:div w:id="793061872">
      <w:bodyDiv w:val="1"/>
      <w:marLeft w:val="0"/>
      <w:marRight w:val="0"/>
      <w:marTop w:val="0"/>
      <w:marBottom w:val="0"/>
      <w:divBdr>
        <w:top w:val="none" w:sz="0" w:space="0" w:color="auto"/>
        <w:left w:val="none" w:sz="0" w:space="0" w:color="auto"/>
        <w:bottom w:val="none" w:sz="0" w:space="0" w:color="auto"/>
        <w:right w:val="none" w:sz="0" w:space="0" w:color="auto"/>
      </w:divBdr>
    </w:div>
    <w:div w:id="1220433080">
      <w:bodyDiv w:val="1"/>
      <w:marLeft w:val="0"/>
      <w:marRight w:val="0"/>
      <w:marTop w:val="0"/>
      <w:marBottom w:val="0"/>
      <w:divBdr>
        <w:top w:val="none" w:sz="0" w:space="0" w:color="auto"/>
        <w:left w:val="none" w:sz="0" w:space="0" w:color="auto"/>
        <w:bottom w:val="none" w:sz="0" w:space="0" w:color="auto"/>
        <w:right w:val="none" w:sz="0" w:space="0" w:color="auto"/>
      </w:divBdr>
    </w:div>
    <w:div w:id="1300264218">
      <w:bodyDiv w:val="1"/>
      <w:marLeft w:val="0"/>
      <w:marRight w:val="0"/>
      <w:marTop w:val="0"/>
      <w:marBottom w:val="0"/>
      <w:divBdr>
        <w:top w:val="none" w:sz="0" w:space="0" w:color="auto"/>
        <w:left w:val="none" w:sz="0" w:space="0" w:color="auto"/>
        <w:bottom w:val="none" w:sz="0" w:space="0" w:color="auto"/>
        <w:right w:val="none" w:sz="0" w:space="0" w:color="auto"/>
      </w:divBdr>
    </w:div>
    <w:div w:id="13416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8FA2-D111-4E33-98C6-22631D2C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6874</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cp:lastModifiedBy>
  <cp:revision>3</cp:revision>
  <dcterms:created xsi:type="dcterms:W3CDTF">2024-09-17T11:43:00Z</dcterms:created>
  <dcterms:modified xsi:type="dcterms:W3CDTF">2024-09-17T11:43:00Z</dcterms:modified>
</cp:coreProperties>
</file>